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2D437" w14:textId="77777777" w:rsidR="00F70B88" w:rsidRPr="00123D47" w:rsidRDefault="001B0184" w:rsidP="005400EF">
      <w:pPr>
        <w:jc w:val="center"/>
        <w:rPr>
          <w:rFonts w:eastAsia="Times New Roman"/>
          <w:b/>
          <w:bCs/>
          <w:color w:val="0D0D0D" w:themeColor="text1" w:themeTint="F2"/>
          <w:sz w:val="26"/>
          <w:szCs w:val="26"/>
        </w:rPr>
      </w:pPr>
      <w:bookmarkStart w:id="0" w:name="_Hlk180050523"/>
      <w:r w:rsidRPr="00123D47">
        <w:rPr>
          <w:rFonts w:eastAsia="Times New Roman"/>
          <w:b/>
          <w:bCs/>
          <w:color w:val="0D0D0D" w:themeColor="text1" w:themeTint="F2"/>
          <w:sz w:val="26"/>
          <w:szCs w:val="26"/>
        </w:rPr>
        <w:t>PHỤ LỤC</w:t>
      </w:r>
    </w:p>
    <w:p w14:paraId="3C344BC6" w14:textId="77777777" w:rsidR="00C507A5" w:rsidRPr="00123D47" w:rsidRDefault="00C507A5" w:rsidP="005400EF">
      <w:pPr>
        <w:jc w:val="center"/>
        <w:rPr>
          <w:b/>
          <w:color w:val="0D0D0D" w:themeColor="text1" w:themeTint="F2"/>
          <w:sz w:val="26"/>
          <w:szCs w:val="26"/>
        </w:rPr>
      </w:pPr>
      <w:r w:rsidRPr="00123D47">
        <w:rPr>
          <w:b/>
          <w:color w:val="0D0D0D" w:themeColor="text1" w:themeTint="F2"/>
          <w:sz w:val="26"/>
          <w:szCs w:val="26"/>
          <w:lang w:val="vi-VN"/>
        </w:rPr>
        <w:t>Q</w:t>
      </w:r>
      <w:r w:rsidRPr="00123D47">
        <w:rPr>
          <w:b/>
          <w:color w:val="0D0D0D" w:themeColor="text1" w:themeTint="F2"/>
          <w:sz w:val="26"/>
          <w:szCs w:val="26"/>
        </w:rPr>
        <w:t>UY TRÌNH GIẢI QUYẾT THỦ TỤC HÀNH CHÍNH</w:t>
      </w:r>
    </w:p>
    <w:p w14:paraId="1488643C" w14:textId="77777777" w:rsidR="004E6DE3" w:rsidRPr="00123D47" w:rsidRDefault="00C507A5" w:rsidP="005400EF">
      <w:pPr>
        <w:jc w:val="center"/>
        <w:rPr>
          <w:b/>
          <w:color w:val="0D0D0D" w:themeColor="text1" w:themeTint="F2"/>
          <w:sz w:val="26"/>
          <w:szCs w:val="26"/>
        </w:rPr>
      </w:pPr>
      <w:r w:rsidRPr="00123D47">
        <w:rPr>
          <w:b/>
          <w:color w:val="0D0D0D" w:themeColor="text1" w:themeTint="F2"/>
          <w:sz w:val="26"/>
          <w:szCs w:val="26"/>
        </w:rPr>
        <w:t xml:space="preserve"> THUỘC THẨM QUYỀN</w:t>
      </w:r>
      <w:r w:rsidR="00BE3B04" w:rsidRPr="00123D47">
        <w:rPr>
          <w:b/>
          <w:color w:val="0D0D0D" w:themeColor="text1" w:themeTint="F2"/>
          <w:sz w:val="26"/>
          <w:szCs w:val="26"/>
        </w:rPr>
        <w:t xml:space="preserve"> </w:t>
      </w:r>
      <w:r w:rsidRPr="00123D47">
        <w:rPr>
          <w:b/>
          <w:color w:val="0D0D0D" w:themeColor="text1" w:themeTint="F2"/>
          <w:sz w:val="26"/>
          <w:szCs w:val="26"/>
        </w:rPr>
        <w:t>GIẢI QUYẾT CỦA NGÀNH</w:t>
      </w:r>
      <w:r w:rsidRPr="00123D47">
        <w:rPr>
          <w:rFonts w:ascii="Arial" w:hAnsi="Arial" w:cs="Arial"/>
          <w:b/>
          <w:color w:val="0D0D0D" w:themeColor="text1" w:themeTint="F2"/>
          <w:sz w:val="26"/>
          <w:szCs w:val="26"/>
        </w:rPr>
        <w:t xml:space="preserve"> </w:t>
      </w:r>
      <w:r w:rsidR="004E6DE3" w:rsidRPr="00123D47">
        <w:rPr>
          <w:b/>
          <w:color w:val="0D0D0D" w:themeColor="text1" w:themeTint="F2"/>
          <w:sz w:val="26"/>
          <w:szCs w:val="26"/>
        </w:rPr>
        <w:t xml:space="preserve">NÔNG NGHIỆP VÀ MÔI TRƯỜNG </w:t>
      </w:r>
      <w:r w:rsidRPr="00123D47">
        <w:rPr>
          <w:b/>
          <w:color w:val="0D0D0D" w:themeColor="text1" w:themeTint="F2"/>
          <w:sz w:val="26"/>
          <w:szCs w:val="26"/>
        </w:rPr>
        <w:t xml:space="preserve"> </w:t>
      </w:r>
    </w:p>
    <w:p w14:paraId="1F0208A7" w14:textId="4F7A1070" w:rsidR="00C507A5" w:rsidRPr="00123D47" w:rsidRDefault="00C507A5" w:rsidP="005400EF">
      <w:pPr>
        <w:jc w:val="center"/>
        <w:rPr>
          <w:b/>
          <w:color w:val="0D0D0D" w:themeColor="text1" w:themeTint="F2"/>
          <w:sz w:val="26"/>
          <w:szCs w:val="26"/>
        </w:rPr>
      </w:pPr>
      <w:r w:rsidRPr="00123D47">
        <w:rPr>
          <w:b/>
          <w:color w:val="0D0D0D" w:themeColor="text1" w:themeTint="F2"/>
          <w:sz w:val="26"/>
          <w:szCs w:val="26"/>
        </w:rPr>
        <w:t xml:space="preserve">TRÊN ĐỊA BÀN TỈNH </w:t>
      </w:r>
      <w:r w:rsidR="00BE3B04" w:rsidRPr="00123D47">
        <w:rPr>
          <w:b/>
          <w:color w:val="0D0D0D" w:themeColor="text1" w:themeTint="F2"/>
          <w:sz w:val="26"/>
          <w:szCs w:val="26"/>
        </w:rPr>
        <w:t>ĐỒNG NAI</w:t>
      </w:r>
    </w:p>
    <w:p w14:paraId="2C12C25D" w14:textId="77777777" w:rsidR="0030117B" w:rsidRPr="00123D47" w:rsidRDefault="00C507A5" w:rsidP="005400EF">
      <w:pPr>
        <w:jc w:val="center"/>
        <w:rPr>
          <w:rFonts w:eastAsia="Times New Roman"/>
          <w:b/>
          <w:bCs/>
          <w:color w:val="0D0D0D" w:themeColor="text1" w:themeTint="F2"/>
          <w:sz w:val="26"/>
          <w:szCs w:val="26"/>
        </w:rPr>
      </w:pPr>
      <w:bookmarkStart w:id="1" w:name="_GoBack"/>
      <w:bookmarkEnd w:id="0"/>
      <w:r w:rsidRPr="00123D47">
        <w:rPr>
          <w:bCs/>
          <w:i/>
          <w:color w:val="0D0D0D" w:themeColor="text1" w:themeTint="F2"/>
          <w:sz w:val="26"/>
          <w:szCs w:val="26"/>
          <w:lang w:val="de-DE"/>
        </w:rPr>
        <w:t>(Ban hành kèm theo Quyết định  số           /QĐ-UBND</w:t>
      </w:r>
      <w:r w:rsidRPr="00123D47">
        <w:rPr>
          <w:bCs/>
          <w:i/>
          <w:color w:val="0D0D0D" w:themeColor="text1" w:themeTint="F2"/>
          <w:sz w:val="26"/>
          <w:szCs w:val="26"/>
          <w:lang w:val="nl-NL"/>
        </w:rPr>
        <w:t xml:space="preserve"> </w:t>
      </w:r>
      <w:r w:rsidRPr="00123D47">
        <w:rPr>
          <w:bCs/>
          <w:i/>
          <w:color w:val="0D0D0D" w:themeColor="text1" w:themeTint="F2"/>
          <w:sz w:val="26"/>
          <w:szCs w:val="26"/>
          <w:lang w:val="de-DE"/>
        </w:rPr>
        <w:t>ngà</w:t>
      </w:r>
      <w:r w:rsidRPr="00123D47">
        <w:rPr>
          <w:bCs/>
          <w:i/>
          <w:color w:val="0D0D0D" w:themeColor="text1" w:themeTint="F2"/>
          <w:sz w:val="26"/>
          <w:szCs w:val="26"/>
          <w:lang w:val="vi-VN"/>
        </w:rPr>
        <w:t>y</w:t>
      </w:r>
      <w:r w:rsidRPr="00123D47">
        <w:rPr>
          <w:bCs/>
          <w:i/>
          <w:color w:val="0D0D0D" w:themeColor="text1" w:themeTint="F2"/>
          <w:sz w:val="26"/>
          <w:szCs w:val="26"/>
          <w:lang w:val="de-DE"/>
        </w:rPr>
        <w:t xml:space="preserve">    tháng    năm 202</w:t>
      </w:r>
      <w:r w:rsidR="00C325EC" w:rsidRPr="00123D47">
        <w:rPr>
          <w:bCs/>
          <w:i/>
          <w:color w:val="0D0D0D" w:themeColor="text1" w:themeTint="F2"/>
          <w:sz w:val="26"/>
          <w:szCs w:val="26"/>
          <w:lang w:val="vi-VN"/>
        </w:rPr>
        <w:t>5</w:t>
      </w:r>
      <w:r w:rsidRPr="00123D47">
        <w:rPr>
          <w:bCs/>
          <w:i/>
          <w:color w:val="0D0D0D" w:themeColor="text1" w:themeTint="F2"/>
          <w:sz w:val="26"/>
          <w:szCs w:val="26"/>
          <w:lang w:val="de-DE"/>
        </w:rPr>
        <w:t xml:space="preserve"> của Chủ tịch Ủy ban nhân dân tỉnh)</w:t>
      </w:r>
    </w:p>
    <w:bookmarkEnd w:id="1"/>
    <w:p w14:paraId="66B73F80" w14:textId="2E63E91A" w:rsidR="00906414" w:rsidRPr="00123D47" w:rsidRDefault="00C16842" w:rsidP="005400EF">
      <w:pPr>
        <w:ind w:firstLine="567"/>
        <w:rPr>
          <w:rFonts w:eastAsia="Times New Roman"/>
          <w:b/>
          <w:bCs/>
          <w:color w:val="0D0D0D" w:themeColor="text1" w:themeTint="F2"/>
          <w:sz w:val="26"/>
          <w:szCs w:val="26"/>
        </w:rPr>
      </w:pPr>
      <w:r w:rsidRPr="00123D47">
        <w:rPr>
          <w:rFonts w:eastAsia="Times New Roman"/>
          <w:b/>
          <w:bCs/>
          <w:noProof/>
          <w:color w:val="0D0D0D" w:themeColor="text1" w:themeTint="F2"/>
          <w:sz w:val="26"/>
          <w:szCs w:val="26"/>
        </w:rPr>
        <mc:AlternateContent>
          <mc:Choice Requires="wps">
            <w:drawing>
              <wp:anchor distT="0" distB="0" distL="114300" distR="114300" simplePos="0" relativeHeight="251657728" behindDoc="0" locked="0" layoutInCell="1" allowOverlap="1" wp14:anchorId="377913FA" wp14:editId="63CC94CF">
                <wp:simplePos x="0" y="0"/>
                <wp:positionH relativeFrom="column">
                  <wp:posOffset>3489960</wp:posOffset>
                </wp:positionH>
                <wp:positionV relativeFrom="paragraph">
                  <wp:posOffset>66675</wp:posOffset>
                </wp:positionV>
                <wp:extent cx="2381250" cy="0"/>
                <wp:effectExtent l="0" t="0" r="19050" b="19050"/>
                <wp:wrapNone/>
                <wp:docPr id="18097480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E9FCFF6" id="_x0000_t32" coordsize="21600,21600" o:spt="32" o:oned="t" path="m,l21600,21600e" filled="f">
                <v:path arrowok="t" fillok="f" o:connecttype="none"/>
                <o:lock v:ext="edit" shapetype="t"/>
              </v:shapetype>
              <v:shape id="AutoShape 5" o:spid="_x0000_s1026" type="#_x0000_t32" style="position:absolute;margin-left:274.8pt;margin-top:5.25pt;width:1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"/>
            </w:pict>
          </mc:Fallback>
        </mc:AlternateContent>
      </w:r>
    </w:p>
    <w:p w14:paraId="1F0C09E9" w14:textId="7113BFD5" w:rsidR="00906414" w:rsidRPr="00123D47" w:rsidRDefault="005400EF" w:rsidP="005400EF">
      <w:pPr>
        <w:ind w:firstLine="567"/>
        <w:rPr>
          <w:rFonts w:eastAsia="Times New Roman"/>
          <w:b/>
          <w:bCs/>
          <w:color w:val="0D0D0D" w:themeColor="text1" w:themeTint="F2"/>
          <w:sz w:val="26"/>
          <w:szCs w:val="26"/>
        </w:rPr>
      </w:pPr>
      <w:bookmarkStart w:id="2" w:name="_Hlk180050533"/>
      <w:r w:rsidRPr="00123D47">
        <w:rPr>
          <w:rFonts w:eastAsia="Times New Roman"/>
          <w:b/>
          <w:bCs/>
          <w:color w:val="0D0D0D" w:themeColor="text1" w:themeTint="F2"/>
          <w:sz w:val="26"/>
          <w:szCs w:val="26"/>
        </w:rPr>
        <w:t>B</w:t>
      </w:r>
      <w:r w:rsidR="000132CB" w:rsidRPr="00123D47">
        <w:rPr>
          <w:rFonts w:eastAsia="Times New Roman"/>
          <w:b/>
          <w:bCs/>
          <w:color w:val="0D0D0D" w:themeColor="text1" w:themeTint="F2"/>
          <w:sz w:val="26"/>
          <w:szCs w:val="26"/>
        </w:rPr>
        <w:t xml:space="preserve">. </w:t>
      </w:r>
      <w:r w:rsidR="00906414" w:rsidRPr="00123D47">
        <w:rPr>
          <w:rFonts w:eastAsia="Times New Roman"/>
          <w:b/>
          <w:bCs/>
          <w:color w:val="0D0D0D" w:themeColor="text1" w:themeTint="F2"/>
          <w:sz w:val="26"/>
          <w:szCs w:val="26"/>
        </w:rPr>
        <w:t xml:space="preserve">QUY TRÌNH GIẢI QUYẾT THỦ TỤC HÀNH CHÍNH CẤP </w:t>
      </w:r>
      <w:r w:rsidR="00075327" w:rsidRPr="00123D47">
        <w:rPr>
          <w:rFonts w:eastAsia="Times New Roman"/>
          <w:b/>
          <w:bCs/>
          <w:color w:val="0D0D0D" w:themeColor="text1" w:themeTint="F2"/>
          <w:sz w:val="26"/>
          <w:szCs w:val="26"/>
        </w:rPr>
        <w:t>XÃ</w:t>
      </w:r>
    </w:p>
    <w:p w14:paraId="0DE63C65" w14:textId="77777777" w:rsidR="001C553D" w:rsidRPr="00123D47" w:rsidRDefault="001C553D" w:rsidP="005400EF">
      <w:pPr>
        <w:ind w:firstLine="567"/>
        <w:rPr>
          <w:rFonts w:eastAsia="Times New Roman"/>
          <w:b/>
          <w:bCs/>
          <w:color w:val="0D0D0D" w:themeColor="text1" w:themeTint="F2"/>
          <w:sz w:val="26"/>
          <w:szCs w:val="26"/>
        </w:rPr>
      </w:pPr>
    </w:p>
    <w:tbl>
      <w:tblPr>
        <w:tblpPr w:leftFromText="180" w:rightFromText="180" w:vertAnchor="text" w:tblpX="-275" w:tblpY="1"/>
        <w:tblOverlap w:val="neve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410"/>
        <w:gridCol w:w="2693"/>
        <w:gridCol w:w="1560"/>
        <w:gridCol w:w="3899"/>
      </w:tblGrid>
      <w:tr w:rsidR="00123D47" w:rsidRPr="00123D47" w14:paraId="615A1615" w14:textId="77777777" w:rsidTr="007529B4">
        <w:trPr>
          <w:tblHeader/>
        </w:trPr>
        <w:tc>
          <w:tcPr>
            <w:tcW w:w="988" w:type="dxa"/>
            <w:shd w:val="clear" w:color="auto" w:fill="D9D9D9" w:themeFill="background1" w:themeFillShade="D9"/>
            <w:vAlign w:val="center"/>
          </w:tcPr>
          <w:p w14:paraId="320102C5"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C</w:t>
            </w:r>
            <w:r w:rsidRPr="00123D47">
              <w:rPr>
                <w:b/>
                <w:color w:val="0D0D0D" w:themeColor="text1" w:themeTint="F2"/>
                <w:sz w:val="26"/>
                <w:szCs w:val="26"/>
                <w:lang w:val="vi-VN"/>
              </w:rPr>
              <w:t>Á</w:t>
            </w:r>
            <w:r w:rsidRPr="00123D47">
              <w:rPr>
                <w:b/>
                <w:color w:val="0D0D0D" w:themeColor="text1" w:themeTint="F2"/>
                <w:sz w:val="26"/>
                <w:szCs w:val="26"/>
              </w:rPr>
              <w:t>C BƯỚC</w:t>
            </w:r>
          </w:p>
        </w:tc>
        <w:tc>
          <w:tcPr>
            <w:tcW w:w="4110" w:type="dxa"/>
            <w:shd w:val="clear" w:color="auto" w:fill="D9D9D9" w:themeFill="background1" w:themeFillShade="D9"/>
            <w:vAlign w:val="center"/>
          </w:tcPr>
          <w:p w14:paraId="6BD41A87"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TRÌNH TỰ THỰC HIỆN</w:t>
            </w:r>
          </w:p>
        </w:tc>
        <w:tc>
          <w:tcPr>
            <w:tcW w:w="2410" w:type="dxa"/>
            <w:shd w:val="clear" w:color="auto" w:fill="D9D9D9" w:themeFill="background1" w:themeFillShade="D9"/>
            <w:vAlign w:val="center"/>
          </w:tcPr>
          <w:p w14:paraId="430A9A83"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ĐƠN VỊ GIẢI QUYẾT TTHC</w:t>
            </w:r>
          </w:p>
        </w:tc>
        <w:tc>
          <w:tcPr>
            <w:tcW w:w="2693" w:type="dxa"/>
            <w:shd w:val="clear" w:color="auto" w:fill="D9D9D9" w:themeFill="background1" w:themeFillShade="D9"/>
            <w:vAlign w:val="center"/>
          </w:tcPr>
          <w:p w14:paraId="08D67BF8"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THỜI GIAN GIẢI QUYẾT TTHC</w:t>
            </w:r>
          </w:p>
        </w:tc>
        <w:tc>
          <w:tcPr>
            <w:tcW w:w="1560" w:type="dxa"/>
            <w:shd w:val="clear" w:color="auto" w:fill="D9D9D9" w:themeFill="background1" w:themeFillShade="D9"/>
            <w:vAlign w:val="center"/>
          </w:tcPr>
          <w:p w14:paraId="275E8D8C" w14:textId="365F794F" w:rsidR="001C553D" w:rsidRPr="00123D47" w:rsidRDefault="009730FC" w:rsidP="009730FC">
            <w:pPr>
              <w:jc w:val="center"/>
              <w:rPr>
                <w:b/>
                <w:color w:val="0D0D0D" w:themeColor="text1" w:themeTint="F2"/>
                <w:sz w:val="26"/>
                <w:szCs w:val="26"/>
              </w:rPr>
            </w:pPr>
            <w:r w:rsidRPr="00123D47">
              <w:rPr>
                <w:b/>
                <w:color w:val="0D0D0D" w:themeColor="text1" w:themeTint="F2"/>
                <w:sz w:val="26"/>
                <w:szCs w:val="26"/>
              </w:rPr>
              <w:t>PHÍ, LỆ PHÍ (VNĐ)</w:t>
            </w:r>
          </w:p>
        </w:tc>
        <w:tc>
          <w:tcPr>
            <w:tcW w:w="3899" w:type="dxa"/>
            <w:shd w:val="clear" w:color="auto" w:fill="D9D9D9" w:themeFill="background1" w:themeFillShade="D9"/>
            <w:vAlign w:val="center"/>
          </w:tcPr>
          <w:p w14:paraId="7168ED07" w14:textId="502CFF74" w:rsidR="001C553D" w:rsidRPr="00123D47" w:rsidRDefault="007C6BA1" w:rsidP="009730FC">
            <w:pPr>
              <w:jc w:val="center"/>
              <w:rPr>
                <w:b/>
                <w:color w:val="0D0D0D" w:themeColor="text1" w:themeTint="F2"/>
                <w:sz w:val="26"/>
                <w:szCs w:val="26"/>
              </w:rPr>
            </w:pPr>
            <w:r w:rsidRPr="00123D47">
              <w:rPr>
                <w:b/>
                <w:color w:val="0D0D0D" w:themeColor="text1" w:themeTint="F2"/>
                <w:sz w:val="26"/>
                <w:szCs w:val="26"/>
              </w:rPr>
              <w:t>GHI CHÚ</w:t>
            </w:r>
          </w:p>
        </w:tc>
      </w:tr>
      <w:tr w:rsidR="00123D47" w:rsidRPr="00123D47" w14:paraId="58A06BAA" w14:textId="77777777" w:rsidTr="009730FC">
        <w:tc>
          <w:tcPr>
            <w:tcW w:w="15660" w:type="dxa"/>
            <w:gridSpan w:val="6"/>
            <w:shd w:val="clear" w:color="auto" w:fill="auto"/>
            <w:vAlign w:val="center"/>
          </w:tcPr>
          <w:p w14:paraId="28A4E2E0" w14:textId="0174B358" w:rsidR="001C553D" w:rsidRPr="00123D47" w:rsidRDefault="001C553D" w:rsidP="009730FC">
            <w:pPr>
              <w:spacing w:after="120"/>
              <w:jc w:val="both"/>
              <w:rPr>
                <w:b/>
                <w:color w:val="0D0D0D" w:themeColor="text1" w:themeTint="F2"/>
                <w:sz w:val="26"/>
                <w:szCs w:val="26"/>
              </w:rPr>
            </w:pPr>
            <w:r w:rsidRPr="00123D47">
              <w:rPr>
                <w:rFonts w:eastAsia="Times New Roman"/>
                <w:b/>
                <w:bCs/>
                <w:color w:val="0D0D0D" w:themeColor="text1" w:themeTint="F2"/>
                <w:sz w:val="26"/>
                <w:szCs w:val="26"/>
              </w:rPr>
              <w:t>I- LĨNH VỰC ĐẤT ĐAI</w:t>
            </w:r>
          </w:p>
        </w:tc>
      </w:tr>
      <w:tr w:rsidR="00123D47" w:rsidRPr="00123D47" w14:paraId="30847F6F" w14:textId="77777777" w:rsidTr="009730FC">
        <w:tc>
          <w:tcPr>
            <w:tcW w:w="15660" w:type="dxa"/>
            <w:gridSpan w:val="6"/>
            <w:shd w:val="clear" w:color="auto" w:fill="auto"/>
            <w:vAlign w:val="center"/>
          </w:tcPr>
          <w:p w14:paraId="580E1D3D" w14:textId="6EF3210E" w:rsidR="001C553D" w:rsidRPr="00123D47" w:rsidRDefault="001C553D" w:rsidP="009730FC">
            <w:pPr>
              <w:spacing w:after="120"/>
              <w:jc w:val="both"/>
              <w:rPr>
                <w:color w:val="0D0D0D" w:themeColor="text1" w:themeTint="F2"/>
                <w:sz w:val="26"/>
                <w:szCs w:val="26"/>
                <w:lang w:val="vi-VN"/>
              </w:rPr>
            </w:pPr>
            <w:r w:rsidRPr="00123D47">
              <w:rPr>
                <w:b/>
                <w:color w:val="0D0D0D" w:themeColor="text1" w:themeTint="F2"/>
                <w:sz w:val="26"/>
                <w:szCs w:val="26"/>
              </w:rPr>
              <w:t>1</w:t>
            </w:r>
            <w:r w:rsidRPr="00123D47">
              <w:rPr>
                <w:b/>
                <w:color w:val="0D0D0D" w:themeColor="text1" w:themeTint="F2"/>
                <w:sz w:val="26"/>
                <w:szCs w:val="26"/>
                <w:lang w:val="vi-VN"/>
              </w:rPr>
              <w:t>.</w:t>
            </w:r>
            <w:r w:rsidRPr="00123D47">
              <w:rPr>
                <w:color w:val="0D0D0D" w:themeColor="text1" w:themeTint="F2"/>
                <w:sz w:val="26"/>
                <w:szCs w:val="26"/>
                <w:lang w:val="vi-VN"/>
              </w:rPr>
              <w:t xml:space="preserve"> </w:t>
            </w:r>
            <w:r w:rsidRPr="00123D47">
              <w:rPr>
                <w:b/>
                <w:color w:val="0D0D0D" w:themeColor="text1" w:themeTint="F2"/>
                <w:sz w:val="26"/>
                <w:szCs w:val="26"/>
              </w:rPr>
              <w:t xml:space="preserve">Xác định lại diện tích đất ở của hộ gia đình, cá nhân đã được cấp Giấy chứng nhận trước ngày 01 tháng 7 năm 2004. Mã thủ tục: </w:t>
            </w:r>
            <w:r w:rsidRPr="00123D47">
              <w:rPr>
                <w:b/>
                <w:bCs/>
                <w:color w:val="0D0D0D" w:themeColor="text1" w:themeTint="F2"/>
                <w:sz w:val="26"/>
                <w:szCs w:val="26"/>
                <w:lang w:val="nl-NL"/>
              </w:rPr>
              <w:t>1.012817</w:t>
            </w:r>
            <w:r w:rsidRPr="00123D47">
              <w:rPr>
                <w:b/>
                <w:color w:val="0D0D0D" w:themeColor="text1" w:themeTint="F2"/>
                <w:sz w:val="26"/>
                <w:szCs w:val="26"/>
              </w:rPr>
              <w:t xml:space="preserve">. 000.00.00.H19 – </w:t>
            </w:r>
            <w:r w:rsidR="004E6DE3" w:rsidRPr="00123D47">
              <w:rPr>
                <w:b/>
                <w:color w:val="0D0D0D" w:themeColor="text1" w:themeTint="F2"/>
                <w:sz w:val="26"/>
                <w:szCs w:val="26"/>
              </w:rPr>
              <w:t>Một phần</w:t>
            </w:r>
          </w:p>
        </w:tc>
      </w:tr>
      <w:tr w:rsidR="00123D47" w:rsidRPr="00123D47" w14:paraId="6AEABD25" w14:textId="77777777" w:rsidTr="009730FC">
        <w:tc>
          <w:tcPr>
            <w:tcW w:w="15660" w:type="dxa"/>
            <w:gridSpan w:val="6"/>
            <w:shd w:val="clear" w:color="auto" w:fill="auto"/>
            <w:vAlign w:val="center"/>
          </w:tcPr>
          <w:p w14:paraId="2F4E539F" w14:textId="4DD3DEBD" w:rsidR="00E228BB" w:rsidRPr="00123D47" w:rsidRDefault="00E228BB" w:rsidP="009730FC">
            <w:pPr>
              <w:spacing w:after="120"/>
              <w:jc w:val="both"/>
              <w:rPr>
                <w:b/>
                <w:color w:val="0D0D0D" w:themeColor="text1" w:themeTint="F2"/>
                <w:sz w:val="26"/>
                <w:szCs w:val="26"/>
              </w:rPr>
            </w:pPr>
            <w:r w:rsidRPr="00123D47">
              <w:rPr>
                <w:b/>
                <w:color w:val="0D0D0D" w:themeColor="text1" w:themeTint="F2"/>
                <w:sz w:val="26"/>
                <w:szCs w:val="26"/>
              </w:rPr>
              <w:t>1.1. Các xã KHÔNG PHẢI miền núi, hải đảo, vùng sâu, vùng xa, vùng có điều kiện kinh tế - xã hội khó khăn, vùng có điều kiện kinh tế - xã hội đặc biệt khó kh</w:t>
            </w:r>
            <w:r w:rsidR="003346A6" w:rsidRPr="00123D47">
              <w:rPr>
                <w:b/>
                <w:color w:val="0D0D0D" w:themeColor="text1" w:themeTint="F2"/>
                <w:sz w:val="26"/>
                <w:szCs w:val="26"/>
              </w:rPr>
              <w:t>ă</w:t>
            </w:r>
            <w:r w:rsidRPr="00123D47">
              <w:rPr>
                <w:b/>
                <w:color w:val="0D0D0D" w:themeColor="text1" w:themeTint="F2"/>
                <w:sz w:val="26"/>
                <w:szCs w:val="26"/>
              </w:rPr>
              <w:t>n:</w:t>
            </w:r>
          </w:p>
        </w:tc>
      </w:tr>
      <w:tr w:rsidR="00123D47" w:rsidRPr="00123D47" w14:paraId="20955761" w14:textId="77777777" w:rsidTr="00893EC3">
        <w:tc>
          <w:tcPr>
            <w:tcW w:w="988" w:type="dxa"/>
            <w:shd w:val="clear" w:color="auto" w:fill="auto"/>
            <w:vAlign w:val="center"/>
          </w:tcPr>
          <w:p w14:paraId="661989BB"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Bước 1</w:t>
            </w:r>
          </w:p>
        </w:tc>
        <w:tc>
          <w:tcPr>
            <w:tcW w:w="4110" w:type="dxa"/>
            <w:shd w:val="clear" w:color="auto" w:fill="auto"/>
            <w:vAlign w:val="center"/>
          </w:tcPr>
          <w:p w14:paraId="7CC5C4EA" w14:textId="77777777" w:rsidR="001C553D" w:rsidRPr="00123D47" w:rsidRDefault="001C553D" w:rsidP="009730FC">
            <w:pPr>
              <w:rPr>
                <w:b/>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shd w:val="clear" w:color="auto" w:fill="auto"/>
            <w:vAlign w:val="center"/>
          </w:tcPr>
          <w:p w14:paraId="4A203A1F" w14:textId="77777777" w:rsidR="001C553D" w:rsidRPr="00123D47" w:rsidRDefault="001C553D" w:rsidP="009730FC">
            <w:pPr>
              <w:jc w:val="center"/>
              <w:rPr>
                <w:b/>
                <w:color w:val="0D0D0D" w:themeColor="text1" w:themeTint="F2"/>
                <w:sz w:val="26"/>
                <w:szCs w:val="26"/>
                <w:lang w:val="vi-VN"/>
              </w:rPr>
            </w:pPr>
            <w:r w:rsidRPr="00123D47">
              <w:rPr>
                <w:color w:val="0D0D0D" w:themeColor="text1" w:themeTint="F2"/>
                <w:sz w:val="26"/>
                <w:szCs w:val="26"/>
              </w:rPr>
              <w:t xml:space="preserve">Bộ phận Tiếp nhận </w:t>
            </w:r>
          </w:p>
        </w:tc>
        <w:tc>
          <w:tcPr>
            <w:tcW w:w="2693" w:type="dxa"/>
            <w:shd w:val="clear" w:color="auto" w:fill="auto"/>
            <w:vAlign w:val="center"/>
          </w:tcPr>
          <w:p w14:paraId="51628D81"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0,5 ngày</w:t>
            </w:r>
            <w:r w:rsidRPr="00123D47">
              <w:rPr>
                <w:rFonts w:eastAsia="Times New Roman"/>
                <w:color w:val="0D0D0D" w:themeColor="text1" w:themeTint="F2"/>
                <w:sz w:val="26"/>
                <w:szCs w:val="26"/>
                <w:lang w:val="vi-VN"/>
              </w:rPr>
              <w:t xml:space="preserve"> làm việc</w:t>
            </w:r>
          </w:p>
        </w:tc>
        <w:tc>
          <w:tcPr>
            <w:tcW w:w="1560" w:type="dxa"/>
            <w:vMerge w:val="restart"/>
            <w:shd w:val="clear" w:color="auto" w:fill="auto"/>
            <w:vAlign w:val="center"/>
          </w:tcPr>
          <w:p w14:paraId="4CDB6A53" w14:textId="77777777" w:rsidR="001C553D" w:rsidRPr="00123D47" w:rsidRDefault="001C553D" w:rsidP="009730FC">
            <w:pPr>
              <w:jc w:val="both"/>
              <w:rPr>
                <w:rFonts w:eastAsia="Times New Roman"/>
                <w:color w:val="0D0D0D" w:themeColor="text1" w:themeTint="F2"/>
                <w:spacing w:val="4"/>
                <w:sz w:val="26"/>
                <w:szCs w:val="26"/>
                <w:lang w:val="vi-VN"/>
              </w:rPr>
            </w:pPr>
            <w:r w:rsidRPr="00123D47">
              <w:rPr>
                <w:color w:val="0D0D0D" w:themeColor="text1" w:themeTint="F2"/>
                <w:sz w:val="26"/>
                <w:szCs w:val="26"/>
                <w:lang w:val="vi-VN"/>
              </w:rPr>
              <w:softHyphen/>
            </w:r>
          </w:p>
        </w:tc>
        <w:tc>
          <w:tcPr>
            <w:tcW w:w="3899" w:type="dxa"/>
            <w:vMerge w:val="restart"/>
            <w:shd w:val="clear" w:color="auto" w:fill="auto"/>
            <w:vAlign w:val="center"/>
          </w:tcPr>
          <w:p w14:paraId="188AD18A" w14:textId="77777777" w:rsidR="001C553D" w:rsidRPr="00123D47" w:rsidRDefault="001C553D" w:rsidP="009730FC">
            <w:pPr>
              <w:spacing w:after="120"/>
              <w:jc w:val="both"/>
              <w:rPr>
                <w:color w:val="0D0D0D" w:themeColor="text1" w:themeTint="F2"/>
                <w:sz w:val="26"/>
                <w:szCs w:val="26"/>
              </w:rPr>
            </w:pPr>
          </w:p>
        </w:tc>
      </w:tr>
      <w:tr w:rsidR="00123D47" w:rsidRPr="00123D47" w14:paraId="0E964A8B" w14:textId="77777777" w:rsidTr="00893EC3">
        <w:tc>
          <w:tcPr>
            <w:tcW w:w="988" w:type="dxa"/>
            <w:shd w:val="clear" w:color="auto" w:fill="auto"/>
            <w:vAlign w:val="center"/>
          </w:tcPr>
          <w:p w14:paraId="1C45D937"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Bước 2</w:t>
            </w:r>
          </w:p>
        </w:tc>
        <w:tc>
          <w:tcPr>
            <w:tcW w:w="4110" w:type="dxa"/>
            <w:shd w:val="clear" w:color="auto" w:fill="auto"/>
            <w:vAlign w:val="center"/>
          </w:tcPr>
          <w:p w14:paraId="3EAAD691" w14:textId="77777777"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 xml:space="preserve">- </w:t>
            </w:r>
            <w:r w:rsidRPr="00123D47">
              <w:rPr>
                <w:color w:val="0D0D0D" w:themeColor="text1" w:themeTint="F2"/>
                <w:sz w:val="26"/>
                <w:szCs w:val="26"/>
                <w:lang w:val="vi-VN"/>
              </w:rPr>
              <w:t>Thông báo cho Chi nhánh Văn phòng Đăng ký đất đai cung cấp hồ sơ cấp giấy chứng nhận đã cấp lần đầu</w:t>
            </w:r>
            <w:r w:rsidRPr="00123D47">
              <w:rPr>
                <w:color w:val="0D0D0D" w:themeColor="text1" w:themeTint="F2"/>
                <w:sz w:val="26"/>
                <w:szCs w:val="26"/>
              </w:rPr>
              <w:t>;</w:t>
            </w:r>
          </w:p>
          <w:p w14:paraId="3AF64C5F" w14:textId="77777777"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 Kiểm tra hồ sơ, trường hợp đủ điều kiện thực hiện:</w:t>
            </w:r>
          </w:p>
          <w:p w14:paraId="15DCAE3C" w14:textId="77777777"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 In Giấy chứng nhận.</w:t>
            </w:r>
          </w:p>
          <w:p w14:paraId="4E14DF7B" w14:textId="5CE54F42" w:rsidR="001C553D" w:rsidRPr="00123D47" w:rsidRDefault="001C553D" w:rsidP="009730FC">
            <w:pPr>
              <w:jc w:val="both"/>
              <w:rPr>
                <w:b/>
                <w:color w:val="0D0D0D" w:themeColor="text1" w:themeTint="F2"/>
                <w:sz w:val="26"/>
                <w:szCs w:val="26"/>
              </w:rPr>
            </w:pPr>
            <w:r w:rsidRPr="00123D47">
              <w:rPr>
                <w:color w:val="0D0D0D" w:themeColor="text1" w:themeTint="F2"/>
                <w:sz w:val="26"/>
                <w:szCs w:val="26"/>
              </w:rPr>
              <w:t xml:space="preserve">+ Trình </w:t>
            </w:r>
            <w:r w:rsidR="00D3211A" w:rsidRPr="00123D47">
              <w:rPr>
                <w:color w:val="0D0D0D" w:themeColor="text1" w:themeTint="F2"/>
                <w:sz w:val="26"/>
                <w:szCs w:val="26"/>
              </w:rPr>
              <w:t xml:space="preserve">Chủ tịch </w:t>
            </w:r>
            <w:r w:rsidRPr="00123D47">
              <w:rPr>
                <w:color w:val="0D0D0D" w:themeColor="text1" w:themeTint="F2"/>
                <w:sz w:val="26"/>
                <w:szCs w:val="26"/>
              </w:rPr>
              <w:t>UBND xã ký Giấy chứng nhận.</w:t>
            </w:r>
          </w:p>
        </w:tc>
        <w:tc>
          <w:tcPr>
            <w:tcW w:w="2410" w:type="dxa"/>
            <w:shd w:val="clear" w:color="auto" w:fill="auto"/>
            <w:vAlign w:val="center"/>
          </w:tcPr>
          <w:p w14:paraId="11CE478E" w14:textId="41D42602" w:rsidR="001C553D" w:rsidRPr="00123D47" w:rsidRDefault="001C553D" w:rsidP="007C6BA1">
            <w:pPr>
              <w:rPr>
                <w:b/>
                <w:color w:val="0D0D0D" w:themeColor="text1" w:themeTint="F2"/>
                <w:sz w:val="26"/>
                <w:szCs w:val="26"/>
              </w:rPr>
            </w:pPr>
            <w:r w:rsidRPr="00123D47">
              <w:rPr>
                <w:color w:val="0D0D0D" w:themeColor="text1" w:themeTint="F2"/>
                <w:sz w:val="26"/>
                <w:szCs w:val="26"/>
              </w:rPr>
              <w:t xml:space="preserve">Phòng chuyên môn </w:t>
            </w:r>
            <w:r w:rsidR="00CA63F6" w:rsidRPr="00123D47">
              <w:rPr>
                <w:color w:val="0D0D0D" w:themeColor="text1" w:themeTint="F2"/>
                <w:sz w:val="26"/>
                <w:szCs w:val="26"/>
              </w:rPr>
              <w:t>cấp xã</w:t>
            </w:r>
            <w:r w:rsidR="004002AF" w:rsidRPr="00123D47">
              <w:rPr>
                <w:color w:val="0D0D0D" w:themeColor="text1" w:themeTint="F2"/>
                <w:sz w:val="26"/>
                <w:szCs w:val="26"/>
              </w:rPr>
              <w:t xml:space="preserve"> (Chi nhánh Văn phòng Đăng ký đất đâi</w:t>
            </w:r>
            <w:r w:rsidR="00F718B3" w:rsidRPr="00123D47">
              <w:rPr>
                <w:color w:val="0D0D0D" w:themeColor="text1" w:themeTint="F2"/>
                <w:sz w:val="26"/>
                <w:szCs w:val="26"/>
              </w:rPr>
              <w:t xml:space="preserve"> phối hợp)</w:t>
            </w:r>
          </w:p>
        </w:tc>
        <w:tc>
          <w:tcPr>
            <w:tcW w:w="2693" w:type="dxa"/>
            <w:shd w:val="clear" w:color="auto" w:fill="auto"/>
            <w:vAlign w:val="center"/>
          </w:tcPr>
          <w:p w14:paraId="319BCC35"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14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40F5DAE1"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32DACA79" w14:textId="77777777" w:rsidR="001C553D" w:rsidRPr="00123D47" w:rsidRDefault="001C553D" w:rsidP="009730FC">
            <w:pPr>
              <w:spacing w:after="120"/>
              <w:jc w:val="both"/>
              <w:rPr>
                <w:color w:val="0D0D0D" w:themeColor="text1" w:themeTint="F2"/>
                <w:sz w:val="26"/>
                <w:szCs w:val="26"/>
              </w:rPr>
            </w:pPr>
          </w:p>
        </w:tc>
      </w:tr>
      <w:tr w:rsidR="00123D47" w:rsidRPr="00123D47" w14:paraId="2A7B39E8" w14:textId="77777777" w:rsidTr="00893EC3">
        <w:trPr>
          <w:trHeight w:val="435"/>
        </w:trPr>
        <w:tc>
          <w:tcPr>
            <w:tcW w:w="988" w:type="dxa"/>
            <w:shd w:val="clear" w:color="auto" w:fill="auto"/>
            <w:vAlign w:val="center"/>
          </w:tcPr>
          <w:p w14:paraId="36B66E05"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Bước 3</w:t>
            </w:r>
          </w:p>
        </w:tc>
        <w:tc>
          <w:tcPr>
            <w:tcW w:w="4110" w:type="dxa"/>
            <w:shd w:val="clear" w:color="auto" w:fill="auto"/>
            <w:vAlign w:val="center"/>
          </w:tcPr>
          <w:p w14:paraId="0FA78026" w14:textId="77777777" w:rsidR="001C553D" w:rsidRPr="00123D47" w:rsidRDefault="001C553D" w:rsidP="009730FC">
            <w:pPr>
              <w:jc w:val="both"/>
              <w:rPr>
                <w:b/>
                <w:color w:val="0D0D0D" w:themeColor="text1" w:themeTint="F2"/>
                <w:sz w:val="26"/>
                <w:szCs w:val="26"/>
              </w:rPr>
            </w:pPr>
            <w:r w:rsidRPr="00123D47">
              <w:rPr>
                <w:color w:val="0D0D0D" w:themeColor="text1" w:themeTint="F2"/>
                <w:sz w:val="26"/>
                <w:szCs w:val="26"/>
              </w:rPr>
              <w:t>Ký Giấy chứng nhận quyền sử dụng đất</w:t>
            </w:r>
            <w:r w:rsidRPr="00123D47">
              <w:rPr>
                <w:bCs/>
                <w:color w:val="0D0D0D" w:themeColor="text1" w:themeTint="F2"/>
                <w:sz w:val="26"/>
                <w:szCs w:val="26"/>
                <w:lang w:val="vi-VN"/>
              </w:rPr>
              <w:t>.</w:t>
            </w:r>
          </w:p>
        </w:tc>
        <w:tc>
          <w:tcPr>
            <w:tcW w:w="2410" w:type="dxa"/>
            <w:shd w:val="clear" w:color="auto" w:fill="auto"/>
            <w:vAlign w:val="center"/>
          </w:tcPr>
          <w:p w14:paraId="27EBEC7A" w14:textId="629BA6CF" w:rsidR="001C553D" w:rsidRPr="00123D47" w:rsidRDefault="00D3211A" w:rsidP="009730FC">
            <w:pPr>
              <w:jc w:val="center"/>
              <w:rPr>
                <w:b/>
                <w:color w:val="0D0D0D" w:themeColor="text1" w:themeTint="F2"/>
                <w:sz w:val="26"/>
                <w:szCs w:val="26"/>
                <w:lang w:val="vi-VN"/>
              </w:rPr>
            </w:pPr>
            <w:r w:rsidRPr="00123D47">
              <w:rPr>
                <w:color w:val="0D0D0D" w:themeColor="text1" w:themeTint="F2"/>
                <w:spacing w:val="-4"/>
                <w:sz w:val="26"/>
                <w:szCs w:val="26"/>
              </w:rPr>
              <w:t>Chủ tịch</w:t>
            </w:r>
            <w:r w:rsidR="001C553D" w:rsidRPr="00123D47">
              <w:rPr>
                <w:color w:val="0D0D0D" w:themeColor="text1" w:themeTint="F2"/>
                <w:spacing w:val="-4"/>
                <w:sz w:val="26"/>
                <w:szCs w:val="26"/>
              </w:rPr>
              <w:t xml:space="preserve"> UBND cấp xã</w:t>
            </w:r>
          </w:p>
        </w:tc>
        <w:tc>
          <w:tcPr>
            <w:tcW w:w="2693" w:type="dxa"/>
            <w:shd w:val="clear" w:color="auto" w:fill="auto"/>
            <w:vAlign w:val="center"/>
          </w:tcPr>
          <w:p w14:paraId="20DBC06A"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0</w:t>
            </w:r>
            <w:r w:rsidRPr="00123D47">
              <w:rPr>
                <w:rFonts w:eastAsia="Times New Roman"/>
                <w:color w:val="0D0D0D" w:themeColor="text1" w:themeTint="F2"/>
                <w:sz w:val="26"/>
                <w:szCs w:val="26"/>
                <w:lang w:val="vi-VN"/>
              </w:rPr>
              <w:t>3</w:t>
            </w:r>
            <w:r w:rsidRPr="00123D47">
              <w:rPr>
                <w:rFonts w:eastAsia="Times New Roman"/>
                <w:color w:val="0D0D0D" w:themeColor="text1" w:themeTint="F2"/>
                <w:sz w:val="26"/>
                <w:szCs w:val="26"/>
              </w:rPr>
              <w:t xml:space="preserve">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29716FE9"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7FDF0978" w14:textId="77777777" w:rsidR="001C553D" w:rsidRPr="00123D47" w:rsidRDefault="001C553D" w:rsidP="009730FC">
            <w:pPr>
              <w:spacing w:after="120"/>
              <w:jc w:val="both"/>
              <w:rPr>
                <w:color w:val="0D0D0D" w:themeColor="text1" w:themeTint="F2"/>
                <w:sz w:val="26"/>
                <w:szCs w:val="26"/>
              </w:rPr>
            </w:pPr>
          </w:p>
        </w:tc>
      </w:tr>
      <w:tr w:rsidR="00123D47" w:rsidRPr="00123D47" w14:paraId="68D3BC3E" w14:textId="77777777" w:rsidTr="00893EC3">
        <w:tc>
          <w:tcPr>
            <w:tcW w:w="988" w:type="dxa"/>
            <w:shd w:val="clear" w:color="auto" w:fill="auto"/>
            <w:vAlign w:val="center"/>
          </w:tcPr>
          <w:p w14:paraId="54692FC1"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Bước 4</w:t>
            </w:r>
          </w:p>
        </w:tc>
        <w:tc>
          <w:tcPr>
            <w:tcW w:w="4110" w:type="dxa"/>
            <w:shd w:val="clear" w:color="auto" w:fill="auto"/>
            <w:vAlign w:val="center"/>
          </w:tcPr>
          <w:p w14:paraId="6259DAF9" w14:textId="77777777"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 Chuyển hồ sơ kèm theo bản sao Giấy chứng nhận cho người sử dụng đất đã cấp đến Chi nhánh Văn phòng Đăng ký đất đai.</w:t>
            </w:r>
          </w:p>
          <w:p w14:paraId="2C3276D2" w14:textId="658D4D67" w:rsidR="00093CEF" w:rsidRPr="00123D47" w:rsidRDefault="001C553D" w:rsidP="009730FC">
            <w:pPr>
              <w:jc w:val="both"/>
              <w:rPr>
                <w:color w:val="0D0D0D" w:themeColor="text1" w:themeTint="F2"/>
                <w:spacing w:val="-2"/>
                <w:sz w:val="26"/>
                <w:szCs w:val="26"/>
              </w:rPr>
            </w:pPr>
            <w:r w:rsidRPr="00123D47">
              <w:rPr>
                <w:color w:val="0D0D0D" w:themeColor="text1" w:themeTint="F2"/>
                <w:sz w:val="26"/>
                <w:szCs w:val="26"/>
              </w:rPr>
              <w:lastRenderedPageBreak/>
              <w:t xml:space="preserve">- </w:t>
            </w:r>
            <w:r w:rsidRPr="00123D47">
              <w:rPr>
                <w:color w:val="0D0D0D" w:themeColor="text1" w:themeTint="F2"/>
                <w:spacing w:val="-2"/>
                <w:sz w:val="26"/>
                <w:szCs w:val="26"/>
                <w:lang w:val="vi-VN"/>
              </w:rPr>
              <w:t>G</w:t>
            </w:r>
            <w:r w:rsidRPr="00123D47">
              <w:rPr>
                <w:color w:val="0D0D0D" w:themeColor="text1" w:themeTint="F2"/>
                <w:spacing w:val="-2"/>
                <w:sz w:val="26"/>
                <w:szCs w:val="26"/>
              </w:rPr>
              <w:t>ửi Giấy chứng nhận</w:t>
            </w:r>
            <w:r w:rsidRPr="00123D47">
              <w:rPr>
                <w:color w:val="0D0D0D" w:themeColor="text1" w:themeTint="F2"/>
                <w:spacing w:val="-2"/>
                <w:sz w:val="26"/>
                <w:szCs w:val="26"/>
                <w:lang w:val="vi-VN"/>
              </w:rPr>
              <w:t xml:space="preserve"> đến </w:t>
            </w:r>
            <w:r w:rsidRPr="00123D47">
              <w:rPr>
                <w:color w:val="0D0D0D" w:themeColor="text1" w:themeTint="F2"/>
                <w:spacing w:val="-2"/>
                <w:sz w:val="26"/>
                <w:szCs w:val="26"/>
              </w:rPr>
              <w:t>cơ quan tiếp nhận hồ sơ để trao cho người được cấp.</w:t>
            </w:r>
          </w:p>
        </w:tc>
        <w:tc>
          <w:tcPr>
            <w:tcW w:w="2410" w:type="dxa"/>
            <w:shd w:val="clear" w:color="auto" w:fill="auto"/>
            <w:vAlign w:val="center"/>
          </w:tcPr>
          <w:p w14:paraId="27053380" w14:textId="77777777" w:rsidR="001C553D" w:rsidRPr="00123D47" w:rsidRDefault="001C553D" w:rsidP="009730FC">
            <w:pPr>
              <w:jc w:val="center"/>
              <w:rPr>
                <w:b/>
                <w:color w:val="0D0D0D" w:themeColor="text1" w:themeTint="F2"/>
                <w:sz w:val="26"/>
                <w:szCs w:val="26"/>
                <w:lang w:val="vi-VN"/>
              </w:rPr>
            </w:pPr>
            <w:r w:rsidRPr="00123D47">
              <w:rPr>
                <w:bCs/>
                <w:color w:val="0D0D0D" w:themeColor="text1" w:themeTint="F2"/>
                <w:sz w:val="26"/>
                <w:szCs w:val="26"/>
              </w:rPr>
              <w:lastRenderedPageBreak/>
              <w:t>Phòng chuyên môn cấp xã</w:t>
            </w:r>
          </w:p>
        </w:tc>
        <w:tc>
          <w:tcPr>
            <w:tcW w:w="2693" w:type="dxa"/>
            <w:shd w:val="clear" w:color="auto" w:fill="auto"/>
            <w:vAlign w:val="center"/>
          </w:tcPr>
          <w:p w14:paraId="0D958DD8" w14:textId="77777777" w:rsidR="001C553D" w:rsidRPr="00123D47" w:rsidRDefault="001C553D" w:rsidP="009730FC">
            <w:pPr>
              <w:jc w:val="center"/>
              <w:rPr>
                <w:b/>
                <w:color w:val="0D0D0D" w:themeColor="text1" w:themeTint="F2"/>
                <w:sz w:val="26"/>
                <w:szCs w:val="26"/>
              </w:rPr>
            </w:pPr>
            <w:r w:rsidRPr="00123D47">
              <w:rPr>
                <w:rFonts w:eastAsia="Times New Roman"/>
                <w:color w:val="0D0D0D" w:themeColor="text1" w:themeTint="F2"/>
                <w:sz w:val="26"/>
                <w:szCs w:val="26"/>
              </w:rPr>
              <w:t> 0</w:t>
            </w:r>
            <w:r w:rsidRPr="00123D47">
              <w:rPr>
                <w:rFonts w:eastAsia="Times New Roman"/>
                <w:color w:val="0D0D0D" w:themeColor="text1" w:themeTint="F2"/>
                <w:sz w:val="26"/>
                <w:szCs w:val="26"/>
                <w:lang w:val="vi-VN"/>
              </w:rPr>
              <w:t>2</w:t>
            </w:r>
            <w:r w:rsidRPr="00123D47">
              <w:rPr>
                <w:rFonts w:eastAsia="Times New Roman"/>
                <w:color w:val="0D0D0D" w:themeColor="text1" w:themeTint="F2"/>
                <w:sz w:val="26"/>
                <w:szCs w:val="26"/>
              </w:rPr>
              <w:t xml:space="preserve">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3D6F50DD"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727E0D5E" w14:textId="77777777" w:rsidR="001C553D" w:rsidRPr="00123D47" w:rsidRDefault="001C553D" w:rsidP="009730FC">
            <w:pPr>
              <w:spacing w:after="120"/>
              <w:jc w:val="both"/>
              <w:rPr>
                <w:color w:val="0D0D0D" w:themeColor="text1" w:themeTint="F2"/>
                <w:sz w:val="26"/>
                <w:szCs w:val="26"/>
              </w:rPr>
            </w:pPr>
          </w:p>
        </w:tc>
      </w:tr>
      <w:tr w:rsidR="00123D47" w:rsidRPr="00123D47" w14:paraId="49F53594" w14:textId="77777777" w:rsidTr="00893EC3">
        <w:tc>
          <w:tcPr>
            <w:tcW w:w="988" w:type="dxa"/>
            <w:shd w:val="clear" w:color="auto" w:fill="auto"/>
            <w:vAlign w:val="center"/>
          </w:tcPr>
          <w:p w14:paraId="1DE98259" w14:textId="77777777" w:rsidR="001C553D" w:rsidRPr="00123D47" w:rsidRDefault="001C553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5</w:t>
            </w:r>
          </w:p>
        </w:tc>
        <w:tc>
          <w:tcPr>
            <w:tcW w:w="4110" w:type="dxa"/>
            <w:shd w:val="clear" w:color="auto" w:fill="auto"/>
            <w:vAlign w:val="center"/>
          </w:tcPr>
          <w:p w14:paraId="223A526C" w14:textId="513FFA1B"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Trả kết quả giải quyết thủ tụ</w:t>
            </w:r>
            <w:r w:rsidR="00137243" w:rsidRPr="00123D47">
              <w:rPr>
                <w:color w:val="0D0D0D" w:themeColor="text1" w:themeTint="F2"/>
                <w:sz w:val="26"/>
                <w:szCs w:val="26"/>
              </w:rPr>
              <w:t>c hành chính</w:t>
            </w:r>
          </w:p>
        </w:tc>
        <w:tc>
          <w:tcPr>
            <w:tcW w:w="2410" w:type="dxa"/>
            <w:shd w:val="clear" w:color="auto" w:fill="auto"/>
            <w:vAlign w:val="center"/>
          </w:tcPr>
          <w:p w14:paraId="3278B4A7" w14:textId="77777777" w:rsidR="001C553D" w:rsidRPr="00123D47" w:rsidRDefault="001C553D" w:rsidP="009730FC">
            <w:pPr>
              <w:jc w:val="center"/>
              <w:rPr>
                <w:color w:val="0D0D0D" w:themeColor="text1" w:themeTint="F2"/>
                <w:sz w:val="26"/>
                <w:szCs w:val="26"/>
              </w:rPr>
            </w:pPr>
            <w:r w:rsidRPr="00123D47">
              <w:rPr>
                <w:color w:val="0D0D0D" w:themeColor="text1" w:themeTint="F2"/>
                <w:sz w:val="26"/>
                <w:szCs w:val="26"/>
              </w:rPr>
              <w:t>Bộ phận Một cửa</w:t>
            </w:r>
          </w:p>
          <w:p w14:paraId="5BB74614" w14:textId="77777777" w:rsidR="001C553D" w:rsidRPr="00123D47" w:rsidRDefault="001C553D" w:rsidP="009730FC">
            <w:pPr>
              <w:jc w:val="center"/>
              <w:rPr>
                <w:bCs/>
                <w:color w:val="0D0D0D" w:themeColor="text1" w:themeTint="F2"/>
                <w:sz w:val="26"/>
                <w:szCs w:val="26"/>
              </w:rPr>
            </w:pPr>
            <w:r w:rsidRPr="00123D47">
              <w:rPr>
                <w:color w:val="0D0D0D" w:themeColor="text1" w:themeTint="F2"/>
                <w:sz w:val="26"/>
                <w:szCs w:val="26"/>
              </w:rPr>
              <w:t>cấp xã</w:t>
            </w:r>
          </w:p>
        </w:tc>
        <w:tc>
          <w:tcPr>
            <w:tcW w:w="2693" w:type="dxa"/>
            <w:shd w:val="clear" w:color="auto" w:fill="auto"/>
            <w:vAlign w:val="center"/>
          </w:tcPr>
          <w:p w14:paraId="21085E2F" w14:textId="77777777" w:rsidR="001C553D" w:rsidRPr="00123D47" w:rsidRDefault="001C553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shd w:val="clear" w:color="auto" w:fill="auto"/>
            <w:vAlign w:val="center"/>
          </w:tcPr>
          <w:p w14:paraId="591200A6"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22AFB666" w14:textId="77777777" w:rsidR="001C553D" w:rsidRPr="00123D47" w:rsidRDefault="001C553D" w:rsidP="009730FC">
            <w:pPr>
              <w:spacing w:after="120"/>
              <w:jc w:val="both"/>
              <w:rPr>
                <w:color w:val="0D0D0D" w:themeColor="text1" w:themeTint="F2"/>
                <w:sz w:val="26"/>
                <w:szCs w:val="26"/>
              </w:rPr>
            </w:pPr>
          </w:p>
        </w:tc>
      </w:tr>
      <w:tr w:rsidR="00123D47" w:rsidRPr="00123D47" w14:paraId="73562BF3" w14:textId="77777777" w:rsidTr="00893EC3">
        <w:trPr>
          <w:trHeight w:val="669"/>
        </w:trPr>
        <w:tc>
          <w:tcPr>
            <w:tcW w:w="988" w:type="dxa"/>
            <w:shd w:val="clear" w:color="auto" w:fill="auto"/>
            <w:vAlign w:val="center"/>
          </w:tcPr>
          <w:p w14:paraId="5F155664" w14:textId="77777777" w:rsidR="001C553D" w:rsidRPr="00123D47" w:rsidRDefault="001C553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6</w:t>
            </w:r>
          </w:p>
        </w:tc>
        <w:tc>
          <w:tcPr>
            <w:tcW w:w="4110" w:type="dxa"/>
            <w:shd w:val="clear" w:color="auto" w:fill="auto"/>
            <w:vAlign w:val="center"/>
          </w:tcPr>
          <w:p w14:paraId="50A01C2F" w14:textId="6D1FB003" w:rsidR="001C553D" w:rsidRPr="00123D47" w:rsidRDefault="001C553D" w:rsidP="009730FC">
            <w:pPr>
              <w:spacing w:before="60" w:after="60"/>
              <w:jc w:val="both"/>
              <w:rPr>
                <w:color w:val="0D0D0D" w:themeColor="text1" w:themeTint="F2"/>
                <w:sz w:val="26"/>
                <w:szCs w:val="26"/>
              </w:rPr>
            </w:pPr>
            <w:r w:rsidRPr="00123D47">
              <w:rPr>
                <w:color w:val="0D0D0D" w:themeColor="text1" w:themeTint="F2"/>
                <w:sz w:val="26"/>
                <w:szCs w:val="26"/>
              </w:rPr>
              <w:t>C</w:t>
            </w:r>
            <w:r w:rsidRPr="00123D47">
              <w:rPr>
                <w:color w:val="0D0D0D" w:themeColor="text1" w:themeTint="F2"/>
                <w:sz w:val="26"/>
                <w:szCs w:val="26"/>
                <w:lang w:val="vi-VN"/>
              </w:rPr>
              <w:t>hỉnh lý, cập nhật biến động vào hồ sơ địa chính, cơ sở dữ liệu đất đai</w:t>
            </w:r>
          </w:p>
        </w:tc>
        <w:tc>
          <w:tcPr>
            <w:tcW w:w="2410" w:type="dxa"/>
            <w:shd w:val="clear" w:color="auto" w:fill="auto"/>
            <w:vAlign w:val="center"/>
          </w:tcPr>
          <w:p w14:paraId="29661975" w14:textId="77777777" w:rsidR="001C553D" w:rsidRPr="00123D47" w:rsidRDefault="001C553D" w:rsidP="009730FC">
            <w:pPr>
              <w:jc w:val="center"/>
              <w:rPr>
                <w:color w:val="0D0D0D" w:themeColor="text1" w:themeTint="F2"/>
                <w:sz w:val="26"/>
                <w:szCs w:val="26"/>
              </w:rPr>
            </w:pPr>
            <w:r w:rsidRPr="00123D47">
              <w:rPr>
                <w:color w:val="0D0D0D" w:themeColor="text1" w:themeTint="F2"/>
                <w:sz w:val="26"/>
                <w:szCs w:val="26"/>
              </w:rPr>
              <w:t>Chi nhánh</w:t>
            </w:r>
            <w:r w:rsidRPr="00123D47">
              <w:rPr>
                <w:bCs/>
                <w:color w:val="0D0D0D" w:themeColor="text1" w:themeTint="F2"/>
                <w:sz w:val="26"/>
                <w:szCs w:val="26"/>
              </w:rPr>
              <w:t xml:space="preserve"> Văn phòng Đăng ký đất đai</w:t>
            </w:r>
          </w:p>
        </w:tc>
        <w:tc>
          <w:tcPr>
            <w:tcW w:w="2693" w:type="dxa"/>
            <w:shd w:val="clear" w:color="auto" w:fill="auto"/>
            <w:vAlign w:val="center"/>
          </w:tcPr>
          <w:p w14:paraId="4CEB63F0" w14:textId="77777777" w:rsidR="001C553D" w:rsidRPr="00123D47" w:rsidRDefault="001C553D" w:rsidP="009730FC">
            <w:pPr>
              <w:jc w:val="center"/>
              <w:rPr>
                <w:rFonts w:eastAsia="Times New Roman"/>
                <w:color w:val="0D0D0D" w:themeColor="text1" w:themeTint="F2"/>
                <w:sz w:val="26"/>
                <w:szCs w:val="26"/>
              </w:rPr>
            </w:pPr>
          </w:p>
        </w:tc>
        <w:tc>
          <w:tcPr>
            <w:tcW w:w="1560" w:type="dxa"/>
            <w:vMerge/>
            <w:shd w:val="clear" w:color="auto" w:fill="auto"/>
            <w:vAlign w:val="center"/>
          </w:tcPr>
          <w:p w14:paraId="7D65BE22"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433C1749" w14:textId="77777777" w:rsidR="001C553D" w:rsidRPr="00123D47" w:rsidRDefault="001C553D" w:rsidP="009730FC">
            <w:pPr>
              <w:spacing w:after="120"/>
              <w:jc w:val="both"/>
              <w:rPr>
                <w:color w:val="0D0D0D" w:themeColor="text1" w:themeTint="F2"/>
                <w:sz w:val="26"/>
                <w:szCs w:val="26"/>
              </w:rPr>
            </w:pPr>
          </w:p>
        </w:tc>
      </w:tr>
      <w:tr w:rsidR="00123D47" w:rsidRPr="00123D47" w14:paraId="11D3BB5A" w14:textId="77777777" w:rsidTr="00893EC3">
        <w:tc>
          <w:tcPr>
            <w:tcW w:w="7508" w:type="dxa"/>
            <w:gridSpan w:val="3"/>
            <w:shd w:val="clear" w:color="auto" w:fill="auto"/>
            <w:vAlign w:val="center"/>
          </w:tcPr>
          <w:p w14:paraId="4BE100B6"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Tổng cộng thời gian giải quyết</w:t>
            </w:r>
          </w:p>
        </w:tc>
        <w:tc>
          <w:tcPr>
            <w:tcW w:w="2693" w:type="dxa"/>
            <w:shd w:val="clear" w:color="auto" w:fill="auto"/>
            <w:vAlign w:val="center"/>
          </w:tcPr>
          <w:p w14:paraId="11E534A4" w14:textId="77777777" w:rsidR="001C553D" w:rsidRPr="00123D47" w:rsidRDefault="001C553D" w:rsidP="009730FC">
            <w:pPr>
              <w:jc w:val="center"/>
              <w:rPr>
                <w:b/>
                <w:color w:val="0D0D0D" w:themeColor="text1" w:themeTint="F2"/>
                <w:sz w:val="26"/>
                <w:szCs w:val="26"/>
              </w:rPr>
            </w:pPr>
            <w:r w:rsidRPr="00123D47">
              <w:rPr>
                <w:b/>
                <w:color w:val="0D0D0D" w:themeColor="text1" w:themeTint="F2"/>
                <w:sz w:val="26"/>
                <w:szCs w:val="26"/>
              </w:rPr>
              <w:t>20 ngày  làm việc</w:t>
            </w:r>
          </w:p>
        </w:tc>
        <w:tc>
          <w:tcPr>
            <w:tcW w:w="1560" w:type="dxa"/>
            <w:shd w:val="clear" w:color="auto" w:fill="auto"/>
            <w:vAlign w:val="center"/>
          </w:tcPr>
          <w:p w14:paraId="212127FC" w14:textId="77777777" w:rsidR="001C553D" w:rsidRPr="00123D47" w:rsidRDefault="001C553D" w:rsidP="009730FC">
            <w:pPr>
              <w:jc w:val="both"/>
              <w:rPr>
                <w:rFonts w:eastAsia="Times New Roman"/>
                <w:color w:val="0D0D0D" w:themeColor="text1" w:themeTint="F2"/>
                <w:spacing w:val="4"/>
                <w:sz w:val="26"/>
                <w:szCs w:val="26"/>
              </w:rPr>
            </w:pPr>
          </w:p>
        </w:tc>
        <w:tc>
          <w:tcPr>
            <w:tcW w:w="3899" w:type="dxa"/>
            <w:shd w:val="clear" w:color="auto" w:fill="auto"/>
            <w:vAlign w:val="center"/>
          </w:tcPr>
          <w:p w14:paraId="1007AF10" w14:textId="77777777" w:rsidR="001C553D" w:rsidRPr="00123D47" w:rsidRDefault="001C553D" w:rsidP="009730FC">
            <w:pPr>
              <w:spacing w:after="120"/>
              <w:jc w:val="both"/>
              <w:rPr>
                <w:color w:val="0D0D0D" w:themeColor="text1" w:themeTint="F2"/>
                <w:sz w:val="26"/>
                <w:szCs w:val="26"/>
              </w:rPr>
            </w:pPr>
          </w:p>
        </w:tc>
      </w:tr>
      <w:tr w:rsidR="00123D47" w:rsidRPr="00123D47" w14:paraId="6B090033" w14:textId="77777777" w:rsidTr="009730FC">
        <w:tc>
          <w:tcPr>
            <w:tcW w:w="15660" w:type="dxa"/>
            <w:gridSpan w:val="6"/>
            <w:shd w:val="clear" w:color="auto" w:fill="auto"/>
            <w:vAlign w:val="center"/>
          </w:tcPr>
          <w:p w14:paraId="562F2E1D" w14:textId="7CA9551E" w:rsidR="00D60D85" w:rsidRPr="00123D47" w:rsidRDefault="00D60D85" w:rsidP="009730FC">
            <w:pPr>
              <w:spacing w:after="120"/>
              <w:jc w:val="both"/>
              <w:rPr>
                <w:b/>
                <w:color w:val="0D0D0D" w:themeColor="text1" w:themeTint="F2"/>
                <w:sz w:val="26"/>
                <w:szCs w:val="26"/>
              </w:rPr>
            </w:pPr>
            <w:r w:rsidRPr="00123D47">
              <w:rPr>
                <w:b/>
                <w:color w:val="0D0D0D" w:themeColor="text1" w:themeTint="F2"/>
                <w:sz w:val="26"/>
                <w:szCs w:val="26"/>
              </w:rPr>
              <w:t xml:space="preserve">1.2. Các xã miền núi, hải đảo, vùng sâu, vùng xa, vùng có điều kiện kinh tế - xã hội khó khăn, vùng có điều kiện kinh tế - xã hội đặc biệt khó </w:t>
            </w:r>
            <w:r w:rsidR="00574172" w:rsidRPr="00123D47">
              <w:rPr>
                <w:b/>
                <w:color w:val="0D0D0D" w:themeColor="text1" w:themeTint="F2"/>
                <w:sz w:val="26"/>
                <w:szCs w:val="26"/>
              </w:rPr>
              <w:t>khăn</w:t>
            </w:r>
            <w:r w:rsidRPr="00123D47">
              <w:rPr>
                <w:b/>
                <w:color w:val="0D0D0D" w:themeColor="text1" w:themeTint="F2"/>
                <w:sz w:val="26"/>
                <w:szCs w:val="26"/>
              </w:rPr>
              <w:t>:</w:t>
            </w:r>
            <w:r w:rsidR="00574172" w:rsidRPr="00123D47">
              <w:rPr>
                <w:b/>
                <w:color w:val="0D0D0D" w:themeColor="text1" w:themeTint="F2"/>
                <w:sz w:val="26"/>
                <w:szCs w:val="26"/>
              </w:rPr>
              <w:t xml:space="preserve"> (30 ngày)</w:t>
            </w:r>
          </w:p>
        </w:tc>
      </w:tr>
      <w:tr w:rsidR="00123D47" w:rsidRPr="00123D47" w14:paraId="324C2320" w14:textId="77777777" w:rsidTr="00893EC3">
        <w:tc>
          <w:tcPr>
            <w:tcW w:w="988" w:type="dxa"/>
            <w:shd w:val="clear" w:color="auto" w:fill="auto"/>
            <w:vAlign w:val="center"/>
          </w:tcPr>
          <w:p w14:paraId="5359936C" w14:textId="77777777"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Bước 1</w:t>
            </w:r>
          </w:p>
        </w:tc>
        <w:tc>
          <w:tcPr>
            <w:tcW w:w="4110" w:type="dxa"/>
            <w:shd w:val="clear" w:color="auto" w:fill="auto"/>
            <w:vAlign w:val="center"/>
          </w:tcPr>
          <w:p w14:paraId="2E79697B" w14:textId="77777777" w:rsidR="00D60D85" w:rsidRPr="00123D47" w:rsidRDefault="00D60D85" w:rsidP="009730FC">
            <w:pPr>
              <w:rPr>
                <w:b/>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shd w:val="clear" w:color="auto" w:fill="auto"/>
            <w:vAlign w:val="center"/>
          </w:tcPr>
          <w:p w14:paraId="02D065F5" w14:textId="77777777" w:rsidR="00D60D85" w:rsidRPr="00123D47" w:rsidRDefault="00D60D85" w:rsidP="009730FC">
            <w:pPr>
              <w:jc w:val="center"/>
              <w:rPr>
                <w:b/>
                <w:color w:val="0D0D0D" w:themeColor="text1" w:themeTint="F2"/>
                <w:sz w:val="26"/>
                <w:szCs w:val="26"/>
                <w:lang w:val="vi-VN"/>
              </w:rPr>
            </w:pPr>
            <w:r w:rsidRPr="00123D47">
              <w:rPr>
                <w:color w:val="0D0D0D" w:themeColor="text1" w:themeTint="F2"/>
                <w:sz w:val="26"/>
                <w:szCs w:val="26"/>
              </w:rPr>
              <w:t xml:space="preserve">Bộ phận Tiếp nhận </w:t>
            </w:r>
          </w:p>
        </w:tc>
        <w:tc>
          <w:tcPr>
            <w:tcW w:w="2693" w:type="dxa"/>
            <w:shd w:val="clear" w:color="auto" w:fill="auto"/>
            <w:vAlign w:val="center"/>
          </w:tcPr>
          <w:p w14:paraId="0FE42C6B" w14:textId="761A422F" w:rsidR="00D60D85" w:rsidRPr="00123D47" w:rsidRDefault="00461B69" w:rsidP="009730FC">
            <w:pPr>
              <w:jc w:val="center"/>
              <w:rPr>
                <w:b/>
                <w:color w:val="0D0D0D" w:themeColor="text1" w:themeTint="F2"/>
                <w:sz w:val="26"/>
                <w:szCs w:val="26"/>
              </w:rPr>
            </w:pPr>
            <w:r w:rsidRPr="00123D47">
              <w:rPr>
                <w:rFonts w:eastAsia="Times New Roman"/>
                <w:color w:val="0D0D0D" w:themeColor="text1" w:themeTint="F2"/>
                <w:sz w:val="26"/>
                <w:szCs w:val="26"/>
              </w:rPr>
              <w:t>02</w:t>
            </w:r>
            <w:r w:rsidR="00D60D85" w:rsidRPr="00123D47">
              <w:rPr>
                <w:rFonts w:eastAsia="Times New Roman"/>
                <w:color w:val="0D0D0D" w:themeColor="text1" w:themeTint="F2"/>
                <w:sz w:val="26"/>
                <w:szCs w:val="26"/>
              </w:rPr>
              <w:t xml:space="preserve"> ngày</w:t>
            </w:r>
            <w:r w:rsidR="00D60D85" w:rsidRPr="00123D47">
              <w:rPr>
                <w:rFonts w:eastAsia="Times New Roman"/>
                <w:color w:val="0D0D0D" w:themeColor="text1" w:themeTint="F2"/>
                <w:sz w:val="26"/>
                <w:szCs w:val="26"/>
                <w:lang w:val="vi-VN"/>
              </w:rPr>
              <w:t xml:space="preserve"> làm việc</w:t>
            </w:r>
          </w:p>
        </w:tc>
        <w:tc>
          <w:tcPr>
            <w:tcW w:w="1560" w:type="dxa"/>
            <w:vMerge w:val="restart"/>
            <w:shd w:val="clear" w:color="auto" w:fill="auto"/>
            <w:vAlign w:val="center"/>
          </w:tcPr>
          <w:p w14:paraId="3F88B221" w14:textId="77777777" w:rsidR="00D60D85" w:rsidRPr="00123D47" w:rsidRDefault="00D60D85" w:rsidP="009730FC">
            <w:pPr>
              <w:jc w:val="both"/>
              <w:rPr>
                <w:rFonts w:eastAsia="Times New Roman"/>
                <w:color w:val="0D0D0D" w:themeColor="text1" w:themeTint="F2"/>
                <w:spacing w:val="4"/>
                <w:sz w:val="26"/>
                <w:szCs w:val="26"/>
                <w:lang w:val="vi-VN"/>
              </w:rPr>
            </w:pPr>
            <w:r w:rsidRPr="00123D47">
              <w:rPr>
                <w:color w:val="0D0D0D" w:themeColor="text1" w:themeTint="F2"/>
                <w:sz w:val="26"/>
                <w:szCs w:val="26"/>
                <w:lang w:val="vi-VN"/>
              </w:rPr>
              <w:softHyphen/>
            </w:r>
          </w:p>
        </w:tc>
        <w:tc>
          <w:tcPr>
            <w:tcW w:w="3899" w:type="dxa"/>
            <w:vMerge w:val="restart"/>
            <w:shd w:val="clear" w:color="auto" w:fill="auto"/>
            <w:vAlign w:val="center"/>
          </w:tcPr>
          <w:p w14:paraId="7A2681BD" w14:textId="77777777" w:rsidR="00D60D85" w:rsidRPr="00123D47" w:rsidRDefault="00D60D85" w:rsidP="009730FC">
            <w:pPr>
              <w:spacing w:after="120"/>
              <w:jc w:val="both"/>
              <w:rPr>
                <w:color w:val="0D0D0D" w:themeColor="text1" w:themeTint="F2"/>
                <w:sz w:val="26"/>
                <w:szCs w:val="26"/>
              </w:rPr>
            </w:pPr>
          </w:p>
        </w:tc>
      </w:tr>
      <w:tr w:rsidR="00123D47" w:rsidRPr="00123D47" w14:paraId="54C1BD14" w14:textId="77777777" w:rsidTr="00893EC3">
        <w:tc>
          <w:tcPr>
            <w:tcW w:w="988" w:type="dxa"/>
            <w:shd w:val="clear" w:color="auto" w:fill="auto"/>
            <w:vAlign w:val="center"/>
          </w:tcPr>
          <w:p w14:paraId="2DEC5905" w14:textId="77777777"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Bước 2</w:t>
            </w:r>
          </w:p>
        </w:tc>
        <w:tc>
          <w:tcPr>
            <w:tcW w:w="4110" w:type="dxa"/>
            <w:shd w:val="clear" w:color="auto" w:fill="auto"/>
            <w:vAlign w:val="center"/>
          </w:tcPr>
          <w:p w14:paraId="5F1FD8DA" w14:textId="77777777"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 xml:space="preserve">- </w:t>
            </w:r>
            <w:r w:rsidRPr="00123D47">
              <w:rPr>
                <w:color w:val="0D0D0D" w:themeColor="text1" w:themeTint="F2"/>
                <w:sz w:val="26"/>
                <w:szCs w:val="26"/>
                <w:lang w:val="vi-VN"/>
              </w:rPr>
              <w:t>Thông báo cho Chi nhánh Văn phòng Đăng ký đất đai cung cấp hồ sơ cấp giấy chứng nhận đã cấp lần đầu</w:t>
            </w:r>
            <w:r w:rsidRPr="00123D47">
              <w:rPr>
                <w:color w:val="0D0D0D" w:themeColor="text1" w:themeTint="F2"/>
                <w:sz w:val="26"/>
                <w:szCs w:val="26"/>
              </w:rPr>
              <w:t>;</w:t>
            </w:r>
          </w:p>
          <w:p w14:paraId="63CEFA56" w14:textId="77777777"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 Kiểm tra hồ sơ, trường hợp đủ điều kiện thực hiện:</w:t>
            </w:r>
          </w:p>
          <w:p w14:paraId="1666989A" w14:textId="77777777"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 In Giấy chứng nhận.</w:t>
            </w:r>
          </w:p>
          <w:p w14:paraId="78F8F9E0" w14:textId="77777777" w:rsidR="00D60D85" w:rsidRPr="00123D47" w:rsidRDefault="00D60D85" w:rsidP="009730FC">
            <w:pPr>
              <w:jc w:val="both"/>
              <w:rPr>
                <w:b/>
                <w:color w:val="0D0D0D" w:themeColor="text1" w:themeTint="F2"/>
                <w:sz w:val="26"/>
                <w:szCs w:val="26"/>
              </w:rPr>
            </w:pPr>
            <w:r w:rsidRPr="00123D47">
              <w:rPr>
                <w:color w:val="0D0D0D" w:themeColor="text1" w:themeTint="F2"/>
                <w:sz w:val="26"/>
                <w:szCs w:val="26"/>
              </w:rPr>
              <w:t>+ Trình Chủ tịch UBND xã ký Giấy chứng nhận.</w:t>
            </w:r>
          </w:p>
        </w:tc>
        <w:tc>
          <w:tcPr>
            <w:tcW w:w="2410" w:type="dxa"/>
            <w:shd w:val="clear" w:color="auto" w:fill="auto"/>
            <w:vAlign w:val="center"/>
          </w:tcPr>
          <w:p w14:paraId="0296ED7B" w14:textId="7E3A5E29" w:rsidR="00D60D85" w:rsidRPr="00123D47" w:rsidRDefault="00DF607A" w:rsidP="009730FC">
            <w:pPr>
              <w:jc w:val="center"/>
              <w:rPr>
                <w:b/>
                <w:color w:val="0D0D0D" w:themeColor="text1" w:themeTint="F2"/>
                <w:sz w:val="26"/>
                <w:szCs w:val="26"/>
              </w:rPr>
            </w:pPr>
            <w:r w:rsidRPr="00123D47">
              <w:rPr>
                <w:color w:val="0D0D0D" w:themeColor="text1" w:themeTint="F2"/>
                <w:sz w:val="26"/>
                <w:szCs w:val="26"/>
              </w:rPr>
              <w:t>Phòng chuyên môn cấ</w:t>
            </w:r>
            <w:r w:rsidR="002E56F7" w:rsidRPr="00123D47">
              <w:rPr>
                <w:color w:val="0D0D0D" w:themeColor="text1" w:themeTint="F2"/>
                <w:sz w:val="26"/>
                <w:szCs w:val="26"/>
              </w:rPr>
              <w:t>p xã (Chi nhánh Văn phòng Đăng ký đất đai</w:t>
            </w:r>
            <w:r w:rsidRPr="00123D47">
              <w:rPr>
                <w:color w:val="0D0D0D" w:themeColor="text1" w:themeTint="F2"/>
                <w:sz w:val="26"/>
                <w:szCs w:val="26"/>
              </w:rPr>
              <w:t xml:space="preserve"> phối hợp)</w:t>
            </w:r>
          </w:p>
        </w:tc>
        <w:tc>
          <w:tcPr>
            <w:tcW w:w="2693" w:type="dxa"/>
            <w:shd w:val="clear" w:color="auto" w:fill="auto"/>
            <w:vAlign w:val="center"/>
          </w:tcPr>
          <w:p w14:paraId="732138C2" w14:textId="75E53C8B"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1</w:t>
            </w:r>
            <w:r w:rsidR="00E62FC3" w:rsidRPr="00123D47">
              <w:rPr>
                <w:rFonts w:eastAsia="Times New Roman"/>
                <w:color w:val="0D0D0D" w:themeColor="text1" w:themeTint="F2"/>
                <w:sz w:val="26"/>
                <w:szCs w:val="26"/>
              </w:rPr>
              <w:t>8</w:t>
            </w:r>
            <w:r w:rsidRPr="00123D47">
              <w:rPr>
                <w:rFonts w:eastAsia="Times New Roman"/>
                <w:color w:val="0D0D0D" w:themeColor="text1" w:themeTint="F2"/>
                <w:sz w:val="26"/>
                <w:szCs w:val="26"/>
              </w:rPr>
              <w:t xml:space="preserve">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5C8B69B5"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6B631FA4" w14:textId="77777777" w:rsidR="00D60D85" w:rsidRPr="00123D47" w:rsidRDefault="00D60D85" w:rsidP="009730FC">
            <w:pPr>
              <w:spacing w:after="120"/>
              <w:jc w:val="both"/>
              <w:rPr>
                <w:color w:val="0D0D0D" w:themeColor="text1" w:themeTint="F2"/>
                <w:sz w:val="26"/>
                <w:szCs w:val="26"/>
              </w:rPr>
            </w:pPr>
          </w:p>
        </w:tc>
      </w:tr>
      <w:tr w:rsidR="00123D47" w:rsidRPr="00123D47" w14:paraId="7920B321" w14:textId="77777777" w:rsidTr="00893EC3">
        <w:tc>
          <w:tcPr>
            <w:tcW w:w="988" w:type="dxa"/>
            <w:shd w:val="clear" w:color="auto" w:fill="auto"/>
            <w:vAlign w:val="center"/>
          </w:tcPr>
          <w:p w14:paraId="277F94B0" w14:textId="77777777"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Bước 3</w:t>
            </w:r>
          </w:p>
        </w:tc>
        <w:tc>
          <w:tcPr>
            <w:tcW w:w="4110" w:type="dxa"/>
            <w:shd w:val="clear" w:color="auto" w:fill="auto"/>
            <w:vAlign w:val="center"/>
          </w:tcPr>
          <w:p w14:paraId="6477F768" w14:textId="77777777" w:rsidR="00D60D85" w:rsidRPr="00123D47" w:rsidRDefault="00D60D85" w:rsidP="009730FC">
            <w:pPr>
              <w:jc w:val="both"/>
              <w:rPr>
                <w:b/>
                <w:color w:val="0D0D0D" w:themeColor="text1" w:themeTint="F2"/>
                <w:sz w:val="26"/>
                <w:szCs w:val="26"/>
              </w:rPr>
            </w:pPr>
            <w:r w:rsidRPr="00123D47">
              <w:rPr>
                <w:color w:val="0D0D0D" w:themeColor="text1" w:themeTint="F2"/>
                <w:sz w:val="26"/>
                <w:szCs w:val="26"/>
              </w:rPr>
              <w:t>Ký Giấy chứng nhận quyền sử dụng đất</w:t>
            </w:r>
            <w:r w:rsidRPr="00123D47">
              <w:rPr>
                <w:bCs/>
                <w:color w:val="0D0D0D" w:themeColor="text1" w:themeTint="F2"/>
                <w:sz w:val="26"/>
                <w:szCs w:val="26"/>
                <w:lang w:val="vi-VN"/>
              </w:rPr>
              <w:t>.</w:t>
            </w:r>
          </w:p>
        </w:tc>
        <w:tc>
          <w:tcPr>
            <w:tcW w:w="2410" w:type="dxa"/>
            <w:shd w:val="clear" w:color="auto" w:fill="auto"/>
            <w:vAlign w:val="center"/>
          </w:tcPr>
          <w:p w14:paraId="695B37F5" w14:textId="77777777" w:rsidR="00D60D85" w:rsidRPr="00123D47" w:rsidRDefault="00D60D85" w:rsidP="009730FC">
            <w:pPr>
              <w:jc w:val="center"/>
              <w:rPr>
                <w:b/>
                <w:color w:val="0D0D0D" w:themeColor="text1" w:themeTint="F2"/>
                <w:sz w:val="26"/>
                <w:szCs w:val="26"/>
                <w:lang w:val="vi-VN"/>
              </w:rPr>
            </w:pPr>
            <w:r w:rsidRPr="00123D47">
              <w:rPr>
                <w:color w:val="0D0D0D" w:themeColor="text1" w:themeTint="F2"/>
                <w:spacing w:val="-4"/>
                <w:sz w:val="26"/>
                <w:szCs w:val="26"/>
              </w:rPr>
              <w:t>Chủ tịch UBND cấp xã</w:t>
            </w:r>
          </w:p>
        </w:tc>
        <w:tc>
          <w:tcPr>
            <w:tcW w:w="2693" w:type="dxa"/>
            <w:shd w:val="clear" w:color="auto" w:fill="auto"/>
            <w:vAlign w:val="center"/>
          </w:tcPr>
          <w:p w14:paraId="6B7E9069" w14:textId="23214AE0"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0</w:t>
            </w:r>
            <w:r w:rsidR="00461B69" w:rsidRPr="00123D47">
              <w:rPr>
                <w:rFonts w:eastAsia="Times New Roman"/>
                <w:color w:val="0D0D0D" w:themeColor="text1" w:themeTint="F2"/>
                <w:sz w:val="26"/>
                <w:szCs w:val="26"/>
              </w:rPr>
              <w:t>4</w:t>
            </w:r>
            <w:r w:rsidRPr="00123D47">
              <w:rPr>
                <w:rFonts w:eastAsia="Times New Roman"/>
                <w:color w:val="0D0D0D" w:themeColor="text1" w:themeTint="F2"/>
                <w:sz w:val="26"/>
                <w:szCs w:val="26"/>
              </w:rPr>
              <w:t xml:space="preserve">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71770740"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7E5E0CDF" w14:textId="77777777" w:rsidR="00D60D85" w:rsidRPr="00123D47" w:rsidRDefault="00D60D85" w:rsidP="009730FC">
            <w:pPr>
              <w:spacing w:after="120"/>
              <w:jc w:val="both"/>
              <w:rPr>
                <w:color w:val="0D0D0D" w:themeColor="text1" w:themeTint="F2"/>
                <w:sz w:val="26"/>
                <w:szCs w:val="26"/>
              </w:rPr>
            </w:pPr>
          </w:p>
        </w:tc>
      </w:tr>
      <w:tr w:rsidR="00123D47" w:rsidRPr="00123D47" w14:paraId="3C279441" w14:textId="77777777" w:rsidTr="00893EC3">
        <w:tc>
          <w:tcPr>
            <w:tcW w:w="988" w:type="dxa"/>
            <w:shd w:val="clear" w:color="auto" w:fill="auto"/>
            <w:vAlign w:val="center"/>
          </w:tcPr>
          <w:p w14:paraId="7684FD62" w14:textId="77777777"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Bước 4</w:t>
            </w:r>
          </w:p>
        </w:tc>
        <w:tc>
          <w:tcPr>
            <w:tcW w:w="4110" w:type="dxa"/>
            <w:shd w:val="clear" w:color="auto" w:fill="auto"/>
            <w:vAlign w:val="center"/>
          </w:tcPr>
          <w:p w14:paraId="66F9974E" w14:textId="77777777"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 Chuyển hồ sơ kèm theo bản sao Giấy chứng nhận cho người sử dụng đất đã cấp đến Chi nhánh Văn phòng Đăng ký đất đai.</w:t>
            </w:r>
          </w:p>
          <w:p w14:paraId="102E6B2C" w14:textId="77777777" w:rsidR="00D60D85" w:rsidRPr="00123D47" w:rsidRDefault="00D60D85" w:rsidP="009730FC">
            <w:pPr>
              <w:jc w:val="both"/>
              <w:rPr>
                <w:b/>
                <w:color w:val="0D0D0D" w:themeColor="text1" w:themeTint="F2"/>
                <w:sz w:val="26"/>
                <w:szCs w:val="26"/>
              </w:rPr>
            </w:pPr>
            <w:r w:rsidRPr="00123D47">
              <w:rPr>
                <w:color w:val="0D0D0D" w:themeColor="text1" w:themeTint="F2"/>
                <w:sz w:val="26"/>
                <w:szCs w:val="26"/>
              </w:rPr>
              <w:t xml:space="preserve">- </w:t>
            </w:r>
            <w:r w:rsidRPr="00123D47">
              <w:rPr>
                <w:color w:val="0D0D0D" w:themeColor="text1" w:themeTint="F2"/>
                <w:spacing w:val="-2"/>
                <w:sz w:val="26"/>
                <w:szCs w:val="26"/>
                <w:lang w:val="vi-VN"/>
              </w:rPr>
              <w:t>G</w:t>
            </w:r>
            <w:r w:rsidRPr="00123D47">
              <w:rPr>
                <w:color w:val="0D0D0D" w:themeColor="text1" w:themeTint="F2"/>
                <w:spacing w:val="-2"/>
                <w:sz w:val="26"/>
                <w:szCs w:val="26"/>
              </w:rPr>
              <w:t>ửi Giấy chứng nhận</w:t>
            </w:r>
            <w:r w:rsidRPr="00123D47">
              <w:rPr>
                <w:color w:val="0D0D0D" w:themeColor="text1" w:themeTint="F2"/>
                <w:spacing w:val="-2"/>
                <w:sz w:val="26"/>
                <w:szCs w:val="26"/>
                <w:lang w:val="vi-VN"/>
              </w:rPr>
              <w:t xml:space="preserve"> đến </w:t>
            </w:r>
            <w:r w:rsidRPr="00123D47">
              <w:rPr>
                <w:color w:val="0D0D0D" w:themeColor="text1" w:themeTint="F2"/>
                <w:spacing w:val="-2"/>
                <w:sz w:val="26"/>
                <w:szCs w:val="26"/>
              </w:rPr>
              <w:t>cơ quan tiếp nhận hồ sơ để trao cho người được cấp.</w:t>
            </w:r>
          </w:p>
        </w:tc>
        <w:tc>
          <w:tcPr>
            <w:tcW w:w="2410" w:type="dxa"/>
            <w:shd w:val="clear" w:color="auto" w:fill="auto"/>
            <w:vAlign w:val="center"/>
          </w:tcPr>
          <w:p w14:paraId="5FD236AC" w14:textId="77777777" w:rsidR="00D60D85" w:rsidRPr="00123D47" w:rsidRDefault="00D60D85" w:rsidP="009730FC">
            <w:pPr>
              <w:jc w:val="center"/>
              <w:rPr>
                <w:b/>
                <w:color w:val="0D0D0D" w:themeColor="text1" w:themeTint="F2"/>
                <w:sz w:val="26"/>
                <w:szCs w:val="26"/>
                <w:lang w:val="vi-VN"/>
              </w:rPr>
            </w:pPr>
            <w:r w:rsidRPr="00123D47">
              <w:rPr>
                <w:bCs/>
                <w:color w:val="0D0D0D" w:themeColor="text1" w:themeTint="F2"/>
                <w:sz w:val="26"/>
                <w:szCs w:val="26"/>
              </w:rPr>
              <w:t>Phòng chuyên môn cấp xã</w:t>
            </w:r>
          </w:p>
        </w:tc>
        <w:tc>
          <w:tcPr>
            <w:tcW w:w="2693" w:type="dxa"/>
            <w:shd w:val="clear" w:color="auto" w:fill="auto"/>
            <w:vAlign w:val="center"/>
          </w:tcPr>
          <w:p w14:paraId="1E884D76" w14:textId="15F80318" w:rsidR="00D60D85" w:rsidRPr="00123D47" w:rsidRDefault="00D60D85" w:rsidP="009730FC">
            <w:pPr>
              <w:jc w:val="center"/>
              <w:rPr>
                <w:b/>
                <w:color w:val="0D0D0D" w:themeColor="text1" w:themeTint="F2"/>
                <w:sz w:val="26"/>
                <w:szCs w:val="26"/>
              </w:rPr>
            </w:pPr>
            <w:r w:rsidRPr="00123D47">
              <w:rPr>
                <w:rFonts w:eastAsia="Times New Roman"/>
                <w:color w:val="0D0D0D" w:themeColor="text1" w:themeTint="F2"/>
                <w:sz w:val="26"/>
                <w:szCs w:val="26"/>
              </w:rPr>
              <w:t> 0</w:t>
            </w:r>
            <w:r w:rsidR="00E62FC3" w:rsidRPr="00123D47">
              <w:rPr>
                <w:rFonts w:eastAsia="Times New Roman"/>
                <w:color w:val="0D0D0D" w:themeColor="text1" w:themeTint="F2"/>
                <w:sz w:val="26"/>
                <w:szCs w:val="26"/>
              </w:rPr>
              <w:t>4</w:t>
            </w:r>
            <w:r w:rsidRPr="00123D47">
              <w:rPr>
                <w:rFonts w:eastAsia="Times New Roman"/>
                <w:color w:val="0D0D0D" w:themeColor="text1" w:themeTint="F2"/>
                <w:sz w:val="26"/>
                <w:szCs w:val="26"/>
              </w:rPr>
              <w:t xml:space="preserve"> ngày</w:t>
            </w:r>
            <w:r w:rsidRPr="00123D47">
              <w:rPr>
                <w:rFonts w:eastAsia="Times New Roman"/>
                <w:color w:val="0D0D0D" w:themeColor="text1" w:themeTint="F2"/>
                <w:sz w:val="26"/>
                <w:szCs w:val="26"/>
                <w:lang w:val="vi-VN"/>
              </w:rPr>
              <w:t xml:space="preserve"> làm việc</w:t>
            </w:r>
          </w:p>
        </w:tc>
        <w:tc>
          <w:tcPr>
            <w:tcW w:w="1560" w:type="dxa"/>
            <w:vMerge/>
            <w:shd w:val="clear" w:color="auto" w:fill="auto"/>
            <w:vAlign w:val="center"/>
          </w:tcPr>
          <w:p w14:paraId="6E106DB3"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074D50F6" w14:textId="77777777" w:rsidR="00D60D85" w:rsidRPr="00123D47" w:rsidRDefault="00D60D85" w:rsidP="009730FC">
            <w:pPr>
              <w:spacing w:after="120"/>
              <w:jc w:val="both"/>
              <w:rPr>
                <w:color w:val="0D0D0D" w:themeColor="text1" w:themeTint="F2"/>
                <w:sz w:val="26"/>
                <w:szCs w:val="26"/>
              </w:rPr>
            </w:pPr>
          </w:p>
        </w:tc>
      </w:tr>
      <w:tr w:rsidR="00123D47" w:rsidRPr="00123D47" w14:paraId="68084C62" w14:textId="77777777" w:rsidTr="00893EC3">
        <w:trPr>
          <w:trHeight w:val="705"/>
        </w:trPr>
        <w:tc>
          <w:tcPr>
            <w:tcW w:w="988" w:type="dxa"/>
            <w:shd w:val="clear" w:color="auto" w:fill="auto"/>
            <w:vAlign w:val="center"/>
          </w:tcPr>
          <w:p w14:paraId="556F65DE" w14:textId="77777777" w:rsidR="00D60D85" w:rsidRPr="00123D47" w:rsidRDefault="00D60D8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5</w:t>
            </w:r>
          </w:p>
        </w:tc>
        <w:tc>
          <w:tcPr>
            <w:tcW w:w="4110" w:type="dxa"/>
            <w:shd w:val="clear" w:color="auto" w:fill="auto"/>
            <w:vAlign w:val="center"/>
          </w:tcPr>
          <w:p w14:paraId="2DA3D0D6" w14:textId="4AF76102"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Trả kết quả giải quyết thủ tụ</w:t>
            </w:r>
            <w:r w:rsidR="00494516" w:rsidRPr="00123D47">
              <w:rPr>
                <w:color w:val="0D0D0D" w:themeColor="text1" w:themeTint="F2"/>
                <w:sz w:val="26"/>
                <w:szCs w:val="26"/>
              </w:rPr>
              <w:t>c hành chính</w:t>
            </w:r>
          </w:p>
        </w:tc>
        <w:tc>
          <w:tcPr>
            <w:tcW w:w="2410" w:type="dxa"/>
            <w:shd w:val="clear" w:color="auto" w:fill="auto"/>
            <w:vAlign w:val="center"/>
          </w:tcPr>
          <w:p w14:paraId="008F7DC2" w14:textId="77777777" w:rsidR="00D60D85" w:rsidRPr="00123D47" w:rsidRDefault="00D60D85" w:rsidP="009730FC">
            <w:pPr>
              <w:jc w:val="center"/>
              <w:rPr>
                <w:color w:val="0D0D0D" w:themeColor="text1" w:themeTint="F2"/>
                <w:sz w:val="26"/>
                <w:szCs w:val="26"/>
              </w:rPr>
            </w:pPr>
            <w:r w:rsidRPr="00123D47">
              <w:rPr>
                <w:color w:val="0D0D0D" w:themeColor="text1" w:themeTint="F2"/>
                <w:sz w:val="26"/>
                <w:szCs w:val="26"/>
              </w:rPr>
              <w:t>Bộ phận Một cửa</w:t>
            </w:r>
          </w:p>
          <w:p w14:paraId="1BD8310E" w14:textId="77777777" w:rsidR="00D60D85" w:rsidRPr="00123D47" w:rsidRDefault="00D60D85" w:rsidP="009730FC">
            <w:pPr>
              <w:jc w:val="center"/>
              <w:rPr>
                <w:bCs/>
                <w:color w:val="0D0D0D" w:themeColor="text1" w:themeTint="F2"/>
                <w:sz w:val="26"/>
                <w:szCs w:val="26"/>
              </w:rPr>
            </w:pPr>
            <w:r w:rsidRPr="00123D47">
              <w:rPr>
                <w:color w:val="0D0D0D" w:themeColor="text1" w:themeTint="F2"/>
                <w:sz w:val="26"/>
                <w:szCs w:val="26"/>
              </w:rPr>
              <w:t>cấp xã</w:t>
            </w:r>
          </w:p>
        </w:tc>
        <w:tc>
          <w:tcPr>
            <w:tcW w:w="2693" w:type="dxa"/>
            <w:shd w:val="clear" w:color="auto" w:fill="auto"/>
            <w:vAlign w:val="center"/>
          </w:tcPr>
          <w:p w14:paraId="4FDE94B1" w14:textId="5105D5AB" w:rsidR="00D60D85" w:rsidRPr="00123D47" w:rsidRDefault="00461B69"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02</w:t>
            </w:r>
            <w:r w:rsidR="00D60D85" w:rsidRPr="00123D47">
              <w:rPr>
                <w:rFonts w:eastAsia="Times New Roman"/>
                <w:color w:val="0D0D0D" w:themeColor="text1" w:themeTint="F2"/>
                <w:sz w:val="26"/>
                <w:szCs w:val="26"/>
              </w:rPr>
              <w:t xml:space="preserve"> ngày làm việc</w:t>
            </w:r>
          </w:p>
        </w:tc>
        <w:tc>
          <w:tcPr>
            <w:tcW w:w="1560" w:type="dxa"/>
            <w:vMerge/>
            <w:shd w:val="clear" w:color="auto" w:fill="auto"/>
            <w:vAlign w:val="center"/>
          </w:tcPr>
          <w:p w14:paraId="28FB2EE5"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4742C83B" w14:textId="77777777" w:rsidR="00D60D85" w:rsidRPr="00123D47" w:rsidRDefault="00D60D85" w:rsidP="009730FC">
            <w:pPr>
              <w:spacing w:after="120"/>
              <w:jc w:val="both"/>
              <w:rPr>
                <w:color w:val="0D0D0D" w:themeColor="text1" w:themeTint="F2"/>
                <w:sz w:val="26"/>
                <w:szCs w:val="26"/>
              </w:rPr>
            </w:pPr>
          </w:p>
        </w:tc>
      </w:tr>
      <w:tr w:rsidR="00123D47" w:rsidRPr="00123D47" w14:paraId="60A3EB5F" w14:textId="77777777" w:rsidTr="00893EC3">
        <w:trPr>
          <w:trHeight w:val="822"/>
        </w:trPr>
        <w:tc>
          <w:tcPr>
            <w:tcW w:w="988" w:type="dxa"/>
            <w:shd w:val="clear" w:color="auto" w:fill="auto"/>
            <w:vAlign w:val="center"/>
          </w:tcPr>
          <w:p w14:paraId="21673A59" w14:textId="77777777" w:rsidR="00D60D85" w:rsidRPr="00123D47" w:rsidRDefault="00D60D8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6</w:t>
            </w:r>
          </w:p>
        </w:tc>
        <w:tc>
          <w:tcPr>
            <w:tcW w:w="4110" w:type="dxa"/>
            <w:shd w:val="clear" w:color="auto" w:fill="auto"/>
            <w:vAlign w:val="center"/>
          </w:tcPr>
          <w:p w14:paraId="10362DA5" w14:textId="53226494" w:rsidR="00D60D85" w:rsidRPr="00123D47" w:rsidRDefault="00D60D85" w:rsidP="009730FC">
            <w:pPr>
              <w:spacing w:before="60" w:after="60"/>
              <w:jc w:val="both"/>
              <w:rPr>
                <w:color w:val="0D0D0D" w:themeColor="text1" w:themeTint="F2"/>
                <w:sz w:val="26"/>
                <w:szCs w:val="26"/>
              </w:rPr>
            </w:pPr>
            <w:r w:rsidRPr="00123D47">
              <w:rPr>
                <w:color w:val="0D0D0D" w:themeColor="text1" w:themeTint="F2"/>
                <w:sz w:val="26"/>
                <w:szCs w:val="26"/>
              </w:rPr>
              <w:t>C</w:t>
            </w:r>
            <w:r w:rsidRPr="00123D47">
              <w:rPr>
                <w:color w:val="0D0D0D" w:themeColor="text1" w:themeTint="F2"/>
                <w:sz w:val="26"/>
                <w:szCs w:val="26"/>
                <w:lang w:val="vi-VN"/>
              </w:rPr>
              <w:t>hỉnh lý, cập nhật biến động vào hồ sơ địa chính, cơ sở dữ liệu đất đai</w:t>
            </w:r>
          </w:p>
        </w:tc>
        <w:tc>
          <w:tcPr>
            <w:tcW w:w="2410" w:type="dxa"/>
            <w:shd w:val="clear" w:color="auto" w:fill="auto"/>
            <w:vAlign w:val="center"/>
          </w:tcPr>
          <w:p w14:paraId="0981C718" w14:textId="77777777" w:rsidR="00D60D85" w:rsidRPr="00123D47" w:rsidRDefault="00D60D85" w:rsidP="009730FC">
            <w:pPr>
              <w:jc w:val="center"/>
              <w:rPr>
                <w:color w:val="0D0D0D" w:themeColor="text1" w:themeTint="F2"/>
                <w:sz w:val="26"/>
                <w:szCs w:val="26"/>
              </w:rPr>
            </w:pPr>
            <w:r w:rsidRPr="00123D47">
              <w:rPr>
                <w:color w:val="0D0D0D" w:themeColor="text1" w:themeTint="F2"/>
                <w:sz w:val="26"/>
                <w:szCs w:val="26"/>
              </w:rPr>
              <w:t>Chi nhánh</w:t>
            </w:r>
            <w:r w:rsidRPr="00123D47">
              <w:rPr>
                <w:bCs/>
                <w:color w:val="0D0D0D" w:themeColor="text1" w:themeTint="F2"/>
                <w:sz w:val="26"/>
                <w:szCs w:val="26"/>
              </w:rPr>
              <w:t xml:space="preserve"> Văn phòng Đăng ký đất đai</w:t>
            </w:r>
          </w:p>
        </w:tc>
        <w:tc>
          <w:tcPr>
            <w:tcW w:w="2693" w:type="dxa"/>
            <w:shd w:val="clear" w:color="auto" w:fill="auto"/>
            <w:vAlign w:val="center"/>
          </w:tcPr>
          <w:p w14:paraId="52BFA761" w14:textId="77777777" w:rsidR="00D60D85" w:rsidRPr="00123D47" w:rsidRDefault="00D60D85" w:rsidP="009730FC">
            <w:pPr>
              <w:jc w:val="center"/>
              <w:rPr>
                <w:rFonts w:eastAsia="Times New Roman"/>
                <w:color w:val="0D0D0D" w:themeColor="text1" w:themeTint="F2"/>
                <w:sz w:val="26"/>
                <w:szCs w:val="26"/>
              </w:rPr>
            </w:pPr>
          </w:p>
        </w:tc>
        <w:tc>
          <w:tcPr>
            <w:tcW w:w="1560" w:type="dxa"/>
            <w:vMerge/>
            <w:shd w:val="clear" w:color="auto" w:fill="auto"/>
            <w:vAlign w:val="center"/>
          </w:tcPr>
          <w:p w14:paraId="1D850EE7"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vMerge/>
            <w:shd w:val="clear" w:color="auto" w:fill="auto"/>
            <w:vAlign w:val="center"/>
          </w:tcPr>
          <w:p w14:paraId="14998585" w14:textId="77777777" w:rsidR="00D60D85" w:rsidRPr="00123D47" w:rsidRDefault="00D60D85" w:rsidP="009730FC">
            <w:pPr>
              <w:spacing w:after="120"/>
              <w:jc w:val="both"/>
              <w:rPr>
                <w:color w:val="0D0D0D" w:themeColor="text1" w:themeTint="F2"/>
                <w:sz w:val="26"/>
                <w:szCs w:val="26"/>
              </w:rPr>
            </w:pPr>
          </w:p>
        </w:tc>
      </w:tr>
      <w:tr w:rsidR="00123D47" w:rsidRPr="00123D47" w14:paraId="4CDEEF33" w14:textId="77777777" w:rsidTr="00893EC3">
        <w:trPr>
          <w:trHeight w:val="552"/>
        </w:trPr>
        <w:tc>
          <w:tcPr>
            <w:tcW w:w="7508" w:type="dxa"/>
            <w:gridSpan w:val="3"/>
            <w:shd w:val="clear" w:color="auto" w:fill="auto"/>
            <w:vAlign w:val="center"/>
          </w:tcPr>
          <w:p w14:paraId="0B89943A" w14:textId="77777777" w:rsidR="00D60D85" w:rsidRPr="00123D47" w:rsidRDefault="00D60D85" w:rsidP="009730FC">
            <w:pPr>
              <w:jc w:val="center"/>
              <w:rPr>
                <w:b/>
                <w:color w:val="0D0D0D" w:themeColor="text1" w:themeTint="F2"/>
                <w:sz w:val="26"/>
                <w:szCs w:val="26"/>
              </w:rPr>
            </w:pPr>
            <w:r w:rsidRPr="00123D47">
              <w:rPr>
                <w:b/>
                <w:color w:val="0D0D0D" w:themeColor="text1" w:themeTint="F2"/>
                <w:sz w:val="26"/>
                <w:szCs w:val="26"/>
              </w:rPr>
              <w:t>Tổng cộng thời gian giải quyết</w:t>
            </w:r>
          </w:p>
        </w:tc>
        <w:tc>
          <w:tcPr>
            <w:tcW w:w="2693" w:type="dxa"/>
            <w:shd w:val="clear" w:color="auto" w:fill="auto"/>
            <w:vAlign w:val="center"/>
          </w:tcPr>
          <w:p w14:paraId="38081A16" w14:textId="625967CC" w:rsidR="00D60D85" w:rsidRPr="00123D47" w:rsidRDefault="00461B69" w:rsidP="009730FC">
            <w:pPr>
              <w:jc w:val="center"/>
              <w:rPr>
                <w:b/>
                <w:color w:val="0D0D0D" w:themeColor="text1" w:themeTint="F2"/>
                <w:sz w:val="26"/>
                <w:szCs w:val="26"/>
              </w:rPr>
            </w:pPr>
            <w:r w:rsidRPr="00123D47">
              <w:rPr>
                <w:b/>
                <w:color w:val="0D0D0D" w:themeColor="text1" w:themeTint="F2"/>
                <w:sz w:val="26"/>
                <w:szCs w:val="26"/>
              </w:rPr>
              <w:t>3</w:t>
            </w:r>
            <w:r w:rsidR="00D60D85" w:rsidRPr="00123D47">
              <w:rPr>
                <w:b/>
                <w:color w:val="0D0D0D" w:themeColor="text1" w:themeTint="F2"/>
                <w:sz w:val="26"/>
                <w:szCs w:val="26"/>
              </w:rPr>
              <w:t>0 ngày  làm việc</w:t>
            </w:r>
          </w:p>
        </w:tc>
        <w:tc>
          <w:tcPr>
            <w:tcW w:w="1560" w:type="dxa"/>
            <w:shd w:val="clear" w:color="auto" w:fill="auto"/>
            <w:vAlign w:val="center"/>
          </w:tcPr>
          <w:p w14:paraId="29DD8D7E" w14:textId="77777777" w:rsidR="00D60D85" w:rsidRPr="00123D47" w:rsidRDefault="00D60D85" w:rsidP="009730FC">
            <w:pPr>
              <w:jc w:val="both"/>
              <w:rPr>
                <w:rFonts w:eastAsia="Times New Roman"/>
                <w:color w:val="0D0D0D" w:themeColor="text1" w:themeTint="F2"/>
                <w:spacing w:val="4"/>
                <w:sz w:val="26"/>
                <w:szCs w:val="26"/>
              </w:rPr>
            </w:pPr>
          </w:p>
        </w:tc>
        <w:tc>
          <w:tcPr>
            <w:tcW w:w="3899" w:type="dxa"/>
            <w:shd w:val="clear" w:color="auto" w:fill="auto"/>
            <w:vAlign w:val="center"/>
          </w:tcPr>
          <w:p w14:paraId="3389E9E6" w14:textId="77777777" w:rsidR="00D60D85" w:rsidRPr="00123D47" w:rsidRDefault="00D60D85" w:rsidP="009730FC">
            <w:pPr>
              <w:spacing w:after="120"/>
              <w:jc w:val="both"/>
              <w:rPr>
                <w:color w:val="0D0D0D" w:themeColor="text1" w:themeTint="F2"/>
                <w:sz w:val="26"/>
                <w:szCs w:val="26"/>
              </w:rPr>
            </w:pPr>
          </w:p>
        </w:tc>
      </w:tr>
      <w:tr w:rsidR="00123D47" w:rsidRPr="00123D47" w14:paraId="2B8029B7"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5E1CB4" w14:textId="04954DB3" w:rsidR="00683045" w:rsidRPr="00123D47" w:rsidRDefault="00C84956" w:rsidP="009730FC">
            <w:pPr>
              <w:rPr>
                <w:rFonts w:eastAsia="Times New Roman"/>
                <w:b/>
                <w:bCs/>
                <w:color w:val="0D0D0D" w:themeColor="text1" w:themeTint="F2"/>
                <w:sz w:val="26"/>
                <w:szCs w:val="26"/>
              </w:rPr>
            </w:pPr>
            <w:r w:rsidRPr="00123D47">
              <w:rPr>
                <w:rFonts w:eastAsia="Times New Roman"/>
                <w:b/>
                <w:bCs/>
                <w:color w:val="0D0D0D" w:themeColor="text1" w:themeTint="F2"/>
                <w:sz w:val="26"/>
                <w:szCs w:val="26"/>
              </w:rPr>
              <w:t>2</w:t>
            </w:r>
            <w:r w:rsidR="00683045" w:rsidRPr="00123D47">
              <w:rPr>
                <w:rFonts w:eastAsia="Times New Roman"/>
                <w:b/>
                <w:bCs/>
                <w:color w:val="0D0D0D" w:themeColor="text1" w:themeTint="F2"/>
                <w:sz w:val="26"/>
                <w:szCs w:val="26"/>
              </w:rPr>
              <w:t>. Đính chính Giấy chứng nhận đã cấp lần đầu có sai sót. Mã thủ tục: 1.012796.000.00.00.H19  - Một phần</w:t>
            </w:r>
          </w:p>
        </w:tc>
      </w:tr>
      <w:tr w:rsidR="00123D47" w:rsidRPr="00123D47" w14:paraId="4EC1C8F2"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22ED" w14:textId="77777777" w:rsidR="00683045" w:rsidRPr="00123D47" w:rsidRDefault="00683045"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a) Hồ sơ nộp tại Trung tâm Phục vụ hành chính công xã, phường nơi có đất</w:t>
            </w:r>
          </w:p>
        </w:tc>
      </w:tr>
      <w:tr w:rsidR="00123D47" w:rsidRPr="00123D47" w14:paraId="11E8D8B0"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46C6A6"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653FCD3B"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5BB1453F"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noWrap/>
            <w:vAlign w:val="center"/>
            <w:hideMark/>
          </w:tcPr>
          <w:p w14:paraId="3ABA628B"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B63547A" w14:textId="77777777" w:rsidR="00683045" w:rsidRPr="00123D47" w:rsidRDefault="00683045"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4CAC87F6"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221B9C95" w14:textId="77777777" w:rsidTr="000A3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CD9621"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52128808" w14:textId="77777777" w:rsidR="004C7D51"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p>
          <w:p w14:paraId="7B9C3A7E" w14:textId="77777777" w:rsidR="004C7D51"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Thông báo cho Chi nhánh Văn phòng Đăng ký đất đai chuyển hồ sơ cấp Giấy chứng nhận lần đầu để kiểm tra hồ sơ, lập biên bản kết luận về nội dung và nguyên nhân sai sót.</w:t>
            </w:r>
          </w:p>
          <w:p w14:paraId="586C3F7F" w14:textId="26573BC2" w:rsidR="00683045"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Trình UBND cấp xã xác nhận nội dung đính chính trên Giấy chứng nhận đã cấp hoặc cấp mới Giấy chứng nhận quyền sử dụng đất, quyền sở hữu tài sản gắn liền với đất và chuyển hồ sơ đến Chi nhánh Văn phòng Đăng ký đất đai.</w:t>
            </w:r>
          </w:p>
          <w:p w14:paraId="660540AF" w14:textId="728FECD9" w:rsidR="00F27BE8" w:rsidRPr="00123D47" w:rsidRDefault="002C5752"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123D47">
              <w:rPr>
                <w:rFonts w:eastAsia="Times New Roman"/>
                <w:color w:val="0D0D0D" w:themeColor="text1" w:themeTint="F2"/>
                <w:sz w:val="26"/>
                <w:szCs w:val="26"/>
              </w:rPr>
              <w:lastRenderedPageBreak/>
              <w:t>biệc khó khăn thì thời gian thực hiện không quá 18 ngày làm việc.</w:t>
            </w:r>
          </w:p>
        </w:tc>
        <w:tc>
          <w:tcPr>
            <w:tcW w:w="2410" w:type="dxa"/>
            <w:tcBorders>
              <w:top w:val="nil"/>
              <w:left w:val="nil"/>
              <w:bottom w:val="single" w:sz="4" w:space="0" w:color="auto"/>
              <w:right w:val="single" w:sz="4" w:space="0" w:color="auto"/>
            </w:tcBorders>
            <w:shd w:val="clear" w:color="auto" w:fill="auto"/>
            <w:vAlign w:val="center"/>
            <w:hideMark/>
          </w:tcPr>
          <w:p w14:paraId="728F6B76" w14:textId="77777777" w:rsidR="00683045" w:rsidRPr="00123D47" w:rsidRDefault="00683045"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lastRenderedPageBreak/>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031A91AC" w14:textId="5485D6EB"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06 ngày làm việc</w:t>
            </w:r>
            <w:r w:rsidR="005F731D" w:rsidRPr="00123D47">
              <w:rPr>
                <w:rFonts w:eastAsia="Times New Roman"/>
                <w:color w:val="0D0D0D" w:themeColor="text1" w:themeTint="F2"/>
                <w:sz w:val="26"/>
                <w:szCs w:val="26"/>
              </w:rPr>
              <w:t xml:space="preserve"> hoặc 16 ngày làm việc</w:t>
            </w:r>
          </w:p>
        </w:tc>
        <w:tc>
          <w:tcPr>
            <w:tcW w:w="1560" w:type="dxa"/>
            <w:vMerge/>
            <w:tcBorders>
              <w:top w:val="nil"/>
              <w:left w:val="single" w:sz="4" w:space="0" w:color="auto"/>
              <w:bottom w:val="single" w:sz="4" w:space="0" w:color="auto"/>
              <w:right w:val="single" w:sz="4" w:space="0" w:color="auto"/>
            </w:tcBorders>
            <w:vAlign w:val="center"/>
            <w:hideMark/>
          </w:tcPr>
          <w:p w14:paraId="2D531414"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67361DA1" w14:textId="77777777" w:rsidR="00683045" w:rsidRPr="00123D47" w:rsidRDefault="00683045" w:rsidP="009730FC">
            <w:pPr>
              <w:rPr>
                <w:rFonts w:eastAsia="Times New Roman"/>
                <w:color w:val="0D0D0D" w:themeColor="text1" w:themeTint="F2"/>
                <w:sz w:val="26"/>
                <w:szCs w:val="26"/>
              </w:rPr>
            </w:pPr>
          </w:p>
        </w:tc>
      </w:tr>
      <w:tr w:rsidR="00123D47" w:rsidRPr="00123D47" w14:paraId="115B8263"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52B39B"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37C112FB"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05020094"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noWrap/>
            <w:vAlign w:val="center"/>
            <w:hideMark/>
          </w:tcPr>
          <w:p w14:paraId="38DCD5A1"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0AFC4D3F"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0C2C0F81" w14:textId="77777777" w:rsidR="00683045" w:rsidRPr="00123D47" w:rsidRDefault="00683045" w:rsidP="009730FC">
            <w:pPr>
              <w:rPr>
                <w:rFonts w:eastAsia="Times New Roman"/>
                <w:color w:val="0D0D0D" w:themeColor="text1" w:themeTint="F2"/>
                <w:sz w:val="26"/>
                <w:szCs w:val="26"/>
              </w:rPr>
            </w:pPr>
          </w:p>
        </w:tc>
      </w:tr>
      <w:tr w:rsidR="00123D47" w:rsidRPr="00123D47" w14:paraId="0D9603A6"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BE1E" w14:textId="77777777"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noWrap/>
            <w:vAlign w:val="center"/>
            <w:hideMark/>
          </w:tcPr>
          <w:p w14:paraId="377B80E8" w14:textId="26A4FD0A"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08 ngày làm việc</w:t>
            </w:r>
            <w:r w:rsidR="005F731D" w:rsidRPr="00123D47">
              <w:rPr>
                <w:rFonts w:eastAsia="Times New Roman"/>
                <w:b/>
                <w:bCs/>
                <w:color w:val="0D0D0D" w:themeColor="text1" w:themeTint="F2"/>
                <w:sz w:val="26"/>
                <w:szCs w:val="26"/>
              </w:rPr>
              <w:t xml:space="preserve"> hoặc 18 ngày làm việc</w:t>
            </w:r>
          </w:p>
        </w:tc>
        <w:tc>
          <w:tcPr>
            <w:tcW w:w="1560" w:type="dxa"/>
            <w:tcBorders>
              <w:top w:val="nil"/>
              <w:left w:val="single" w:sz="4" w:space="0" w:color="auto"/>
              <w:bottom w:val="single" w:sz="4" w:space="0" w:color="auto"/>
              <w:right w:val="single" w:sz="4" w:space="0" w:color="auto"/>
            </w:tcBorders>
            <w:vAlign w:val="center"/>
            <w:hideMark/>
          </w:tcPr>
          <w:p w14:paraId="180D0F70" w14:textId="77777777" w:rsidR="00683045" w:rsidRPr="00123D47" w:rsidRDefault="00683045"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4815F648" w14:textId="77777777" w:rsidR="00683045" w:rsidRPr="00123D47" w:rsidRDefault="00683045" w:rsidP="009730FC">
            <w:pPr>
              <w:rPr>
                <w:rFonts w:eastAsia="Times New Roman"/>
                <w:color w:val="0D0D0D" w:themeColor="text1" w:themeTint="F2"/>
                <w:sz w:val="26"/>
                <w:szCs w:val="26"/>
              </w:rPr>
            </w:pPr>
          </w:p>
        </w:tc>
      </w:tr>
      <w:tr w:rsidR="00123D47" w:rsidRPr="00123D47" w14:paraId="32637AAF"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A276" w14:textId="77777777" w:rsidR="00683045" w:rsidRPr="00123D47" w:rsidRDefault="00683045"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123D47" w:rsidRPr="00123D47" w14:paraId="40EBB28A"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66620B"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4BCC0B00"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6DCED205" w14:textId="77777777" w:rsidR="00683045"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noWrap/>
            <w:vAlign w:val="center"/>
            <w:hideMark/>
          </w:tcPr>
          <w:p w14:paraId="325BED8C"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B4E4B6" w14:textId="77777777" w:rsidR="00683045" w:rsidRPr="00123D47" w:rsidRDefault="00683045"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35B6CD38"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5B81D41A" w14:textId="77777777" w:rsidTr="000A3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2D1FC4"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1DB60474" w14:textId="77777777" w:rsidR="007E2A5D"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p>
          <w:p w14:paraId="51060813" w14:textId="77777777" w:rsidR="007E2A5D"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Thông báo cho Chi nhánh Văn phòng Đăng ký đất đai chuyển hồ sơ cấp Giấy chứng nhận lần đầu để kiểm tra hồ sơ, lập biên bản kết luận về nội dung và nguyên nhân sai sót.</w:t>
            </w:r>
          </w:p>
          <w:p w14:paraId="3EFE5CB5" w14:textId="18F3836F" w:rsidR="00683045"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Trình UBND cấp xã xác nhận nội dung đính chính trên Giấy chứng nhận đã cấp hoặc cấp mới Giấy chứng nhận quyền sử dụng đất, quyền sở hữu tài sản gắn liền với đất và chuyển hồ sơ đến Chi nhánh Văn phòng Đăng ký đất đai.</w:t>
            </w:r>
          </w:p>
          <w:p w14:paraId="37286E8E" w14:textId="73BF0357" w:rsidR="00762994" w:rsidRPr="00123D47" w:rsidRDefault="00762994"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2410" w:type="dxa"/>
            <w:tcBorders>
              <w:top w:val="nil"/>
              <w:left w:val="nil"/>
              <w:bottom w:val="single" w:sz="4" w:space="0" w:color="auto"/>
              <w:right w:val="single" w:sz="4" w:space="0" w:color="auto"/>
            </w:tcBorders>
            <w:shd w:val="clear" w:color="auto" w:fill="auto"/>
            <w:vAlign w:val="center"/>
            <w:hideMark/>
          </w:tcPr>
          <w:p w14:paraId="25261AF3" w14:textId="77777777" w:rsidR="00683045" w:rsidRPr="00123D47" w:rsidRDefault="00683045"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lastRenderedPageBreak/>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41E49C31" w14:textId="2E54F4FA"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06 ngày làm việc</w:t>
            </w:r>
            <w:r w:rsidR="00DA23C4" w:rsidRPr="00123D47">
              <w:rPr>
                <w:rFonts w:eastAsia="Times New Roman"/>
                <w:color w:val="0D0D0D" w:themeColor="text1" w:themeTint="F2"/>
                <w:sz w:val="26"/>
                <w:szCs w:val="26"/>
              </w:rPr>
              <w:t xml:space="preserve"> hoặc 16 ngày làm việc</w:t>
            </w:r>
          </w:p>
        </w:tc>
        <w:tc>
          <w:tcPr>
            <w:tcW w:w="1560" w:type="dxa"/>
            <w:vMerge/>
            <w:tcBorders>
              <w:top w:val="nil"/>
              <w:left w:val="single" w:sz="4" w:space="0" w:color="auto"/>
              <w:bottom w:val="single" w:sz="4" w:space="0" w:color="auto"/>
              <w:right w:val="single" w:sz="4" w:space="0" w:color="auto"/>
            </w:tcBorders>
            <w:vAlign w:val="center"/>
            <w:hideMark/>
          </w:tcPr>
          <w:p w14:paraId="7A48DB50"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58129242" w14:textId="77777777" w:rsidR="00683045" w:rsidRPr="00123D47" w:rsidRDefault="00683045" w:rsidP="009730FC">
            <w:pPr>
              <w:rPr>
                <w:rFonts w:eastAsia="Times New Roman"/>
                <w:color w:val="0D0D0D" w:themeColor="text1" w:themeTint="F2"/>
                <w:sz w:val="26"/>
                <w:szCs w:val="26"/>
              </w:rPr>
            </w:pPr>
          </w:p>
        </w:tc>
      </w:tr>
      <w:tr w:rsidR="00123D47" w:rsidRPr="00123D47" w14:paraId="5FC9D7F0"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B2D964"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4E4A930A" w14:textId="77777777" w:rsidR="00683045"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1DF7CBF0" w14:textId="77777777" w:rsidR="00683045" w:rsidRPr="00123D47" w:rsidRDefault="00683045"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noWrap/>
            <w:vAlign w:val="center"/>
            <w:hideMark/>
          </w:tcPr>
          <w:p w14:paraId="46577FD8"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25D04A27"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42B974FD" w14:textId="77777777" w:rsidR="00683045" w:rsidRPr="00123D47" w:rsidRDefault="00683045" w:rsidP="009730FC">
            <w:pPr>
              <w:rPr>
                <w:rFonts w:eastAsia="Times New Roman"/>
                <w:color w:val="0D0D0D" w:themeColor="text1" w:themeTint="F2"/>
                <w:sz w:val="26"/>
                <w:szCs w:val="26"/>
              </w:rPr>
            </w:pPr>
          </w:p>
        </w:tc>
      </w:tr>
      <w:tr w:rsidR="00123D47" w:rsidRPr="00123D47" w14:paraId="69AF5C7E"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FDB5" w14:textId="77777777"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noWrap/>
            <w:vAlign w:val="center"/>
            <w:hideMark/>
          </w:tcPr>
          <w:p w14:paraId="5FAAFBB1" w14:textId="47E34806"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08 ngày làm việc</w:t>
            </w:r>
            <w:r w:rsidR="00762994" w:rsidRPr="00123D47">
              <w:rPr>
                <w:rFonts w:eastAsia="Times New Roman"/>
                <w:b/>
                <w:bCs/>
                <w:color w:val="0D0D0D" w:themeColor="text1" w:themeTint="F2"/>
                <w:sz w:val="26"/>
                <w:szCs w:val="26"/>
              </w:rPr>
              <w:t xml:space="preserve"> hoặc 18 ngày làm việc</w:t>
            </w:r>
          </w:p>
        </w:tc>
        <w:tc>
          <w:tcPr>
            <w:tcW w:w="1560" w:type="dxa"/>
            <w:tcBorders>
              <w:top w:val="nil"/>
              <w:left w:val="single" w:sz="4" w:space="0" w:color="auto"/>
              <w:bottom w:val="single" w:sz="4" w:space="0" w:color="auto"/>
              <w:right w:val="single" w:sz="4" w:space="0" w:color="auto"/>
            </w:tcBorders>
            <w:vAlign w:val="center"/>
            <w:hideMark/>
          </w:tcPr>
          <w:p w14:paraId="3D86A791" w14:textId="77777777" w:rsidR="00683045" w:rsidRPr="00123D47" w:rsidRDefault="00683045"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71D73F96" w14:textId="77777777" w:rsidR="00683045" w:rsidRPr="00123D47" w:rsidRDefault="00683045" w:rsidP="009730FC">
            <w:pPr>
              <w:rPr>
                <w:rFonts w:eastAsia="Times New Roman"/>
                <w:color w:val="0D0D0D" w:themeColor="text1" w:themeTint="F2"/>
                <w:sz w:val="26"/>
                <w:szCs w:val="26"/>
              </w:rPr>
            </w:pPr>
          </w:p>
        </w:tc>
      </w:tr>
      <w:tr w:rsidR="00123D47" w:rsidRPr="00123D47" w14:paraId="461BC940"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497C" w14:textId="77777777" w:rsidR="00683045" w:rsidRPr="00123D47" w:rsidRDefault="00683045"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c) Hồ sơ nộp tại Trung tâm Phục vụ hành chính công tỉnh (mô hình phi địa giới)</w:t>
            </w:r>
          </w:p>
        </w:tc>
      </w:tr>
      <w:tr w:rsidR="00123D47" w:rsidRPr="00123D47" w14:paraId="3126E2C8"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0486B9"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4FB14551"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5EBD13A8"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noWrap/>
            <w:vAlign w:val="center"/>
            <w:hideMark/>
          </w:tcPr>
          <w:p w14:paraId="16A80F11"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856BC64" w14:textId="77777777" w:rsidR="00683045" w:rsidRPr="00123D47" w:rsidRDefault="00683045"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42863187"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09918E07" w14:textId="77777777" w:rsidTr="000A3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D6EB39"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61F21747"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r w:rsidRPr="00123D47">
              <w:rPr>
                <w:rFonts w:eastAsia="Times New Roman"/>
                <w:color w:val="0D0D0D" w:themeColor="text1" w:themeTint="F2"/>
                <w:sz w:val="26"/>
                <w:szCs w:val="26"/>
              </w:rPr>
              <w:br/>
              <w:t>- Thông báo cho Văn phòng Đăng ký đất đai chuyển hồ sơ cấp Giấy chứng nhận lần đầu để kiểm tra hồ sơ, lập biên bản kết luận về nội dung và nguyên nhân sai sót.</w:t>
            </w:r>
            <w:r w:rsidRPr="00123D47">
              <w:rPr>
                <w:rFonts w:eastAsia="Times New Roman"/>
                <w:color w:val="0D0D0D" w:themeColor="text1" w:themeTint="F2"/>
                <w:sz w:val="26"/>
                <w:szCs w:val="26"/>
              </w:rPr>
              <w:br/>
              <w:t>- Trình UBND cấp xã xác nhận nội dung đính chính trên Giấy chứng nhận đã cấp hoặc cấp mới Giấy chứng nhận quyền sử dụng đất, quyền sở hữu tài sản gắn liền với đất và chuyển hồ sơ đến Văn phòng Đăng ký đất đai.</w:t>
            </w:r>
          </w:p>
          <w:p w14:paraId="3F0AB802" w14:textId="033AF2F1" w:rsidR="004B137E" w:rsidRPr="00123D47" w:rsidRDefault="004B137E" w:rsidP="009730FC">
            <w:pP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2410" w:type="dxa"/>
            <w:tcBorders>
              <w:top w:val="nil"/>
              <w:left w:val="nil"/>
              <w:bottom w:val="single" w:sz="4" w:space="0" w:color="auto"/>
              <w:right w:val="single" w:sz="4" w:space="0" w:color="auto"/>
            </w:tcBorders>
            <w:shd w:val="clear" w:color="auto" w:fill="auto"/>
            <w:vAlign w:val="center"/>
            <w:hideMark/>
          </w:tcPr>
          <w:p w14:paraId="1941F773" w14:textId="77777777" w:rsidR="00683045" w:rsidRPr="00123D47" w:rsidRDefault="00683045"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lastRenderedPageBreak/>
              <w:t>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12BEBEA3" w14:textId="5438B959"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w:t>
            </w:r>
            <w:r w:rsidR="00FF6625" w:rsidRPr="00123D47">
              <w:rPr>
                <w:rFonts w:eastAsia="Times New Roman"/>
                <w:color w:val="0D0D0D" w:themeColor="text1" w:themeTint="F2"/>
                <w:sz w:val="26"/>
                <w:szCs w:val="26"/>
              </w:rPr>
              <w:t>7</w:t>
            </w:r>
            <w:r w:rsidRPr="00123D47">
              <w:rPr>
                <w:rFonts w:eastAsia="Times New Roman"/>
                <w:color w:val="0D0D0D" w:themeColor="text1" w:themeTint="F2"/>
                <w:sz w:val="26"/>
                <w:szCs w:val="26"/>
              </w:rPr>
              <w:t xml:space="preserve"> ngày làm việc</w:t>
            </w:r>
            <w:r w:rsidR="001226E6" w:rsidRPr="00123D47">
              <w:rPr>
                <w:rFonts w:eastAsia="Times New Roman"/>
                <w:color w:val="0D0D0D" w:themeColor="text1" w:themeTint="F2"/>
                <w:sz w:val="26"/>
                <w:szCs w:val="26"/>
              </w:rPr>
              <w:t xml:space="preserve"> hoặc 17 ngày làm việc</w:t>
            </w:r>
          </w:p>
        </w:tc>
        <w:tc>
          <w:tcPr>
            <w:tcW w:w="1560" w:type="dxa"/>
            <w:vMerge/>
            <w:tcBorders>
              <w:top w:val="nil"/>
              <w:left w:val="single" w:sz="4" w:space="0" w:color="auto"/>
              <w:bottom w:val="single" w:sz="4" w:space="0" w:color="auto"/>
              <w:right w:val="single" w:sz="4" w:space="0" w:color="auto"/>
            </w:tcBorders>
            <w:vAlign w:val="center"/>
            <w:hideMark/>
          </w:tcPr>
          <w:p w14:paraId="3AA42E1C"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4789B92B" w14:textId="77777777" w:rsidR="00683045" w:rsidRPr="00123D47" w:rsidRDefault="00683045" w:rsidP="009730FC">
            <w:pPr>
              <w:rPr>
                <w:rFonts w:eastAsia="Times New Roman"/>
                <w:color w:val="0D0D0D" w:themeColor="text1" w:themeTint="F2"/>
                <w:sz w:val="26"/>
                <w:szCs w:val="26"/>
              </w:rPr>
            </w:pPr>
          </w:p>
        </w:tc>
      </w:tr>
      <w:tr w:rsidR="00123D47" w:rsidRPr="00123D47" w14:paraId="3C99642B"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024922"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62BC65BB"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7097A29A" w14:textId="77777777" w:rsidR="00683045" w:rsidRPr="00123D47" w:rsidRDefault="00683045"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noWrap/>
            <w:vAlign w:val="center"/>
            <w:hideMark/>
          </w:tcPr>
          <w:p w14:paraId="0445EED3" w14:textId="77777777" w:rsidR="00683045" w:rsidRPr="00123D47" w:rsidRDefault="00683045"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tcBorders>
              <w:top w:val="nil"/>
              <w:left w:val="single" w:sz="4" w:space="0" w:color="auto"/>
              <w:bottom w:val="single" w:sz="4" w:space="0" w:color="auto"/>
              <w:right w:val="single" w:sz="4" w:space="0" w:color="auto"/>
            </w:tcBorders>
            <w:vAlign w:val="center"/>
            <w:hideMark/>
          </w:tcPr>
          <w:p w14:paraId="09E7D851" w14:textId="77777777" w:rsidR="00683045" w:rsidRPr="00123D47" w:rsidRDefault="00683045"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1E624FBA" w14:textId="77777777" w:rsidR="00683045" w:rsidRPr="00123D47" w:rsidRDefault="00683045" w:rsidP="009730FC">
            <w:pPr>
              <w:rPr>
                <w:rFonts w:eastAsia="Times New Roman"/>
                <w:color w:val="0D0D0D" w:themeColor="text1" w:themeTint="F2"/>
                <w:sz w:val="26"/>
                <w:szCs w:val="26"/>
              </w:rPr>
            </w:pPr>
          </w:p>
        </w:tc>
      </w:tr>
      <w:tr w:rsidR="00123D47" w:rsidRPr="00123D47" w14:paraId="5F6FAE80"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4980A" w14:textId="77777777"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noWrap/>
            <w:vAlign w:val="center"/>
            <w:hideMark/>
          </w:tcPr>
          <w:p w14:paraId="3C69B058" w14:textId="5DA813AB" w:rsidR="00683045" w:rsidRPr="00123D47" w:rsidRDefault="00683045"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08 ngày làm việc</w:t>
            </w:r>
            <w:r w:rsidR="0012428D" w:rsidRPr="00123D47">
              <w:rPr>
                <w:rFonts w:eastAsia="Times New Roman"/>
                <w:b/>
                <w:bCs/>
                <w:color w:val="0D0D0D" w:themeColor="text1" w:themeTint="F2"/>
                <w:sz w:val="26"/>
                <w:szCs w:val="26"/>
              </w:rPr>
              <w:t xml:space="preserve"> hoặc 18 ngày làm việc</w:t>
            </w:r>
          </w:p>
        </w:tc>
        <w:tc>
          <w:tcPr>
            <w:tcW w:w="1560" w:type="dxa"/>
            <w:tcBorders>
              <w:top w:val="nil"/>
              <w:left w:val="single" w:sz="4" w:space="0" w:color="auto"/>
              <w:bottom w:val="single" w:sz="4" w:space="0" w:color="auto"/>
              <w:right w:val="single" w:sz="4" w:space="0" w:color="auto"/>
            </w:tcBorders>
            <w:vAlign w:val="center"/>
            <w:hideMark/>
          </w:tcPr>
          <w:p w14:paraId="3D9EEB59" w14:textId="77777777" w:rsidR="00683045" w:rsidRPr="00123D47" w:rsidRDefault="00683045"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14B784D5" w14:textId="77777777" w:rsidR="00683045" w:rsidRPr="00123D47" w:rsidRDefault="00683045" w:rsidP="009730FC">
            <w:pPr>
              <w:rPr>
                <w:rFonts w:eastAsia="Times New Roman"/>
                <w:color w:val="0D0D0D" w:themeColor="text1" w:themeTint="F2"/>
                <w:sz w:val="26"/>
                <w:szCs w:val="26"/>
              </w:rPr>
            </w:pPr>
          </w:p>
        </w:tc>
      </w:tr>
      <w:tr w:rsidR="00123D47" w:rsidRPr="00123D47" w14:paraId="198C2F5A"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CE0914" w14:textId="1E2FD57E" w:rsidR="00547DD1" w:rsidRPr="00123D47" w:rsidRDefault="00C84956" w:rsidP="009730FC">
            <w:pPr>
              <w:rPr>
                <w:rFonts w:eastAsia="Times New Roman"/>
                <w:b/>
                <w:bCs/>
                <w:color w:val="0D0D0D" w:themeColor="text1" w:themeTint="F2"/>
                <w:sz w:val="26"/>
                <w:szCs w:val="26"/>
              </w:rPr>
            </w:pPr>
            <w:r w:rsidRPr="00123D47">
              <w:rPr>
                <w:rFonts w:eastAsia="Times New Roman"/>
                <w:b/>
                <w:bCs/>
                <w:color w:val="0D0D0D" w:themeColor="text1" w:themeTint="F2"/>
                <w:sz w:val="26"/>
                <w:szCs w:val="26"/>
              </w:rPr>
              <w:t>3</w:t>
            </w:r>
            <w:r w:rsidR="00547DD1" w:rsidRPr="00123D47">
              <w:rPr>
                <w:rFonts w:eastAsia="Times New Roman"/>
                <w:b/>
                <w:bCs/>
                <w:color w:val="0D0D0D" w:themeColor="text1" w:themeTint="F2"/>
                <w:sz w:val="26"/>
                <w:szCs w:val="26"/>
              </w:rPr>
              <w:t>. Thu hồi Giấy chứng nhận đã cấp lần đầu không đúng quy định của pháp luật đất đai do người sử dụng đất, chủ sở hữu tài sản gắn liền với đất phát hiện và cấp lại Giấy chứng nhận sau khi thu hồi. Mã thủ tục: 1.012818.000.00.00.H19  - Một phần</w:t>
            </w:r>
          </w:p>
        </w:tc>
      </w:tr>
      <w:tr w:rsidR="00123D47" w:rsidRPr="00123D47" w14:paraId="74A8EA18"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13DB4" w14:textId="77777777" w:rsidR="00547DD1" w:rsidRPr="00123D47" w:rsidRDefault="00547DD1"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a) Hồ sơ nộp tại Trung tâm Phục vụ HCC xã, phường nơi có đất</w:t>
            </w:r>
          </w:p>
        </w:tc>
      </w:tr>
      <w:tr w:rsidR="00123D47" w:rsidRPr="00123D47" w14:paraId="2D519BEE" w14:textId="77777777" w:rsidTr="00F92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299468"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492F0CA8"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2D056FAF" w14:textId="77777777" w:rsidR="00547DD1" w:rsidRPr="00123D47" w:rsidRDefault="00547DD1" w:rsidP="00F92A4B">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noWrap/>
            <w:vAlign w:val="center"/>
            <w:hideMark/>
          </w:tcPr>
          <w:p w14:paraId="449A6092"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1778C44" w14:textId="77777777" w:rsidR="00547DD1" w:rsidRPr="00123D47" w:rsidRDefault="00547DD1"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3A75A0D8" w14:textId="77777777" w:rsidR="00547DD1" w:rsidRPr="00123D47" w:rsidRDefault="00547DD1" w:rsidP="00DC4E2C">
            <w:pPr>
              <w:jc w:val="both"/>
              <w:rPr>
                <w:rFonts w:eastAsia="Times New Roman"/>
                <w:color w:val="0D0D0D" w:themeColor="text1" w:themeTint="F2"/>
                <w:sz w:val="26"/>
                <w:szCs w:val="26"/>
              </w:rPr>
            </w:pPr>
            <w:r w:rsidRPr="00123D47">
              <w:rPr>
                <w:rFonts w:eastAsia="Times New Roman"/>
                <w:color w:val="0D0D0D" w:themeColor="text1" w:themeTint="F2"/>
                <w:sz w:val="26"/>
                <w:szCs w:val="26"/>
              </w:rPr>
              <w:t> </w:t>
            </w:r>
            <w:r w:rsidR="00DC4E2C" w:rsidRPr="00123D47">
              <w:rPr>
                <w:rFonts w:eastAsia="Times New Roman"/>
                <w:color w:val="0D0D0D" w:themeColor="text1" w:themeTint="F2"/>
                <w:sz w:val="26"/>
                <w:szCs w:val="26"/>
              </w:rPr>
              <w:t>- Thời gian thu hồi Giấy chứng nhận đã cấp không quá 25 ngày làm việc.</w:t>
            </w:r>
          </w:p>
          <w:p w14:paraId="3393DBAB" w14:textId="77777777" w:rsidR="002C6A65" w:rsidRPr="00123D47" w:rsidRDefault="002C6A65" w:rsidP="00DC4E2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Thời gian thực hiện đăng ký, cấp lại Giấy chứng nhận sau thu hồi không quá 20 ngày làm việc (trong đó đăng ký đất đai, tài sản gắn liền với đất lần đầu là không quá 17 ngày làm việc; cấp Giấy chứng nhận là không quá 03 ngày làm việc) đối với trường hợp thu hồi Giấy chứng nhận đã cấp lần đầu.</w:t>
            </w:r>
          </w:p>
          <w:p w14:paraId="124CF4A2" w14:textId="518D6EB9" w:rsidR="00DC7499" w:rsidRPr="00123D47" w:rsidRDefault="00DC7499" w:rsidP="00DC4E2C">
            <w:pPr>
              <w:jc w:val="both"/>
              <w:rPr>
                <w:rFonts w:eastAsia="Times New Roman"/>
                <w:color w:val="0D0D0D" w:themeColor="text1" w:themeTint="F2"/>
                <w:sz w:val="26"/>
                <w:szCs w:val="26"/>
              </w:rPr>
            </w:pPr>
            <w:r w:rsidRPr="00123D47">
              <w:rPr>
                <w:rFonts w:eastAsia="Times New Roman"/>
                <w:color w:val="0D0D0D" w:themeColor="text1" w:themeTint="F2"/>
                <w:sz w:val="26"/>
                <w:szCs w:val="26"/>
              </w:rPr>
              <w:t xml:space="preserve">Đối với các xã miền núi, hải đảo, vùng sâu, vùng xa, vùng có điều kiện kinh tế - xã hội khó khăn, cùng có điều kiệu kinh tế - xã hội đặc biệt </w:t>
            </w:r>
            <w:r w:rsidRPr="00123D47">
              <w:rPr>
                <w:rFonts w:eastAsia="Times New Roman"/>
                <w:color w:val="0D0D0D" w:themeColor="text1" w:themeTint="F2"/>
                <w:sz w:val="26"/>
                <w:szCs w:val="26"/>
              </w:rPr>
              <w:lastRenderedPageBreak/>
              <w:t>khó khăn thì thời gian thực hiện thu hồi Giấy chứng nhận đã cấp</w:t>
            </w:r>
            <w:r w:rsidR="00D41FF8" w:rsidRPr="00123D47">
              <w:rPr>
                <w:rFonts w:eastAsia="Times New Roman"/>
                <w:color w:val="0D0D0D" w:themeColor="text1" w:themeTint="F2"/>
                <w:sz w:val="26"/>
                <w:szCs w:val="26"/>
              </w:rPr>
              <w:t xml:space="preserve"> là không quá 35 ngày làm việc, thời gian cấp lại Giấy chứng nhận sau thu hồi là không quá 30 ngày làm việc.</w:t>
            </w:r>
          </w:p>
        </w:tc>
      </w:tr>
      <w:tr w:rsidR="00123D47" w:rsidRPr="00123D47" w14:paraId="00FDD0EE"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D7D254"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0EC8A622" w14:textId="77777777" w:rsidR="00DD55BF"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p>
          <w:p w14:paraId="38C7959E" w14:textId="77777777" w:rsidR="004C3E46"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Thông báo cho Chi nhánh Văn phòng Đăng ký đất đai chuyển hồ sơ cấp Giấy chứng nhận lần đầu để kiểm tra, xem xét và trình Chủ tịch UBND cấp xã quyết định thu hồi Giấy chứng nhận đã cấp không đúng quy định của pháp luật đất đai.</w:t>
            </w:r>
          </w:p>
          <w:p w14:paraId="6301F23B" w14:textId="48CB429E"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Kiểm tra hồ sơ, xác định lại thông tin quy định tại điểm d khoản 2 Điều 152 Luật Đất đai và trình Chủ tịch UBND cấp xã cấp Giấy chứng nhận.</w:t>
            </w:r>
          </w:p>
          <w:p w14:paraId="28ACA454" w14:textId="5CB6A0E4"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 Chuyển hồ sơ đã giải quyết đến Chi nhánh Văn phòng Đăng ký đất đai.</w:t>
            </w:r>
          </w:p>
        </w:tc>
        <w:tc>
          <w:tcPr>
            <w:tcW w:w="2410" w:type="dxa"/>
            <w:tcBorders>
              <w:top w:val="nil"/>
              <w:left w:val="nil"/>
              <w:bottom w:val="single" w:sz="4" w:space="0" w:color="auto"/>
              <w:right w:val="single" w:sz="4" w:space="0" w:color="auto"/>
            </w:tcBorders>
            <w:shd w:val="clear" w:color="auto" w:fill="auto"/>
            <w:vAlign w:val="center"/>
            <w:hideMark/>
          </w:tcPr>
          <w:p w14:paraId="0228ECC2" w14:textId="77777777" w:rsidR="00547DD1" w:rsidRPr="00123D47" w:rsidRDefault="00547DD1" w:rsidP="00F92A4B">
            <w:pPr>
              <w:jc w:val="center"/>
              <w:rPr>
                <w:rFonts w:eastAsia="Times New Roman"/>
                <w:color w:val="0D0D0D" w:themeColor="text1" w:themeTint="F2"/>
                <w:sz w:val="26"/>
                <w:szCs w:val="26"/>
              </w:rPr>
            </w:pPr>
            <w:r w:rsidRPr="00123D47">
              <w:rPr>
                <w:rFonts w:eastAsia="Times New Roman"/>
                <w:b/>
                <w:bCs/>
                <w:color w:val="0D0D0D" w:themeColor="text1" w:themeTint="F2"/>
                <w:sz w:val="26"/>
                <w:szCs w:val="26"/>
              </w:rPr>
              <w:lastRenderedPageBreak/>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770F7177"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43 ngày làm việc</w:t>
            </w:r>
          </w:p>
        </w:tc>
        <w:tc>
          <w:tcPr>
            <w:tcW w:w="1560" w:type="dxa"/>
            <w:vMerge/>
            <w:tcBorders>
              <w:top w:val="nil"/>
              <w:left w:val="single" w:sz="4" w:space="0" w:color="auto"/>
              <w:bottom w:val="single" w:sz="4" w:space="0" w:color="auto"/>
              <w:right w:val="single" w:sz="4" w:space="0" w:color="auto"/>
            </w:tcBorders>
            <w:vAlign w:val="center"/>
            <w:hideMark/>
          </w:tcPr>
          <w:p w14:paraId="2680DBC5"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387BD096" w14:textId="77777777" w:rsidR="00547DD1" w:rsidRPr="00123D47" w:rsidRDefault="00547DD1" w:rsidP="009730FC">
            <w:pPr>
              <w:rPr>
                <w:rFonts w:eastAsia="Times New Roman"/>
                <w:color w:val="0D0D0D" w:themeColor="text1" w:themeTint="F2"/>
                <w:sz w:val="26"/>
                <w:szCs w:val="26"/>
              </w:rPr>
            </w:pPr>
          </w:p>
        </w:tc>
      </w:tr>
      <w:tr w:rsidR="00123D47" w:rsidRPr="00123D47" w14:paraId="56C04FE8"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44E40C"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01ED72F0" w14:textId="77777777"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0D5F0040"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noWrap/>
            <w:vAlign w:val="center"/>
            <w:hideMark/>
          </w:tcPr>
          <w:p w14:paraId="109942AD"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629FA825"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22028BF7" w14:textId="77777777" w:rsidR="00547DD1" w:rsidRPr="00123D47" w:rsidRDefault="00547DD1" w:rsidP="009730FC">
            <w:pPr>
              <w:rPr>
                <w:rFonts w:eastAsia="Times New Roman"/>
                <w:color w:val="0D0D0D" w:themeColor="text1" w:themeTint="F2"/>
                <w:sz w:val="26"/>
                <w:szCs w:val="26"/>
              </w:rPr>
            </w:pPr>
          </w:p>
        </w:tc>
      </w:tr>
      <w:tr w:rsidR="00123D47" w:rsidRPr="00123D47" w14:paraId="2326B4FB"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5492"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15A71DFD"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45 ngày làm việc</w:t>
            </w:r>
          </w:p>
        </w:tc>
        <w:tc>
          <w:tcPr>
            <w:tcW w:w="1560" w:type="dxa"/>
            <w:tcBorders>
              <w:top w:val="nil"/>
              <w:left w:val="single" w:sz="4" w:space="0" w:color="auto"/>
              <w:bottom w:val="single" w:sz="4" w:space="0" w:color="auto"/>
              <w:right w:val="single" w:sz="4" w:space="0" w:color="auto"/>
            </w:tcBorders>
            <w:vAlign w:val="center"/>
            <w:hideMark/>
          </w:tcPr>
          <w:p w14:paraId="4736282F" w14:textId="77777777" w:rsidR="00547DD1" w:rsidRPr="00123D47" w:rsidRDefault="00547DD1"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03B07289" w14:textId="77777777" w:rsidR="00547DD1" w:rsidRPr="00123D47" w:rsidRDefault="00547DD1" w:rsidP="009730FC">
            <w:pPr>
              <w:rPr>
                <w:rFonts w:eastAsia="Times New Roman"/>
                <w:color w:val="0D0D0D" w:themeColor="text1" w:themeTint="F2"/>
                <w:sz w:val="26"/>
                <w:szCs w:val="26"/>
              </w:rPr>
            </w:pPr>
          </w:p>
        </w:tc>
      </w:tr>
      <w:tr w:rsidR="00123D47" w:rsidRPr="00123D47" w14:paraId="71EFAB60"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D867" w14:textId="77777777" w:rsidR="00547DD1" w:rsidRPr="00123D47" w:rsidRDefault="00547DD1"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123D47" w:rsidRPr="00123D47" w14:paraId="4A08B888"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8E786A"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7EAE3BC4"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7D37D66B" w14:textId="77777777"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noWrap/>
            <w:vAlign w:val="center"/>
            <w:hideMark/>
          </w:tcPr>
          <w:p w14:paraId="6229CFC3"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91466A5" w14:textId="77777777" w:rsidR="00547DD1" w:rsidRPr="00123D47" w:rsidRDefault="00547DD1"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w:t>
            </w:r>
            <w:r w:rsidRPr="00123D47">
              <w:rPr>
                <w:rFonts w:eastAsia="Times New Roman"/>
                <w:iCs/>
                <w:color w:val="0D0D0D" w:themeColor="text1" w:themeTint="F2"/>
                <w:sz w:val="26"/>
                <w:szCs w:val="26"/>
              </w:rPr>
              <w:t>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5A9C3BF2" w14:textId="77777777" w:rsidR="00DC3479" w:rsidRPr="00123D47" w:rsidRDefault="00DC3479" w:rsidP="00DC3479">
            <w:pPr>
              <w:jc w:val="both"/>
              <w:rPr>
                <w:rFonts w:eastAsia="Times New Roman"/>
                <w:color w:val="0D0D0D" w:themeColor="text1" w:themeTint="F2"/>
                <w:sz w:val="26"/>
                <w:szCs w:val="26"/>
              </w:rPr>
            </w:pPr>
            <w:r w:rsidRPr="00123D47">
              <w:rPr>
                <w:rFonts w:eastAsia="Times New Roman"/>
                <w:color w:val="0D0D0D" w:themeColor="text1" w:themeTint="F2"/>
                <w:sz w:val="26"/>
                <w:szCs w:val="26"/>
              </w:rPr>
              <w:t>- Thời gian thu hồi Giấy chứng nhận đã cấp không quá 25 ngày làm việc.</w:t>
            </w:r>
          </w:p>
          <w:p w14:paraId="36B4A9D3" w14:textId="77777777" w:rsidR="00DC3479" w:rsidRPr="00123D47" w:rsidRDefault="00DC3479" w:rsidP="00DC3479">
            <w:pPr>
              <w:jc w:val="both"/>
              <w:rPr>
                <w:rFonts w:eastAsia="Times New Roman"/>
                <w:color w:val="0D0D0D" w:themeColor="text1" w:themeTint="F2"/>
                <w:sz w:val="26"/>
                <w:szCs w:val="26"/>
              </w:rPr>
            </w:pPr>
            <w:r w:rsidRPr="00123D47">
              <w:rPr>
                <w:rFonts w:eastAsia="Times New Roman"/>
                <w:color w:val="0D0D0D" w:themeColor="text1" w:themeTint="F2"/>
                <w:sz w:val="26"/>
                <w:szCs w:val="26"/>
              </w:rPr>
              <w:t xml:space="preserve">- Thời gian thực hiện đăng ký, cấp lại Giấy chứng nhận sau thu hồi không quá 20 ngày làm việc (trong </w:t>
            </w:r>
            <w:r w:rsidRPr="00123D47">
              <w:rPr>
                <w:rFonts w:eastAsia="Times New Roman"/>
                <w:color w:val="0D0D0D" w:themeColor="text1" w:themeTint="F2"/>
                <w:sz w:val="26"/>
                <w:szCs w:val="26"/>
              </w:rPr>
              <w:lastRenderedPageBreak/>
              <w:t>đó đăng ký đất đai, tài sản gắn liền với đất lần đầu là không quá 17 ngày làm việc; cấp Giấy chứng nhận là không quá 03 ngày làm việc) đối với trường hợp thu hồi Giấy chứng nhận đã cấp lần đầu.</w:t>
            </w:r>
          </w:p>
          <w:p w14:paraId="1EB2BCFB" w14:textId="4BE3E79B" w:rsidR="00547DD1" w:rsidRPr="00123D47" w:rsidRDefault="00DC3479" w:rsidP="00DC3479">
            <w:pPr>
              <w:jc w:val="both"/>
              <w:rPr>
                <w:rFonts w:eastAsia="Times New Roman"/>
                <w:color w:val="0D0D0D" w:themeColor="text1" w:themeTint="F2"/>
                <w:sz w:val="26"/>
                <w:szCs w:val="26"/>
              </w:rPr>
            </w:pPr>
            <w:r w:rsidRPr="00123D47">
              <w:rPr>
                <w:rFonts w:eastAsia="Times New Roman"/>
                <w:color w:val="0D0D0D" w:themeColor="text1" w:themeTint="F2"/>
                <w:sz w:val="26"/>
                <w:szCs w:val="26"/>
              </w:rPr>
              <w:t>Đối với các xã miền núi, hải đảo, vùng sâu, vùng xa, vùng có điều kiện kinh tế - xã hội khó khăn, cùng có điều kiệu kinh tế - xã hội đặc biệt khó khăn thì thời gian thực hiện thu hồi Giấy chứng nhận đã cấp là không quá 35 ngày làm việc, thời gian cấp lại Giấy chứng nhận sau thu hồi là không quá 30 ngày làm việc.</w:t>
            </w:r>
            <w:r w:rsidR="00547DD1" w:rsidRPr="00123D47">
              <w:rPr>
                <w:rFonts w:eastAsia="Times New Roman"/>
                <w:color w:val="0D0D0D" w:themeColor="text1" w:themeTint="F2"/>
                <w:sz w:val="26"/>
                <w:szCs w:val="26"/>
              </w:rPr>
              <w:t> </w:t>
            </w:r>
          </w:p>
        </w:tc>
      </w:tr>
      <w:tr w:rsidR="00123D47" w:rsidRPr="00123D47" w14:paraId="0D4A3569"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9C20F5"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2</w:t>
            </w:r>
          </w:p>
        </w:tc>
        <w:tc>
          <w:tcPr>
            <w:tcW w:w="4110" w:type="dxa"/>
            <w:tcBorders>
              <w:top w:val="nil"/>
              <w:left w:val="nil"/>
              <w:bottom w:val="single" w:sz="4" w:space="0" w:color="auto"/>
              <w:right w:val="single" w:sz="4" w:space="0" w:color="auto"/>
            </w:tcBorders>
            <w:shd w:val="clear" w:color="auto" w:fill="auto"/>
            <w:vAlign w:val="center"/>
            <w:hideMark/>
          </w:tcPr>
          <w:p w14:paraId="67D29F8A" w14:textId="77777777" w:rsidR="00DB35A9"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p>
          <w:p w14:paraId="32A1DFA9" w14:textId="77777777" w:rsidR="00DB35A9"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Thông báo cho Chi nhánh Văn phòng Đăng ký đất đai chuyển hồ sơ cấp Giấy chứng nhận lần đầu để kiểm tra, xem xét và trình Chủ tịch UBND cấp xã quyết định thu hồi Giấy chứng nhận đã cấp không đúng quy định của pháp luật đất đai.</w:t>
            </w:r>
          </w:p>
          <w:p w14:paraId="73C4AA38" w14:textId="3E03CB7A" w:rsidR="00EF4587"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Kiểm tra hồ sơ, xác định lại thông tin quy định tại điểm d khoản 2 Điều 152 Luật Đất đai và trình Chủ tịch UBND cấp xã cấp Giấy chứng nhận.</w:t>
            </w:r>
          </w:p>
          <w:p w14:paraId="3FA931E4" w14:textId="5AC30AD2"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Chuyển hồ sơ đã giải quyết đến Chi nhánh Văn phòng Đăng ký đất đai.</w:t>
            </w:r>
          </w:p>
        </w:tc>
        <w:tc>
          <w:tcPr>
            <w:tcW w:w="2410" w:type="dxa"/>
            <w:tcBorders>
              <w:top w:val="nil"/>
              <w:left w:val="nil"/>
              <w:bottom w:val="single" w:sz="4" w:space="0" w:color="auto"/>
              <w:right w:val="single" w:sz="4" w:space="0" w:color="auto"/>
            </w:tcBorders>
            <w:shd w:val="clear" w:color="auto" w:fill="auto"/>
            <w:vAlign w:val="center"/>
            <w:hideMark/>
          </w:tcPr>
          <w:p w14:paraId="58EBDE54" w14:textId="77777777" w:rsidR="00547DD1" w:rsidRPr="00123D47" w:rsidRDefault="00547DD1"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6BBD28EF"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43 ngày làm việc</w:t>
            </w:r>
          </w:p>
        </w:tc>
        <w:tc>
          <w:tcPr>
            <w:tcW w:w="1560" w:type="dxa"/>
            <w:vMerge/>
            <w:tcBorders>
              <w:top w:val="nil"/>
              <w:left w:val="single" w:sz="4" w:space="0" w:color="auto"/>
              <w:bottom w:val="single" w:sz="4" w:space="0" w:color="auto"/>
              <w:right w:val="single" w:sz="4" w:space="0" w:color="auto"/>
            </w:tcBorders>
            <w:vAlign w:val="center"/>
            <w:hideMark/>
          </w:tcPr>
          <w:p w14:paraId="52D852A8"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4FE7DE5B" w14:textId="77777777" w:rsidR="00547DD1" w:rsidRPr="00123D47" w:rsidRDefault="00547DD1" w:rsidP="009730FC">
            <w:pPr>
              <w:rPr>
                <w:rFonts w:eastAsia="Times New Roman"/>
                <w:color w:val="0D0D0D" w:themeColor="text1" w:themeTint="F2"/>
                <w:sz w:val="26"/>
                <w:szCs w:val="26"/>
              </w:rPr>
            </w:pPr>
          </w:p>
        </w:tc>
      </w:tr>
      <w:tr w:rsidR="00123D47" w:rsidRPr="00123D47" w14:paraId="0A362C7C"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EFA348"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6E57EC73"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3E16FC2D" w14:textId="77777777"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noWrap/>
            <w:vAlign w:val="center"/>
            <w:hideMark/>
          </w:tcPr>
          <w:p w14:paraId="12D522B1"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15A099B3"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4D3520BF" w14:textId="77777777" w:rsidR="00547DD1" w:rsidRPr="00123D47" w:rsidRDefault="00547DD1" w:rsidP="009730FC">
            <w:pPr>
              <w:rPr>
                <w:rFonts w:eastAsia="Times New Roman"/>
                <w:color w:val="0D0D0D" w:themeColor="text1" w:themeTint="F2"/>
                <w:sz w:val="26"/>
                <w:szCs w:val="26"/>
              </w:rPr>
            </w:pPr>
          </w:p>
        </w:tc>
      </w:tr>
      <w:tr w:rsidR="00123D47" w:rsidRPr="00123D47" w14:paraId="1A0FF287"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5681"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73E47B4F"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48 ngày làm việc</w:t>
            </w:r>
          </w:p>
        </w:tc>
        <w:tc>
          <w:tcPr>
            <w:tcW w:w="1560" w:type="dxa"/>
            <w:tcBorders>
              <w:top w:val="nil"/>
              <w:left w:val="single" w:sz="4" w:space="0" w:color="auto"/>
              <w:bottom w:val="single" w:sz="4" w:space="0" w:color="auto"/>
              <w:right w:val="single" w:sz="4" w:space="0" w:color="auto"/>
            </w:tcBorders>
            <w:vAlign w:val="center"/>
            <w:hideMark/>
          </w:tcPr>
          <w:p w14:paraId="1F5B8DD9" w14:textId="77777777" w:rsidR="00547DD1" w:rsidRPr="00123D47" w:rsidRDefault="00547DD1"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165D72F6" w14:textId="77777777" w:rsidR="00547DD1" w:rsidRPr="00123D47" w:rsidRDefault="00547DD1" w:rsidP="009730FC">
            <w:pPr>
              <w:rPr>
                <w:rFonts w:eastAsia="Times New Roman"/>
                <w:color w:val="0D0D0D" w:themeColor="text1" w:themeTint="F2"/>
                <w:sz w:val="26"/>
                <w:szCs w:val="26"/>
              </w:rPr>
            </w:pPr>
          </w:p>
        </w:tc>
      </w:tr>
      <w:tr w:rsidR="00123D47" w:rsidRPr="00123D47" w14:paraId="27320E9B"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F07E" w14:textId="77777777" w:rsidR="00547DD1" w:rsidRPr="00123D47" w:rsidRDefault="00547DD1"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c) Hồ sơ nộp tại Trung tâm Phục vụ hành chính công tỉnh (mô hình phi địa giới)</w:t>
            </w:r>
          </w:p>
        </w:tc>
      </w:tr>
      <w:tr w:rsidR="00123D47" w:rsidRPr="00123D47" w14:paraId="534C37F6"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671B76"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7C955ED2"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0963A025"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noWrap/>
            <w:vAlign w:val="center"/>
            <w:hideMark/>
          </w:tcPr>
          <w:p w14:paraId="4E0356AD"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120FD44" w14:textId="77777777" w:rsidR="00547DD1" w:rsidRPr="00123D47" w:rsidRDefault="00547DD1"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 xml:space="preserve">Đính kèm Phụ lục phí, </w:t>
            </w:r>
            <w:r w:rsidRPr="00123D47">
              <w:rPr>
                <w:rFonts w:eastAsia="Times New Roman"/>
                <w:i/>
                <w:iCs/>
                <w:color w:val="0D0D0D" w:themeColor="text1" w:themeTint="F2"/>
                <w:sz w:val="26"/>
                <w:szCs w:val="26"/>
              </w:rPr>
              <w:lastRenderedPageBreak/>
              <w:t>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446FF8BB" w14:textId="77777777" w:rsidR="00604B78" w:rsidRPr="00123D47" w:rsidRDefault="00604B78" w:rsidP="00604B78">
            <w:pPr>
              <w:jc w:val="both"/>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 Thời gian thu hồi Giấy chứng nhận đã cấp không quá 25 ngày làm việc.</w:t>
            </w:r>
          </w:p>
          <w:p w14:paraId="16A5EAE3" w14:textId="77777777" w:rsidR="00604B78" w:rsidRPr="00123D47" w:rsidRDefault="00604B78" w:rsidP="00604B78">
            <w:pPr>
              <w:jc w:val="both"/>
              <w:rPr>
                <w:rFonts w:eastAsia="Times New Roman"/>
                <w:color w:val="0D0D0D" w:themeColor="text1" w:themeTint="F2"/>
                <w:sz w:val="26"/>
                <w:szCs w:val="26"/>
              </w:rPr>
            </w:pPr>
            <w:r w:rsidRPr="00123D47">
              <w:rPr>
                <w:rFonts w:eastAsia="Times New Roman"/>
                <w:color w:val="0D0D0D" w:themeColor="text1" w:themeTint="F2"/>
                <w:sz w:val="26"/>
                <w:szCs w:val="26"/>
              </w:rPr>
              <w:t>- Thời gian thực hiện đăng ký, cấp lại Giấy chứng nhận sau thu hồi không quá 20 ngày làm việc (trong đó đăng ký đất đai, tài sản gắn liền với đất lần đầu là không quá 17 ngày làm việc; cấp Giấy chứng nhận là không quá 03 ngày làm việc) đối với trường hợp thu hồi Giấy chứng nhận đã cấp lần đầu.</w:t>
            </w:r>
          </w:p>
          <w:p w14:paraId="19A1126A" w14:textId="7630CED8" w:rsidR="00547DD1" w:rsidRPr="00123D47" w:rsidRDefault="00604B78" w:rsidP="00604B78">
            <w:pPr>
              <w:jc w:val="both"/>
              <w:rPr>
                <w:rFonts w:eastAsia="Times New Roman"/>
                <w:color w:val="0D0D0D" w:themeColor="text1" w:themeTint="F2"/>
                <w:sz w:val="26"/>
                <w:szCs w:val="26"/>
              </w:rPr>
            </w:pPr>
            <w:r w:rsidRPr="00123D47">
              <w:rPr>
                <w:rFonts w:eastAsia="Times New Roman"/>
                <w:color w:val="0D0D0D" w:themeColor="text1" w:themeTint="F2"/>
                <w:sz w:val="26"/>
                <w:szCs w:val="26"/>
              </w:rPr>
              <w:t>Đối với các xã miền núi, hải đảo, vùng sâu, vùng xa, vùng có điều kiện kinh tế - xã hội khó khăn, cùng có điều kiệu kinh tế - xã hội đặc biệt khó khăn thì thời gian thực hiện thu hồi Giấy chứng nhận đã cấp là không quá 35 ngày làm việc, thời gian cấp lại Giấy chứng nhận sau thu hồi là không quá 30 ngày làm việc. </w:t>
            </w:r>
            <w:r w:rsidR="00547DD1" w:rsidRPr="00123D47">
              <w:rPr>
                <w:rFonts w:eastAsia="Times New Roman"/>
                <w:color w:val="0D0D0D" w:themeColor="text1" w:themeTint="F2"/>
                <w:sz w:val="26"/>
                <w:szCs w:val="26"/>
              </w:rPr>
              <w:t> </w:t>
            </w:r>
          </w:p>
        </w:tc>
      </w:tr>
      <w:tr w:rsidR="00123D47" w:rsidRPr="00123D47" w14:paraId="5AA5B878"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0BAED6"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2</w:t>
            </w:r>
          </w:p>
        </w:tc>
        <w:tc>
          <w:tcPr>
            <w:tcW w:w="4110" w:type="dxa"/>
            <w:tcBorders>
              <w:top w:val="nil"/>
              <w:left w:val="nil"/>
              <w:bottom w:val="single" w:sz="4" w:space="0" w:color="auto"/>
              <w:right w:val="single" w:sz="4" w:space="0" w:color="auto"/>
            </w:tcBorders>
            <w:shd w:val="clear" w:color="auto" w:fill="auto"/>
            <w:vAlign w:val="center"/>
            <w:hideMark/>
          </w:tcPr>
          <w:p w14:paraId="025A3682" w14:textId="77777777" w:rsidR="008B0D25"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p>
          <w:p w14:paraId="053DDA99" w14:textId="77777777" w:rsidR="008B0D25"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Thông báo cho Chi nhánh Văn phòng Đăng ký đất đai chuyển hồ sơ cấp Giấy chứng nhận lần đầu để kiểm tra, xem xét và trình Chủ tịch UBND cấp xã quyết định thu hồi Giấy chứng nhận đã cấp không đúng quy định của pháp luật đất đai.</w:t>
            </w:r>
          </w:p>
          <w:p w14:paraId="4935011F" w14:textId="68BBBC90" w:rsidR="00EF4587"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Kiểm tra hồ sơ, xác định lại thông tin quy định tại điểm d khoản 2 Điều 152 Luật Đất đai và trình Chủ tịch UBND cấp xã cấp Giấy chứng nhận.</w:t>
            </w:r>
          </w:p>
          <w:p w14:paraId="113F12C0" w14:textId="1178DB34" w:rsidR="00547DD1" w:rsidRPr="00123D47" w:rsidRDefault="00547DD1" w:rsidP="009730FC">
            <w:pPr>
              <w:jc w:val="both"/>
              <w:rPr>
                <w:rFonts w:eastAsia="Times New Roman"/>
                <w:color w:val="0D0D0D" w:themeColor="text1" w:themeTint="F2"/>
                <w:sz w:val="26"/>
                <w:szCs w:val="26"/>
              </w:rPr>
            </w:pPr>
            <w:r w:rsidRPr="00123D47">
              <w:rPr>
                <w:rFonts w:eastAsia="Times New Roman"/>
                <w:color w:val="0D0D0D" w:themeColor="text1" w:themeTint="F2"/>
                <w:sz w:val="26"/>
                <w:szCs w:val="26"/>
              </w:rPr>
              <w:t>- Chuyển hồ sơ đã giải quyết đến Văn phòng Đăng ký đất đai.</w:t>
            </w:r>
          </w:p>
        </w:tc>
        <w:tc>
          <w:tcPr>
            <w:tcW w:w="2410" w:type="dxa"/>
            <w:tcBorders>
              <w:top w:val="nil"/>
              <w:left w:val="nil"/>
              <w:bottom w:val="single" w:sz="4" w:space="0" w:color="auto"/>
              <w:right w:val="single" w:sz="4" w:space="0" w:color="auto"/>
            </w:tcBorders>
            <w:shd w:val="clear" w:color="auto" w:fill="auto"/>
            <w:vAlign w:val="center"/>
            <w:hideMark/>
          </w:tcPr>
          <w:p w14:paraId="3BBEFC68" w14:textId="77777777" w:rsidR="00547DD1" w:rsidRPr="00123D47" w:rsidRDefault="00547DD1"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t>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noWrap/>
            <w:vAlign w:val="center"/>
            <w:hideMark/>
          </w:tcPr>
          <w:p w14:paraId="28E60583"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44 ngày làm việc</w:t>
            </w:r>
          </w:p>
        </w:tc>
        <w:tc>
          <w:tcPr>
            <w:tcW w:w="1560" w:type="dxa"/>
            <w:vMerge/>
            <w:tcBorders>
              <w:top w:val="nil"/>
              <w:left w:val="single" w:sz="4" w:space="0" w:color="auto"/>
              <w:bottom w:val="single" w:sz="4" w:space="0" w:color="auto"/>
              <w:right w:val="single" w:sz="4" w:space="0" w:color="auto"/>
            </w:tcBorders>
            <w:vAlign w:val="center"/>
            <w:hideMark/>
          </w:tcPr>
          <w:p w14:paraId="1B6E435D"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701B1947" w14:textId="77777777" w:rsidR="00547DD1" w:rsidRPr="00123D47" w:rsidRDefault="00547DD1" w:rsidP="009730FC">
            <w:pPr>
              <w:rPr>
                <w:rFonts w:eastAsia="Times New Roman"/>
                <w:color w:val="0D0D0D" w:themeColor="text1" w:themeTint="F2"/>
                <w:sz w:val="26"/>
                <w:szCs w:val="26"/>
              </w:rPr>
            </w:pPr>
          </w:p>
        </w:tc>
      </w:tr>
      <w:tr w:rsidR="00123D47" w:rsidRPr="00123D47" w14:paraId="36B15103"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A2C137"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lastRenderedPageBreak/>
              <w:t>Bước 3</w:t>
            </w:r>
          </w:p>
        </w:tc>
        <w:tc>
          <w:tcPr>
            <w:tcW w:w="4110" w:type="dxa"/>
            <w:tcBorders>
              <w:top w:val="nil"/>
              <w:left w:val="nil"/>
              <w:bottom w:val="single" w:sz="4" w:space="0" w:color="auto"/>
              <w:right w:val="single" w:sz="4" w:space="0" w:color="auto"/>
            </w:tcBorders>
            <w:shd w:val="clear" w:color="auto" w:fill="auto"/>
            <w:vAlign w:val="center"/>
            <w:hideMark/>
          </w:tcPr>
          <w:p w14:paraId="58DB2ADA" w14:textId="77777777" w:rsidR="00547DD1" w:rsidRPr="00123D47" w:rsidRDefault="00547DD1"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6B07DF29"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noWrap/>
            <w:vAlign w:val="center"/>
            <w:hideMark/>
          </w:tcPr>
          <w:p w14:paraId="28090C4D" w14:textId="77777777" w:rsidR="00547DD1" w:rsidRPr="00123D47" w:rsidRDefault="00547DD1"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tcBorders>
              <w:top w:val="nil"/>
              <w:left w:val="single" w:sz="4" w:space="0" w:color="auto"/>
              <w:bottom w:val="single" w:sz="4" w:space="0" w:color="auto"/>
              <w:right w:val="single" w:sz="4" w:space="0" w:color="auto"/>
            </w:tcBorders>
            <w:vAlign w:val="center"/>
            <w:hideMark/>
          </w:tcPr>
          <w:p w14:paraId="7E29A8BB" w14:textId="77777777" w:rsidR="00547DD1" w:rsidRPr="00123D47" w:rsidRDefault="00547DD1"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1F3B0812" w14:textId="77777777" w:rsidR="00547DD1" w:rsidRPr="00123D47" w:rsidRDefault="00547DD1" w:rsidP="009730FC">
            <w:pPr>
              <w:rPr>
                <w:rFonts w:eastAsia="Times New Roman"/>
                <w:color w:val="0D0D0D" w:themeColor="text1" w:themeTint="F2"/>
                <w:sz w:val="26"/>
                <w:szCs w:val="26"/>
              </w:rPr>
            </w:pPr>
          </w:p>
        </w:tc>
      </w:tr>
      <w:tr w:rsidR="00123D47" w:rsidRPr="00123D47" w14:paraId="0F7E930B"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DBBF4"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31A04DA4" w14:textId="77777777" w:rsidR="00547DD1" w:rsidRPr="00123D47" w:rsidRDefault="00547DD1"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45 ngày làm việc</w:t>
            </w:r>
          </w:p>
        </w:tc>
        <w:tc>
          <w:tcPr>
            <w:tcW w:w="1560" w:type="dxa"/>
            <w:tcBorders>
              <w:top w:val="nil"/>
              <w:left w:val="single" w:sz="4" w:space="0" w:color="auto"/>
              <w:bottom w:val="single" w:sz="4" w:space="0" w:color="auto"/>
              <w:right w:val="single" w:sz="4" w:space="0" w:color="auto"/>
            </w:tcBorders>
            <w:vAlign w:val="center"/>
            <w:hideMark/>
          </w:tcPr>
          <w:p w14:paraId="6DCF69C9" w14:textId="77777777" w:rsidR="00547DD1" w:rsidRPr="00123D47" w:rsidRDefault="00547DD1" w:rsidP="009730FC">
            <w:pPr>
              <w:rPr>
                <w:rFonts w:eastAsia="Times New Roman"/>
                <w:i/>
                <w:iCs/>
                <w:color w:val="0D0D0D" w:themeColor="text1" w:themeTint="F2"/>
                <w:sz w:val="26"/>
                <w:szCs w:val="26"/>
              </w:rPr>
            </w:pPr>
          </w:p>
        </w:tc>
        <w:tc>
          <w:tcPr>
            <w:tcW w:w="3899" w:type="dxa"/>
            <w:tcBorders>
              <w:top w:val="nil"/>
              <w:left w:val="single" w:sz="4" w:space="0" w:color="auto"/>
              <w:bottom w:val="single" w:sz="4" w:space="0" w:color="auto"/>
              <w:right w:val="single" w:sz="4" w:space="0" w:color="auto"/>
            </w:tcBorders>
            <w:vAlign w:val="center"/>
            <w:hideMark/>
          </w:tcPr>
          <w:p w14:paraId="491A42B9" w14:textId="77777777" w:rsidR="00547DD1" w:rsidRPr="00123D47" w:rsidRDefault="00547DD1" w:rsidP="009730FC">
            <w:pPr>
              <w:rPr>
                <w:rFonts w:eastAsia="Times New Roman"/>
                <w:color w:val="0D0D0D" w:themeColor="text1" w:themeTint="F2"/>
                <w:sz w:val="26"/>
                <w:szCs w:val="26"/>
              </w:rPr>
            </w:pPr>
          </w:p>
        </w:tc>
      </w:tr>
      <w:tr w:rsidR="00123D47" w:rsidRPr="00123D47" w14:paraId="2954B557" w14:textId="77777777" w:rsidTr="009730FC">
        <w:trPr>
          <w:trHeight w:val="813"/>
        </w:trPr>
        <w:tc>
          <w:tcPr>
            <w:tcW w:w="15660" w:type="dxa"/>
            <w:gridSpan w:val="6"/>
            <w:shd w:val="clear" w:color="auto" w:fill="auto"/>
            <w:vAlign w:val="center"/>
          </w:tcPr>
          <w:p w14:paraId="4D0A9075" w14:textId="711BBCB7" w:rsidR="000E1F4E" w:rsidRPr="00123D47" w:rsidRDefault="000E1F53" w:rsidP="009730FC">
            <w:pPr>
              <w:rPr>
                <w:b/>
                <w:bCs/>
                <w:color w:val="0D0D0D" w:themeColor="text1" w:themeTint="F2"/>
                <w:sz w:val="26"/>
                <w:szCs w:val="26"/>
              </w:rPr>
            </w:pPr>
            <w:bookmarkStart w:id="3" w:name="_Hlk180050546"/>
            <w:bookmarkEnd w:id="2"/>
            <w:r w:rsidRPr="00123D47">
              <w:rPr>
                <w:b/>
                <w:color w:val="0D0D0D" w:themeColor="text1" w:themeTint="F2"/>
                <w:sz w:val="26"/>
                <w:szCs w:val="26"/>
              </w:rPr>
              <w:t>4</w:t>
            </w:r>
            <w:r w:rsidR="000E1F4E" w:rsidRPr="00123D47">
              <w:rPr>
                <w:b/>
                <w:color w:val="0D0D0D" w:themeColor="text1" w:themeTint="F2"/>
                <w:sz w:val="26"/>
                <w:szCs w:val="26"/>
                <w:lang w:val="vi-VN"/>
              </w:rPr>
              <w:t xml:space="preserve">. </w:t>
            </w:r>
            <w:r w:rsidRPr="00123D47">
              <w:rPr>
                <w:b/>
                <w:bCs/>
                <w:color w:val="0D0D0D" w:themeColor="text1" w:themeTint="F2"/>
                <w:sz w:val="26"/>
                <w:szCs w:val="26"/>
              </w:rPr>
              <w:t>Đăng ký đất đai, tài sản gắn liền với đất, cấp Giấy chứng nhận quyền sử dụng đất, quyền sở hữu tài sản gắn liền với đất lần đầu đối với tổ chức đang sử dụng đất</w:t>
            </w:r>
            <w:r w:rsidR="000E1F4E" w:rsidRPr="00123D47">
              <w:rPr>
                <w:b/>
                <w:color w:val="0D0D0D" w:themeColor="text1" w:themeTint="F2"/>
                <w:sz w:val="26"/>
                <w:szCs w:val="26"/>
              </w:rPr>
              <w:t xml:space="preserve">. Mã </w:t>
            </w:r>
            <w:r w:rsidR="00387085" w:rsidRPr="00123D47">
              <w:rPr>
                <w:b/>
                <w:color w:val="0D0D0D" w:themeColor="text1" w:themeTint="F2"/>
                <w:sz w:val="26"/>
                <w:szCs w:val="26"/>
              </w:rPr>
              <w:t>thủ tục</w:t>
            </w:r>
            <w:r w:rsidR="000E1F4E" w:rsidRPr="00123D47">
              <w:rPr>
                <w:b/>
                <w:color w:val="0D0D0D" w:themeColor="text1" w:themeTint="F2"/>
                <w:sz w:val="26"/>
                <w:szCs w:val="26"/>
              </w:rPr>
              <w:t xml:space="preserve">: </w:t>
            </w:r>
            <w:r w:rsidRPr="00123D47">
              <w:rPr>
                <w:b/>
                <w:bCs/>
                <w:color w:val="0D0D0D" w:themeColor="text1" w:themeTint="F2"/>
                <w:sz w:val="26"/>
                <w:szCs w:val="26"/>
                <w:lang w:val="nl-NL"/>
              </w:rPr>
              <w:t>1.012753</w:t>
            </w:r>
            <w:r w:rsidR="003B230C" w:rsidRPr="00123D47">
              <w:rPr>
                <w:b/>
                <w:bCs/>
                <w:color w:val="0D0D0D" w:themeColor="text1" w:themeTint="F2"/>
                <w:sz w:val="26"/>
                <w:szCs w:val="26"/>
                <w:lang w:val="nl-NL"/>
              </w:rPr>
              <w:t>.</w:t>
            </w:r>
            <w:r w:rsidR="003B230C" w:rsidRPr="00123D47">
              <w:rPr>
                <w:b/>
                <w:color w:val="0D0D0D" w:themeColor="text1" w:themeTint="F2"/>
                <w:sz w:val="26"/>
                <w:szCs w:val="26"/>
              </w:rPr>
              <w:t xml:space="preserve">000.00.00.H19 </w:t>
            </w:r>
            <w:r w:rsidR="00686482" w:rsidRPr="00123D47">
              <w:rPr>
                <w:b/>
                <w:bCs/>
                <w:color w:val="0D0D0D" w:themeColor="text1" w:themeTint="F2"/>
                <w:sz w:val="26"/>
                <w:szCs w:val="26"/>
              </w:rPr>
              <w:t>–</w:t>
            </w:r>
            <w:r w:rsidR="000E1F4E" w:rsidRPr="00123D47">
              <w:rPr>
                <w:b/>
                <w:bCs/>
                <w:color w:val="0D0D0D" w:themeColor="text1" w:themeTint="F2"/>
                <w:sz w:val="26"/>
                <w:szCs w:val="26"/>
              </w:rPr>
              <w:t xml:space="preserve"> </w:t>
            </w:r>
            <w:r w:rsidR="00686482" w:rsidRPr="00123D47">
              <w:rPr>
                <w:b/>
                <w:bCs/>
                <w:color w:val="0D0D0D" w:themeColor="text1" w:themeTint="F2"/>
                <w:sz w:val="26"/>
                <w:szCs w:val="26"/>
              </w:rPr>
              <w:t xml:space="preserve">Một phần </w:t>
            </w:r>
          </w:p>
        </w:tc>
      </w:tr>
      <w:tr w:rsidR="00123D47" w:rsidRPr="00123D47" w14:paraId="6AC6FE8A" w14:textId="77777777" w:rsidTr="009730FC">
        <w:tc>
          <w:tcPr>
            <w:tcW w:w="15660" w:type="dxa"/>
            <w:gridSpan w:val="6"/>
            <w:shd w:val="clear" w:color="auto" w:fill="auto"/>
            <w:vAlign w:val="center"/>
          </w:tcPr>
          <w:p w14:paraId="1EA99507" w14:textId="674DBE61" w:rsidR="00E66329" w:rsidRPr="00123D47" w:rsidRDefault="00E66329" w:rsidP="009730FC">
            <w:pPr>
              <w:rPr>
                <w:b/>
                <w:color w:val="0D0D0D" w:themeColor="text1" w:themeTint="F2"/>
                <w:sz w:val="26"/>
                <w:szCs w:val="26"/>
              </w:rPr>
            </w:pPr>
            <w:r w:rsidRPr="00123D47">
              <w:rPr>
                <w:b/>
                <w:color w:val="0D0D0D" w:themeColor="text1" w:themeTint="F2"/>
                <w:sz w:val="26"/>
                <w:szCs w:val="26"/>
              </w:rPr>
              <w:t>4.1. Các xã KHÔNG PHẢI miền núi, hải đảo, vùng sâu, vùng xa, vùng có điều kiện kinh tế - xã hội khó khăn, vùng có điều kiện kinh tế - xã hội đặc biệt khó khăn:</w:t>
            </w:r>
          </w:p>
        </w:tc>
      </w:tr>
      <w:tr w:rsidR="00123D47" w:rsidRPr="00123D47" w14:paraId="4A21E1FE" w14:textId="77777777" w:rsidTr="009730FC">
        <w:tc>
          <w:tcPr>
            <w:tcW w:w="15660" w:type="dxa"/>
            <w:gridSpan w:val="6"/>
            <w:shd w:val="clear" w:color="auto" w:fill="auto"/>
            <w:vAlign w:val="center"/>
          </w:tcPr>
          <w:p w14:paraId="6B983B25" w14:textId="00488F03" w:rsidR="00B83797" w:rsidRPr="00123D47" w:rsidRDefault="00B83797" w:rsidP="009730FC">
            <w:pPr>
              <w:rPr>
                <w:b/>
                <w:i/>
                <w:iCs/>
                <w:color w:val="0D0D0D" w:themeColor="text1" w:themeTint="F2"/>
                <w:sz w:val="26"/>
                <w:szCs w:val="26"/>
              </w:rPr>
            </w:pPr>
            <w:r w:rsidRPr="00123D47">
              <w:rPr>
                <w:b/>
                <w:i/>
                <w:iCs/>
                <w:color w:val="0D0D0D" w:themeColor="text1" w:themeTint="F2"/>
                <w:sz w:val="26"/>
                <w:szCs w:val="26"/>
              </w:rPr>
              <w:t xml:space="preserve">a. </w:t>
            </w:r>
            <w:r w:rsidR="005D7ADD" w:rsidRPr="00123D47">
              <w:rPr>
                <w:b/>
                <w:bCs/>
                <w:i/>
                <w:iCs/>
                <w:color w:val="0D0D0D" w:themeColor="text1" w:themeTint="F2"/>
                <w:sz w:val="26"/>
                <w:szCs w:val="26"/>
                <w:lang w:val="es-ES"/>
              </w:rPr>
              <w:t xml:space="preserve">Đối </w:t>
            </w:r>
            <w:r w:rsidR="005D7ADD" w:rsidRPr="00123D47">
              <w:rPr>
                <w:b/>
                <w:i/>
                <w:iCs/>
                <w:color w:val="0D0D0D" w:themeColor="text1" w:themeTint="F2"/>
                <w:sz w:val="26"/>
                <w:szCs w:val="26"/>
                <w:lang w:val="es-ES"/>
              </w:rPr>
              <w:t>đối với trường hợp đăng ký đất đai, tài sản gắn liền với đất lần đầu</w:t>
            </w:r>
            <w:r w:rsidR="00CE4794" w:rsidRPr="00123D47">
              <w:rPr>
                <w:b/>
                <w:i/>
                <w:iCs/>
                <w:color w:val="0D0D0D" w:themeColor="text1" w:themeTint="F2"/>
                <w:sz w:val="26"/>
                <w:szCs w:val="26"/>
                <w:lang w:val="es-ES"/>
              </w:rPr>
              <w:t xml:space="preserve"> (17 ngày)</w:t>
            </w:r>
          </w:p>
        </w:tc>
      </w:tr>
      <w:tr w:rsidR="00123D47" w:rsidRPr="00123D47" w14:paraId="6A562415" w14:textId="77777777" w:rsidTr="00893EC3">
        <w:tc>
          <w:tcPr>
            <w:tcW w:w="988" w:type="dxa"/>
            <w:shd w:val="clear" w:color="auto" w:fill="auto"/>
            <w:vAlign w:val="center"/>
          </w:tcPr>
          <w:p w14:paraId="325CF74D" w14:textId="7ADF907F" w:rsidR="000A16C9" w:rsidRPr="00123D47" w:rsidRDefault="000A16C9"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338824CF" w14:textId="77777777" w:rsidR="000A16C9" w:rsidRPr="00123D47" w:rsidRDefault="000A16C9" w:rsidP="009730FC">
            <w:pPr>
              <w:jc w:val="center"/>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08F8D8E4" w14:textId="069A5D2C" w:rsidR="000A16C9" w:rsidRPr="00123D47" w:rsidRDefault="000A16C9" w:rsidP="009730FC">
            <w:pPr>
              <w:jc w:val="center"/>
              <w:rPr>
                <w:color w:val="0D0D0D" w:themeColor="text1" w:themeTint="F2"/>
                <w:sz w:val="26"/>
                <w:szCs w:val="26"/>
              </w:rPr>
            </w:pPr>
            <w:r w:rsidRPr="00123D47">
              <w:rPr>
                <w:color w:val="0D0D0D" w:themeColor="text1" w:themeTint="F2"/>
                <w:sz w:val="26"/>
                <w:szCs w:val="26"/>
              </w:rPr>
              <w:t xml:space="preserve">Bộ phận Tiếp nhận </w:t>
            </w:r>
          </w:p>
        </w:tc>
        <w:tc>
          <w:tcPr>
            <w:tcW w:w="2693" w:type="dxa"/>
            <w:shd w:val="clear" w:color="auto" w:fill="auto"/>
            <w:vAlign w:val="center"/>
          </w:tcPr>
          <w:p w14:paraId="4DA56570" w14:textId="0FD2649B" w:rsidR="000A16C9" w:rsidRPr="00123D47" w:rsidRDefault="000A16C9" w:rsidP="009730FC">
            <w:pPr>
              <w:jc w:val="center"/>
              <w:rPr>
                <w:color w:val="0D0D0D" w:themeColor="text1" w:themeTint="F2"/>
                <w:sz w:val="26"/>
                <w:szCs w:val="26"/>
              </w:rPr>
            </w:pPr>
            <w:r w:rsidRPr="00123D47">
              <w:rPr>
                <w:color w:val="0D0D0D" w:themeColor="text1" w:themeTint="F2"/>
                <w:sz w:val="26"/>
                <w:szCs w:val="26"/>
              </w:rPr>
              <w:t>0,5 ngày</w:t>
            </w:r>
            <w:r w:rsidR="008B5253" w:rsidRPr="00123D47">
              <w:rPr>
                <w:color w:val="0D0D0D" w:themeColor="text1" w:themeTint="F2"/>
                <w:sz w:val="26"/>
                <w:szCs w:val="26"/>
              </w:rPr>
              <w:t xml:space="preserve"> làm việc</w:t>
            </w:r>
          </w:p>
        </w:tc>
        <w:tc>
          <w:tcPr>
            <w:tcW w:w="1560" w:type="dxa"/>
            <w:vMerge w:val="restart"/>
            <w:shd w:val="clear" w:color="auto" w:fill="auto"/>
            <w:vAlign w:val="center"/>
          </w:tcPr>
          <w:p w14:paraId="5D3165E2" w14:textId="1393D43B" w:rsidR="000A16C9" w:rsidRPr="00123D47" w:rsidRDefault="00996930"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4B1E7408" w14:textId="77777777" w:rsidR="000A16C9" w:rsidRPr="00123D47" w:rsidRDefault="000A16C9" w:rsidP="009730FC">
            <w:pPr>
              <w:jc w:val="both"/>
              <w:rPr>
                <w:color w:val="0D0D0D" w:themeColor="text1" w:themeTint="F2"/>
                <w:sz w:val="26"/>
                <w:szCs w:val="26"/>
              </w:rPr>
            </w:pPr>
          </w:p>
        </w:tc>
      </w:tr>
      <w:tr w:rsidR="00123D47" w:rsidRPr="00123D47" w14:paraId="0573E0B7" w14:textId="77777777" w:rsidTr="00893EC3">
        <w:tc>
          <w:tcPr>
            <w:tcW w:w="988" w:type="dxa"/>
            <w:shd w:val="clear" w:color="auto" w:fill="auto"/>
            <w:vAlign w:val="center"/>
          </w:tcPr>
          <w:p w14:paraId="4282EE51" w14:textId="668A5C41" w:rsidR="008B5253" w:rsidRPr="00123D47" w:rsidRDefault="008B5253" w:rsidP="009730FC">
            <w:pPr>
              <w:jc w:val="center"/>
              <w:rPr>
                <w:color w:val="0D0D0D" w:themeColor="text1" w:themeTint="F2"/>
                <w:sz w:val="26"/>
                <w:szCs w:val="26"/>
              </w:rPr>
            </w:pPr>
            <w:r w:rsidRPr="00123D47">
              <w:rPr>
                <w:color w:val="0D0D0D" w:themeColor="text1" w:themeTint="F2"/>
                <w:sz w:val="26"/>
                <w:szCs w:val="26"/>
              </w:rPr>
              <w:lastRenderedPageBreak/>
              <w:t>Bước 2</w:t>
            </w:r>
          </w:p>
        </w:tc>
        <w:tc>
          <w:tcPr>
            <w:tcW w:w="4110" w:type="dxa"/>
            <w:shd w:val="clear" w:color="auto" w:fill="auto"/>
          </w:tcPr>
          <w:p w14:paraId="7AE8BD86" w14:textId="512100DC" w:rsidR="008B5253" w:rsidRPr="00123D47" w:rsidRDefault="008B5253" w:rsidP="009730FC">
            <w:pPr>
              <w:jc w:val="both"/>
              <w:rPr>
                <w:iCs/>
                <w:color w:val="0D0D0D" w:themeColor="text1" w:themeTint="F2"/>
                <w:sz w:val="26"/>
                <w:szCs w:val="26"/>
              </w:rPr>
            </w:pPr>
            <w:r w:rsidRPr="00123D47">
              <w:rPr>
                <w:iCs/>
                <w:color w:val="0D0D0D" w:themeColor="text1" w:themeTint="F2"/>
                <w:sz w:val="26"/>
                <w:szCs w:val="26"/>
              </w:rPr>
              <w:t>- Kiểm tra hồ sơ:</w:t>
            </w:r>
            <w:r w:rsidR="00E102B4" w:rsidRPr="00123D47">
              <w:rPr>
                <w:iCs/>
                <w:color w:val="0D0D0D" w:themeColor="text1" w:themeTint="F2"/>
                <w:sz w:val="26"/>
                <w:szCs w:val="26"/>
              </w:rPr>
              <w:t xml:space="preserve"> </w:t>
            </w:r>
            <w:r w:rsidR="00583A4C" w:rsidRPr="00123D47">
              <w:rPr>
                <w:iCs/>
                <w:color w:val="0D0D0D" w:themeColor="text1" w:themeTint="F2"/>
                <w:sz w:val="26"/>
                <w:szCs w:val="26"/>
              </w:rPr>
              <w:t>k</w:t>
            </w:r>
            <w:r w:rsidR="00E102B4" w:rsidRPr="00123D47">
              <w:rPr>
                <w:iCs/>
                <w:color w:val="0D0D0D" w:themeColor="text1" w:themeTint="F2"/>
                <w:sz w:val="26"/>
                <w:szCs w:val="26"/>
              </w:rPr>
              <w:t>iểm tra thực tế sử dụng đất của tổ chức, xác định ranh giới cụ thể</w:t>
            </w:r>
            <w:r w:rsidRPr="00123D47">
              <w:rPr>
                <w:iCs/>
                <w:color w:val="0D0D0D" w:themeColor="text1" w:themeTint="F2"/>
                <w:sz w:val="26"/>
                <w:szCs w:val="26"/>
              </w:rPr>
              <w:t>;</w:t>
            </w:r>
          </w:p>
          <w:p w14:paraId="4DBBC7C6" w14:textId="2573346F" w:rsidR="008B5253" w:rsidRPr="00123D47" w:rsidRDefault="008B5253" w:rsidP="009730FC">
            <w:pPr>
              <w:jc w:val="both"/>
              <w:rPr>
                <w:iCs/>
                <w:color w:val="0D0D0D" w:themeColor="text1" w:themeTint="F2"/>
                <w:sz w:val="26"/>
                <w:szCs w:val="26"/>
              </w:rPr>
            </w:pPr>
            <w:r w:rsidRPr="00123D47">
              <w:rPr>
                <w:iCs/>
                <w:color w:val="0D0D0D" w:themeColor="text1" w:themeTint="F2"/>
                <w:sz w:val="26"/>
                <w:szCs w:val="26"/>
              </w:rPr>
              <w:t>-</w:t>
            </w:r>
            <w:r w:rsidR="004952C2" w:rsidRPr="00123D47">
              <w:rPr>
                <w:iCs/>
                <w:color w:val="0D0D0D" w:themeColor="text1" w:themeTint="F2"/>
                <w:sz w:val="26"/>
                <w:szCs w:val="26"/>
              </w:rPr>
              <w:t xml:space="preserve"> </w:t>
            </w:r>
            <w:r w:rsidRPr="00123D47">
              <w:rPr>
                <w:iCs/>
                <w:color w:val="0D0D0D" w:themeColor="text1" w:themeTint="F2"/>
                <w:sz w:val="26"/>
                <w:szCs w:val="26"/>
              </w:rPr>
              <w:t>Căn cứ vào trường hợp cụ thể, UBND cấp xã xác nhận thêm các nội dung theo quy định.</w:t>
            </w:r>
          </w:p>
          <w:p w14:paraId="262E4E21" w14:textId="4617EAB8" w:rsidR="006D7DCB" w:rsidRPr="00123D47" w:rsidRDefault="006D7DCB" w:rsidP="009730FC">
            <w:pPr>
              <w:jc w:val="both"/>
              <w:rPr>
                <w:iCs/>
                <w:color w:val="0D0D0D" w:themeColor="text1" w:themeTint="F2"/>
                <w:sz w:val="26"/>
                <w:szCs w:val="26"/>
              </w:rPr>
            </w:pPr>
            <w:r w:rsidRPr="00123D47">
              <w:rPr>
                <w:iCs/>
                <w:color w:val="0D0D0D" w:themeColor="text1" w:themeTint="F2"/>
                <w:sz w:val="26"/>
                <w:szCs w:val="26"/>
              </w:rPr>
              <w:t>- Kiểm tra đủ hay không đủ điều kiện được cấp giấy chứng nhận. Ban hành Thông báo xác nhận kết quả đăng ký.</w:t>
            </w:r>
          </w:p>
          <w:p w14:paraId="6B5BF6C1" w14:textId="77777777" w:rsidR="008B5253" w:rsidRPr="00123D47" w:rsidRDefault="008B5253" w:rsidP="009730FC">
            <w:pPr>
              <w:spacing w:before="60" w:after="60"/>
              <w:jc w:val="both"/>
              <w:rPr>
                <w:iCs/>
                <w:color w:val="0D0D0D" w:themeColor="text1" w:themeTint="F2"/>
                <w:sz w:val="26"/>
                <w:szCs w:val="26"/>
              </w:rPr>
            </w:pPr>
            <w:r w:rsidRPr="00123D47">
              <w:rPr>
                <w:iCs/>
                <w:color w:val="0D0D0D" w:themeColor="text1" w:themeTint="F2"/>
                <w:sz w:val="26"/>
                <w:szCs w:val="26"/>
              </w:rPr>
              <w:t>- Chuyển thông báo xác nhận kết quả đăng ký đất đai đến nơi nộp hồ sơ để trả cho người yêu cầu đăng ký;</w:t>
            </w:r>
          </w:p>
          <w:p w14:paraId="33FD7510" w14:textId="421645AC" w:rsidR="008B5253" w:rsidRPr="00123D47" w:rsidRDefault="008B5253" w:rsidP="009730FC">
            <w:pPr>
              <w:jc w:val="both"/>
              <w:rPr>
                <w:color w:val="0D0D0D" w:themeColor="text1" w:themeTint="F2"/>
                <w:sz w:val="26"/>
                <w:szCs w:val="26"/>
              </w:rPr>
            </w:pPr>
            <w:r w:rsidRPr="00123D47">
              <w:rPr>
                <w:iCs/>
                <w:color w:val="0D0D0D" w:themeColor="text1" w:themeTint="F2"/>
                <w:sz w:val="26"/>
                <w:szCs w:val="26"/>
              </w:rPr>
              <w:t>- Chuyển hồ sơ đến chi nhánh Văn phòng Đăng ký đất đai.</w:t>
            </w:r>
          </w:p>
        </w:tc>
        <w:tc>
          <w:tcPr>
            <w:tcW w:w="2410" w:type="dxa"/>
            <w:shd w:val="clear" w:color="auto" w:fill="auto"/>
            <w:vAlign w:val="center"/>
          </w:tcPr>
          <w:p w14:paraId="1D80C646" w14:textId="14359729" w:rsidR="008B5253" w:rsidRPr="00123D47" w:rsidRDefault="00E376A1"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70432EA3" w14:textId="48F16F74" w:rsidR="008B5253" w:rsidRPr="00123D47" w:rsidRDefault="001123E4" w:rsidP="009730FC">
            <w:pPr>
              <w:spacing w:before="60" w:after="60"/>
              <w:jc w:val="center"/>
              <w:rPr>
                <w:b/>
                <w:color w:val="0D0D0D" w:themeColor="text1" w:themeTint="F2"/>
                <w:sz w:val="26"/>
                <w:szCs w:val="26"/>
              </w:rPr>
            </w:pPr>
            <w:r w:rsidRPr="00123D47">
              <w:rPr>
                <w:b/>
                <w:color w:val="0D0D0D" w:themeColor="text1" w:themeTint="F2"/>
                <w:sz w:val="26"/>
                <w:szCs w:val="26"/>
              </w:rPr>
              <w:t>1</w:t>
            </w:r>
            <w:r w:rsidR="008602A8" w:rsidRPr="00123D47">
              <w:rPr>
                <w:b/>
                <w:color w:val="0D0D0D" w:themeColor="text1" w:themeTint="F2"/>
                <w:sz w:val="26"/>
                <w:szCs w:val="26"/>
              </w:rPr>
              <w:t>6</w:t>
            </w:r>
            <w:r w:rsidR="008B5253" w:rsidRPr="00123D47">
              <w:rPr>
                <w:b/>
                <w:color w:val="0D0D0D" w:themeColor="text1" w:themeTint="F2"/>
                <w:sz w:val="26"/>
                <w:szCs w:val="26"/>
              </w:rPr>
              <w:t xml:space="preserve"> ngày làm việc</w:t>
            </w:r>
            <w:r w:rsidR="00920819" w:rsidRPr="00123D47">
              <w:rPr>
                <w:b/>
                <w:color w:val="0D0D0D" w:themeColor="text1" w:themeTint="F2"/>
                <w:sz w:val="26"/>
                <w:szCs w:val="26"/>
              </w:rPr>
              <w:t xml:space="preserve"> </w:t>
            </w:r>
            <w:r w:rsidR="00920819"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5C6120CB" w14:textId="77777777" w:rsidR="008B5253" w:rsidRPr="00123D47" w:rsidRDefault="008B5253" w:rsidP="009730FC">
            <w:pPr>
              <w:spacing w:before="120" w:after="120"/>
              <w:rPr>
                <w:color w:val="0D0D0D" w:themeColor="text1" w:themeTint="F2"/>
                <w:sz w:val="26"/>
                <w:szCs w:val="26"/>
              </w:rPr>
            </w:pPr>
          </w:p>
        </w:tc>
        <w:tc>
          <w:tcPr>
            <w:tcW w:w="3899" w:type="dxa"/>
            <w:vMerge/>
            <w:shd w:val="clear" w:color="auto" w:fill="auto"/>
            <w:vAlign w:val="center"/>
          </w:tcPr>
          <w:p w14:paraId="1533F613" w14:textId="77777777" w:rsidR="008B5253" w:rsidRPr="00123D47" w:rsidRDefault="008B5253" w:rsidP="009730FC">
            <w:pPr>
              <w:spacing w:before="120" w:after="120"/>
              <w:rPr>
                <w:color w:val="0D0D0D" w:themeColor="text1" w:themeTint="F2"/>
                <w:sz w:val="26"/>
                <w:szCs w:val="26"/>
              </w:rPr>
            </w:pPr>
          </w:p>
        </w:tc>
      </w:tr>
      <w:bookmarkEnd w:id="3"/>
      <w:tr w:rsidR="00123D47" w:rsidRPr="00123D47" w14:paraId="3301368B" w14:textId="77777777" w:rsidTr="00893EC3">
        <w:tc>
          <w:tcPr>
            <w:tcW w:w="988" w:type="dxa"/>
            <w:shd w:val="clear" w:color="auto" w:fill="auto"/>
            <w:vAlign w:val="center"/>
          </w:tcPr>
          <w:p w14:paraId="33782F55" w14:textId="0281F402"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lastRenderedPageBreak/>
              <w:t>Bước 3</w:t>
            </w:r>
          </w:p>
        </w:tc>
        <w:tc>
          <w:tcPr>
            <w:tcW w:w="4110" w:type="dxa"/>
            <w:shd w:val="clear" w:color="auto" w:fill="auto"/>
            <w:vAlign w:val="center"/>
          </w:tcPr>
          <w:p w14:paraId="24BC8CA6" w14:textId="6AE3E6E7" w:rsidR="008602A8" w:rsidRPr="00123D47" w:rsidRDefault="008602A8" w:rsidP="009730FC">
            <w:pPr>
              <w:jc w:val="both"/>
              <w:rPr>
                <w:iCs/>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706C7BB1" w14:textId="441E21C8" w:rsidR="008602A8" w:rsidRPr="00123D47" w:rsidRDefault="008602A8" w:rsidP="009730FC">
            <w:pPr>
              <w:jc w:val="center"/>
              <w:rPr>
                <w:bCs/>
                <w:color w:val="0D0D0D" w:themeColor="text1" w:themeTint="F2"/>
                <w:sz w:val="26"/>
                <w:szCs w:val="26"/>
              </w:rPr>
            </w:pPr>
            <w:r w:rsidRPr="00123D47">
              <w:rPr>
                <w:color w:val="0D0D0D" w:themeColor="text1" w:themeTint="F2"/>
                <w:sz w:val="26"/>
                <w:szCs w:val="26"/>
              </w:rPr>
              <w:t xml:space="preserve">Bộ phận Một cửa </w:t>
            </w:r>
          </w:p>
        </w:tc>
        <w:tc>
          <w:tcPr>
            <w:tcW w:w="2693" w:type="dxa"/>
            <w:shd w:val="clear" w:color="auto" w:fill="auto"/>
            <w:vAlign w:val="center"/>
          </w:tcPr>
          <w:p w14:paraId="0CD228C5" w14:textId="5302C4DB" w:rsidR="008602A8" w:rsidRPr="00123D47" w:rsidRDefault="008602A8" w:rsidP="009730FC">
            <w:pPr>
              <w:spacing w:before="60" w:after="60"/>
              <w:jc w:val="center"/>
              <w:rPr>
                <w:b/>
                <w:color w:val="0D0D0D" w:themeColor="text1" w:themeTint="F2"/>
                <w:sz w:val="26"/>
                <w:szCs w:val="26"/>
              </w:rPr>
            </w:pPr>
            <w:r w:rsidRPr="00123D47">
              <w:rPr>
                <w:b/>
                <w:color w:val="0D0D0D" w:themeColor="text1" w:themeTint="F2"/>
                <w:sz w:val="26"/>
                <w:szCs w:val="26"/>
              </w:rPr>
              <w:t>0,5 ngày làm việc</w:t>
            </w:r>
          </w:p>
        </w:tc>
        <w:tc>
          <w:tcPr>
            <w:tcW w:w="1560" w:type="dxa"/>
            <w:vMerge/>
            <w:shd w:val="clear" w:color="auto" w:fill="auto"/>
            <w:vAlign w:val="center"/>
          </w:tcPr>
          <w:p w14:paraId="7572BD98"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4DE05A9E" w14:textId="77777777" w:rsidR="008602A8" w:rsidRPr="00123D47" w:rsidRDefault="008602A8" w:rsidP="009730FC">
            <w:pPr>
              <w:spacing w:before="120" w:after="120"/>
              <w:rPr>
                <w:color w:val="0D0D0D" w:themeColor="text1" w:themeTint="F2"/>
                <w:sz w:val="26"/>
                <w:szCs w:val="26"/>
              </w:rPr>
            </w:pPr>
          </w:p>
        </w:tc>
      </w:tr>
      <w:tr w:rsidR="00123D47" w:rsidRPr="00123D47" w14:paraId="0BE58159" w14:textId="77777777" w:rsidTr="00893EC3">
        <w:tc>
          <w:tcPr>
            <w:tcW w:w="988" w:type="dxa"/>
            <w:shd w:val="clear" w:color="auto" w:fill="auto"/>
            <w:vAlign w:val="center"/>
          </w:tcPr>
          <w:p w14:paraId="63C4D423" w14:textId="65F034DD"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tcPr>
          <w:p w14:paraId="110B2D57" w14:textId="12369026" w:rsidR="008602A8" w:rsidRPr="00123D47" w:rsidRDefault="008602A8" w:rsidP="009730FC">
            <w:pPr>
              <w:jc w:val="both"/>
              <w:rPr>
                <w:color w:val="0D0D0D" w:themeColor="text1" w:themeTint="F2"/>
                <w:sz w:val="26"/>
                <w:szCs w:val="26"/>
              </w:rPr>
            </w:pPr>
            <w:r w:rsidRPr="00123D47">
              <w:rPr>
                <w:iCs/>
                <w:color w:val="0D0D0D" w:themeColor="text1" w:themeTint="F2"/>
                <w:sz w:val="26"/>
                <w:szCs w:val="26"/>
              </w:rPr>
              <w:t>Lập, cập nhật thông tin đăng ký đất đai, tài sản gắn liền với đất vào hồ sơ địa chính, cơ sở dữ liệu đất đai.</w:t>
            </w:r>
          </w:p>
        </w:tc>
        <w:tc>
          <w:tcPr>
            <w:tcW w:w="2410" w:type="dxa"/>
            <w:shd w:val="clear" w:color="auto" w:fill="auto"/>
            <w:vAlign w:val="center"/>
          </w:tcPr>
          <w:p w14:paraId="74D72849" w14:textId="322A6E79" w:rsidR="008602A8" w:rsidRPr="00123D47" w:rsidRDefault="008602A8" w:rsidP="009730FC">
            <w:pPr>
              <w:jc w:val="center"/>
              <w:rPr>
                <w:color w:val="0D0D0D" w:themeColor="text1" w:themeTint="F2"/>
                <w:sz w:val="26"/>
                <w:szCs w:val="26"/>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7D3175DF" w14:textId="4B28E5B7" w:rsidR="008602A8" w:rsidRPr="00123D47" w:rsidRDefault="008602A8" w:rsidP="009730FC">
            <w:pPr>
              <w:jc w:val="center"/>
              <w:rPr>
                <w:color w:val="0D0D0D" w:themeColor="text1" w:themeTint="F2"/>
                <w:sz w:val="26"/>
                <w:szCs w:val="26"/>
              </w:rPr>
            </w:pPr>
          </w:p>
        </w:tc>
        <w:tc>
          <w:tcPr>
            <w:tcW w:w="1560" w:type="dxa"/>
            <w:vMerge/>
            <w:shd w:val="clear" w:color="auto" w:fill="auto"/>
            <w:vAlign w:val="center"/>
          </w:tcPr>
          <w:p w14:paraId="6D83E7DE"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7863133A" w14:textId="77777777" w:rsidR="008602A8" w:rsidRPr="00123D47" w:rsidRDefault="008602A8" w:rsidP="009730FC">
            <w:pPr>
              <w:spacing w:before="120" w:after="120"/>
              <w:rPr>
                <w:color w:val="0D0D0D" w:themeColor="text1" w:themeTint="F2"/>
                <w:sz w:val="26"/>
                <w:szCs w:val="26"/>
              </w:rPr>
            </w:pPr>
          </w:p>
        </w:tc>
      </w:tr>
      <w:tr w:rsidR="00123D47" w:rsidRPr="00123D47" w14:paraId="25B33742" w14:textId="77777777" w:rsidTr="00893EC3">
        <w:tc>
          <w:tcPr>
            <w:tcW w:w="7508" w:type="dxa"/>
            <w:gridSpan w:val="3"/>
            <w:shd w:val="clear" w:color="auto" w:fill="auto"/>
            <w:vAlign w:val="center"/>
          </w:tcPr>
          <w:p w14:paraId="1306BD79" w14:textId="77777777" w:rsidR="008602A8" w:rsidRPr="00123D47" w:rsidRDefault="008602A8"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49F7CB7" w14:textId="1D234F4E" w:rsidR="008602A8" w:rsidRPr="00123D47" w:rsidRDefault="008602A8" w:rsidP="009730FC">
            <w:pPr>
              <w:jc w:val="center"/>
              <w:rPr>
                <w:b/>
                <w:bCs/>
                <w:color w:val="0D0D0D" w:themeColor="text1" w:themeTint="F2"/>
                <w:sz w:val="26"/>
                <w:szCs w:val="26"/>
              </w:rPr>
            </w:pPr>
            <w:r w:rsidRPr="00123D47">
              <w:rPr>
                <w:b/>
                <w:bCs/>
                <w:color w:val="0D0D0D" w:themeColor="text1" w:themeTint="F2"/>
                <w:sz w:val="26"/>
                <w:szCs w:val="26"/>
              </w:rPr>
              <w:t>17 ngày làm việc</w:t>
            </w:r>
          </w:p>
        </w:tc>
        <w:tc>
          <w:tcPr>
            <w:tcW w:w="1560" w:type="dxa"/>
            <w:shd w:val="clear" w:color="auto" w:fill="auto"/>
            <w:vAlign w:val="center"/>
          </w:tcPr>
          <w:p w14:paraId="75801CF8" w14:textId="77777777" w:rsidR="008602A8" w:rsidRPr="00123D47" w:rsidRDefault="008602A8" w:rsidP="009730FC">
            <w:pPr>
              <w:spacing w:before="120" w:after="120"/>
              <w:jc w:val="center"/>
              <w:rPr>
                <w:color w:val="0D0D0D" w:themeColor="text1" w:themeTint="F2"/>
                <w:sz w:val="26"/>
                <w:szCs w:val="26"/>
              </w:rPr>
            </w:pPr>
          </w:p>
        </w:tc>
        <w:tc>
          <w:tcPr>
            <w:tcW w:w="3899" w:type="dxa"/>
            <w:shd w:val="clear" w:color="auto" w:fill="auto"/>
            <w:vAlign w:val="center"/>
          </w:tcPr>
          <w:p w14:paraId="4EE4418A" w14:textId="77777777" w:rsidR="008602A8" w:rsidRPr="00123D47" w:rsidRDefault="008602A8" w:rsidP="009730FC">
            <w:pPr>
              <w:spacing w:before="120" w:after="120"/>
              <w:jc w:val="center"/>
              <w:rPr>
                <w:color w:val="0D0D0D" w:themeColor="text1" w:themeTint="F2"/>
                <w:sz w:val="26"/>
                <w:szCs w:val="26"/>
              </w:rPr>
            </w:pPr>
          </w:p>
        </w:tc>
      </w:tr>
      <w:tr w:rsidR="00123D47" w:rsidRPr="00123D47" w14:paraId="3FAC56B3" w14:textId="77777777" w:rsidTr="009730FC">
        <w:tc>
          <w:tcPr>
            <w:tcW w:w="15660" w:type="dxa"/>
            <w:gridSpan w:val="6"/>
            <w:shd w:val="clear" w:color="auto" w:fill="auto"/>
          </w:tcPr>
          <w:p w14:paraId="675B9692" w14:textId="38216C8A" w:rsidR="008602A8" w:rsidRPr="00123D47" w:rsidRDefault="008602A8" w:rsidP="009730FC">
            <w:pPr>
              <w:jc w:val="both"/>
              <w:rPr>
                <w:b/>
                <w:i/>
                <w:color w:val="0D0D0D" w:themeColor="text1" w:themeTint="F2"/>
                <w:sz w:val="26"/>
                <w:szCs w:val="26"/>
              </w:rPr>
            </w:pPr>
            <w:r w:rsidRPr="00123D47">
              <w:rPr>
                <w:b/>
                <w:i/>
                <w:color w:val="0D0D0D" w:themeColor="text1" w:themeTint="F2"/>
                <w:sz w:val="26"/>
                <w:szCs w:val="26"/>
              </w:rPr>
              <w:t>b. Đối với trường hợp đăng ký đất đai, tài sản gắn liền với đất, cấp Giấy chứng nhận quyền sử dụng đất, quyền sở hữu tài sản gắn liền với đất lần đầu  (20 ngày)</w:t>
            </w:r>
          </w:p>
        </w:tc>
      </w:tr>
      <w:tr w:rsidR="00123D47" w:rsidRPr="00123D47" w14:paraId="21AF4487" w14:textId="77777777" w:rsidTr="009730FC">
        <w:tc>
          <w:tcPr>
            <w:tcW w:w="15660" w:type="dxa"/>
            <w:gridSpan w:val="6"/>
            <w:shd w:val="clear" w:color="auto" w:fill="auto"/>
          </w:tcPr>
          <w:p w14:paraId="38A80AB3" w14:textId="4810FB7E" w:rsidR="008602A8" w:rsidRPr="00123D47" w:rsidRDefault="008602A8" w:rsidP="009730FC">
            <w:pPr>
              <w:jc w:val="both"/>
              <w:rPr>
                <w:b/>
                <w:i/>
                <w:color w:val="0D0D0D" w:themeColor="text1" w:themeTint="F2"/>
                <w:sz w:val="26"/>
                <w:szCs w:val="26"/>
              </w:rPr>
            </w:pPr>
            <w:r w:rsidRPr="00123D47">
              <w:rPr>
                <w:b/>
                <w:i/>
                <w:color w:val="0D0D0D" w:themeColor="text1" w:themeTint="F2"/>
                <w:sz w:val="26"/>
                <w:szCs w:val="26"/>
              </w:rPr>
              <w:t xml:space="preserve">- </w:t>
            </w:r>
            <w:r w:rsidRPr="00123D47">
              <w:rPr>
                <w:b/>
                <w:bCs/>
                <w:color w:val="0D0D0D" w:themeColor="text1" w:themeTint="F2"/>
                <w:sz w:val="26"/>
                <w:szCs w:val="26"/>
              </w:rPr>
              <w:t xml:space="preserve">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tc>
      </w:tr>
      <w:tr w:rsidR="00123D47" w:rsidRPr="00123D47" w14:paraId="7A1E97C0" w14:textId="77777777" w:rsidTr="00893EC3">
        <w:tc>
          <w:tcPr>
            <w:tcW w:w="988" w:type="dxa"/>
            <w:shd w:val="clear" w:color="auto" w:fill="auto"/>
            <w:vAlign w:val="center"/>
          </w:tcPr>
          <w:p w14:paraId="4062F305" w14:textId="6DBF8CFD"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2F11D0B2" w14:textId="474B31A1" w:rsidR="008602A8" w:rsidRPr="00123D47" w:rsidRDefault="008602A8"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59801A40" w14:textId="0136AF0E"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050323B2" w14:textId="672F4774" w:rsidR="008602A8" w:rsidRPr="00123D47" w:rsidRDefault="008602A8" w:rsidP="009730FC">
            <w:pPr>
              <w:jc w:val="center"/>
              <w:rPr>
                <w:color w:val="0D0D0D" w:themeColor="text1" w:themeTint="F2"/>
                <w:sz w:val="26"/>
                <w:szCs w:val="26"/>
              </w:rPr>
            </w:pPr>
            <w:r w:rsidRPr="00123D47">
              <w:rPr>
                <w:b/>
                <w:color w:val="0D0D0D" w:themeColor="text1" w:themeTint="F2"/>
                <w:sz w:val="26"/>
                <w:szCs w:val="26"/>
              </w:rPr>
              <w:t>0,5 ngày làm việc</w:t>
            </w:r>
          </w:p>
        </w:tc>
        <w:tc>
          <w:tcPr>
            <w:tcW w:w="1560" w:type="dxa"/>
            <w:vMerge w:val="restart"/>
            <w:shd w:val="clear" w:color="auto" w:fill="auto"/>
            <w:vAlign w:val="center"/>
          </w:tcPr>
          <w:p w14:paraId="647D1E42" w14:textId="29419953" w:rsidR="008602A8" w:rsidRPr="00123D47" w:rsidRDefault="00996930"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2EFEA577" w14:textId="77777777" w:rsidR="008602A8" w:rsidRPr="00123D47" w:rsidRDefault="008602A8" w:rsidP="009730FC">
            <w:pPr>
              <w:jc w:val="both"/>
              <w:rPr>
                <w:color w:val="0D0D0D" w:themeColor="text1" w:themeTint="F2"/>
                <w:sz w:val="26"/>
                <w:szCs w:val="26"/>
              </w:rPr>
            </w:pPr>
          </w:p>
        </w:tc>
      </w:tr>
      <w:tr w:rsidR="00123D47" w:rsidRPr="00123D47" w14:paraId="0313BE2D" w14:textId="77777777" w:rsidTr="00893EC3">
        <w:tc>
          <w:tcPr>
            <w:tcW w:w="988" w:type="dxa"/>
            <w:shd w:val="clear" w:color="auto" w:fill="auto"/>
            <w:vAlign w:val="center"/>
          </w:tcPr>
          <w:p w14:paraId="4AF39B38" w14:textId="435A5A79"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0BF8C2D6" w14:textId="1000E748" w:rsidR="008602A8" w:rsidRPr="00123D47" w:rsidRDefault="008602A8" w:rsidP="009730FC">
            <w:pPr>
              <w:jc w:val="both"/>
              <w:rPr>
                <w:iCs/>
                <w:color w:val="0D0D0D" w:themeColor="text1" w:themeTint="F2"/>
                <w:sz w:val="26"/>
                <w:szCs w:val="26"/>
              </w:rPr>
            </w:pPr>
            <w:r w:rsidRPr="00123D47">
              <w:rPr>
                <w:iCs/>
                <w:color w:val="0D0D0D" w:themeColor="text1" w:themeTint="F2"/>
                <w:sz w:val="26"/>
                <w:szCs w:val="26"/>
              </w:rPr>
              <w:t>- Kiểm tra hồ sơ, kiểm tra thực tế sử dụng đất của tổ chức, xác định ranh giới cụ thể.</w:t>
            </w:r>
          </w:p>
          <w:p w14:paraId="4DA66D89" w14:textId="4CF71D3A" w:rsidR="008602A8" w:rsidRPr="00123D47" w:rsidRDefault="008602A8" w:rsidP="009730FC">
            <w:pPr>
              <w:jc w:val="both"/>
              <w:rPr>
                <w:color w:val="0D0D0D" w:themeColor="text1" w:themeTint="F2"/>
                <w:sz w:val="26"/>
                <w:szCs w:val="26"/>
              </w:rPr>
            </w:pPr>
            <w:r w:rsidRPr="00123D47">
              <w:rPr>
                <w:color w:val="0D0D0D" w:themeColor="text1" w:themeTint="F2"/>
                <w:sz w:val="26"/>
                <w:szCs w:val="26"/>
              </w:rPr>
              <w:lastRenderedPageBreak/>
              <w:t>- Quyết định hình thức sử dụng đất;</w:t>
            </w:r>
          </w:p>
          <w:p w14:paraId="1D3C0F64" w14:textId="6943112F" w:rsidR="008602A8" w:rsidRPr="00123D47" w:rsidRDefault="008602A8" w:rsidP="009730FC">
            <w:pPr>
              <w:jc w:val="both"/>
              <w:rPr>
                <w:color w:val="0D0D0D" w:themeColor="text1" w:themeTint="F2"/>
                <w:sz w:val="26"/>
                <w:szCs w:val="26"/>
              </w:rPr>
            </w:pPr>
            <w:r w:rsidRPr="00123D47">
              <w:rPr>
                <w:color w:val="0D0D0D" w:themeColor="text1" w:themeTint="F2"/>
                <w:sz w:val="26"/>
                <w:szCs w:val="26"/>
              </w:rPr>
              <w:t>- Gửi Phiếu chuyển thông tin để xác định nghĩa vụ tài chính về đất đai đến cơ quan thuế (đối với trường hợp phải thực hiện nghĩa vụ tài chính);</w:t>
            </w:r>
          </w:p>
          <w:p w14:paraId="081E430D" w14:textId="0BD5FA30" w:rsidR="008602A8" w:rsidRPr="00123D47" w:rsidRDefault="008602A8" w:rsidP="009730FC">
            <w:pPr>
              <w:jc w:val="both"/>
              <w:rPr>
                <w:color w:val="0D0D0D" w:themeColor="text1" w:themeTint="F2"/>
                <w:sz w:val="26"/>
                <w:szCs w:val="26"/>
              </w:rPr>
            </w:pPr>
            <w:r w:rsidRPr="00123D47">
              <w:rPr>
                <w:color w:val="0D0D0D" w:themeColor="text1" w:themeTint="F2"/>
                <w:sz w:val="26"/>
                <w:szCs w:val="26"/>
              </w:rPr>
              <w:t>- Cấp Giấy chứng nhận quyền sử dụng đất, quyền sở hữu tài sản gắn liền với đất sau khi nhận được thông báo hoàn thành nghĩa vụ tài chính;</w:t>
            </w:r>
          </w:p>
          <w:p w14:paraId="4212A685" w14:textId="77777777" w:rsidR="008602A8" w:rsidRPr="00123D47" w:rsidRDefault="008602A8"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w:t>
            </w:r>
            <w:r w:rsidRPr="00123D47">
              <w:rPr>
                <w:iCs/>
                <w:color w:val="0D0D0D" w:themeColor="text1" w:themeTint="F2"/>
                <w:sz w:val="26"/>
                <w:szCs w:val="26"/>
                <w:lang w:val="vi-VN"/>
              </w:rPr>
              <w:t>Chuyển Giấy chứng nhận</w:t>
            </w:r>
            <w:r w:rsidRPr="00123D47">
              <w:rPr>
                <w:iCs/>
                <w:color w:val="0D0D0D" w:themeColor="text1" w:themeTint="F2"/>
                <w:sz w:val="26"/>
                <w:szCs w:val="26"/>
              </w:rPr>
              <w:t xml:space="preserve"> </w:t>
            </w:r>
            <w:r w:rsidRPr="00123D47">
              <w:rPr>
                <w:iCs/>
                <w:color w:val="0D0D0D" w:themeColor="text1" w:themeTint="F2"/>
                <w:sz w:val="26"/>
                <w:szCs w:val="26"/>
                <w:lang w:val="vi-VN"/>
              </w:rPr>
              <w:t>để trao cho người sử dụng đất</w:t>
            </w:r>
            <w:r w:rsidRPr="00123D47">
              <w:rPr>
                <w:iCs/>
                <w:color w:val="0D0D0D" w:themeColor="text1" w:themeTint="F2"/>
                <w:sz w:val="26"/>
                <w:szCs w:val="26"/>
              </w:rPr>
              <w:t>;</w:t>
            </w:r>
          </w:p>
          <w:p w14:paraId="7E968550" w14:textId="608B0F7C" w:rsidR="008602A8" w:rsidRPr="00123D47" w:rsidRDefault="008602A8" w:rsidP="009730FC">
            <w:pPr>
              <w:jc w:val="both"/>
              <w:rPr>
                <w:color w:val="0D0D0D" w:themeColor="text1" w:themeTint="F2"/>
                <w:sz w:val="26"/>
                <w:szCs w:val="26"/>
              </w:rPr>
            </w:pPr>
            <w:r w:rsidRPr="00123D47">
              <w:rPr>
                <w:iCs/>
                <w:color w:val="0D0D0D" w:themeColor="text1" w:themeTint="F2"/>
                <w:sz w:val="26"/>
                <w:szCs w:val="26"/>
              </w:rPr>
              <w:t>-</w:t>
            </w:r>
            <w:r w:rsidRPr="00123D47">
              <w:rPr>
                <w:rFonts w:eastAsia="Arial Unicode MS"/>
                <w:iCs/>
                <w:color w:val="0D0D0D" w:themeColor="text1" w:themeTint="F2"/>
                <w:spacing w:val="-4"/>
                <w:sz w:val="26"/>
                <w:szCs w:val="26"/>
                <w:lang w:val="vi-VN" w:eastAsia="vi-VN"/>
              </w:rPr>
              <w:t xml:space="preserve"> </w:t>
            </w:r>
            <w:r w:rsidRPr="00123D47">
              <w:rPr>
                <w:iCs/>
                <w:color w:val="0D0D0D" w:themeColor="text1" w:themeTint="F2"/>
                <w:sz w:val="26"/>
                <w:szCs w:val="26"/>
                <w:lang w:val="vi-VN"/>
              </w:rPr>
              <w:t>Chuyển hồ sơ kèm theo bản sao Giấy chứng nhận đã cấp đến Chi nhánh Văn phòng Đăng ký đất đai</w:t>
            </w:r>
            <w:r w:rsidRPr="00123D47">
              <w:rPr>
                <w:iCs/>
                <w:color w:val="0D0D0D" w:themeColor="text1" w:themeTint="F2"/>
                <w:sz w:val="26"/>
                <w:szCs w:val="26"/>
              </w:rPr>
              <w:t>.</w:t>
            </w:r>
          </w:p>
        </w:tc>
        <w:tc>
          <w:tcPr>
            <w:tcW w:w="2410" w:type="dxa"/>
            <w:shd w:val="clear" w:color="auto" w:fill="auto"/>
            <w:vAlign w:val="center"/>
          </w:tcPr>
          <w:p w14:paraId="6F855A53" w14:textId="6AC02C4E" w:rsidR="008602A8" w:rsidRPr="00123D47" w:rsidRDefault="008602A8" w:rsidP="009730FC">
            <w:pPr>
              <w:jc w:val="center"/>
              <w:rPr>
                <w:color w:val="0D0D0D" w:themeColor="text1" w:themeTint="F2"/>
                <w:sz w:val="26"/>
                <w:szCs w:val="26"/>
              </w:rPr>
            </w:pPr>
            <w:r w:rsidRPr="00123D47">
              <w:rPr>
                <w:bCs/>
                <w:color w:val="0D0D0D" w:themeColor="text1" w:themeTint="F2"/>
                <w:sz w:val="26"/>
                <w:szCs w:val="26"/>
              </w:rPr>
              <w:lastRenderedPageBreak/>
              <w:t>UBND cấp xã</w:t>
            </w:r>
          </w:p>
        </w:tc>
        <w:tc>
          <w:tcPr>
            <w:tcW w:w="2693" w:type="dxa"/>
            <w:shd w:val="clear" w:color="auto" w:fill="auto"/>
            <w:vAlign w:val="center"/>
          </w:tcPr>
          <w:p w14:paraId="634BCCBC" w14:textId="501EEAF5" w:rsidR="008602A8" w:rsidRPr="00123D47" w:rsidRDefault="008602A8" w:rsidP="009730FC">
            <w:pPr>
              <w:jc w:val="center"/>
              <w:rPr>
                <w:b/>
                <w:color w:val="0D0D0D" w:themeColor="text1" w:themeTint="F2"/>
                <w:sz w:val="26"/>
                <w:szCs w:val="26"/>
              </w:rPr>
            </w:pPr>
            <w:r w:rsidRPr="00123D47">
              <w:rPr>
                <w:b/>
                <w:color w:val="0D0D0D" w:themeColor="text1" w:themeTint="F2"/>
                <w:sz w:val="26"/>
                <w:szCs w:val="26"/>
              </w:rPr>
              <w:t xml:space="preserve">19 ngày làm việc </w:t>
            </w:r>
            <w:r w:rsidRPr="00123D47">
              <w:rPr>
                <w:rFonts w:asciiTheme="majorHAnsi" w:hAnsiTheme="majorHAnsi" w:cstheme="majorHAnsi"/>
                <w:bCs/>
                <w:i/>
                <w:iCs/>
                <w:color w:val="0D0D0D" w:themeColor="text1" w:themeTint="F2"/>
                <w:sz w:val="26"/>
                <w:szCs w:val="26"/>
              </w:rPr>
              <w:t xml:space="preserve">(không tính thời gian cơ quan có thẩm quyền </w:t>
            </w:r>
            <w:r w:rsidRPr="00123D47">
              <w:rPr>
                <w:rFonts w:asciiTheme="majorHAnsi" w:hAnsiTheme="majorHAnsi" w:cstheme="majorHAnsi"/>
                <w:bCs/>
                <w:i/>
                <w:iCs/>
                <w:color w:val="0D0D0D" w:themeColor="text1" w:themeTint="F2"/>
                <w:sz w:val="26"/>
                <w:szCs w:val="26"/>
              </w:rPr>
              <w:lastRenderedPageBreak/>
              <w:t>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6DFA3371"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32946C83" w14:textId="77777777" w:rsidR="008602A8" w:rsidRPr="00123D47" w:rsidRDefault="008602A8" w:rsidP="009730FC">
            <w:pPr>
              <w:spacing w:before="120" w:after="120"/>
              <w:rPr>
                <w:color w:val="0D0D0D" w:themeColor="text1" w:themeTint="F2"/>
                <w:sz w:val="26"/>
                <w:szCs w:val="26"/>
              </w:rPr>
            </w:pPr>
          </w:p>
        </w:tc>
      </w:tr>
      <w:tr w:rsidR="00123D47" w:rsidRPr="00123D47" w14:paraId="3B339D58" w14:textId="77777777" w:rsidTr="00893EC3">
        <w:tc>
          <w:tcPr>
            <w:tcW w:w="988" w:type="dxa"/>
            <w:shd w:val="clear" w:color="auto" w:fill="auto"/>
            <w:vAlign w:val="center"/>
          </w:tcPr>
          <w:p w14:paraId="28D1E8C0" w14:textId="0514AEED"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lastRenderedPageBreak/>
              <w:t>Bước 3</w:t>
            </w:r>
          </w:p>
        </w:tc>
        <w:tc>
          <w:tcPr>
            <w:tcW w:w="4110" w:type="dxa"/>
            <w:shd w:val="clear" w:color="auto" w:fill="auto"/>
            <w:vAlign w:val="center"/>
          </w:tcPr>
          <w:p w14:paraId="17DADCCD" w14:textId="7E861E23" w:rsidR="008602A8" w:rsidRPr="00123D47" w:rsidRDefault="008602A8" w:rsidP="009730FC">
            <w:pPr>
              <w:spacing w:before="60" w:after="60"/>
              <w:jc w:val="both"/>
              <w:rPr>
                <w:iCs/>
                <w:color w:val="0D0D0D" w:themeColor="text1" w:themeTint="F2"/>
                <w:sz w:val="26"/>
                <w:szCs w:val="26"/>
              </w:rPr>
            </w:pPr>
            <w:r w:rsidRPr="00123D47">
              <w:rPr>
                <w:iCs/>
                <w:color w:val="0D0D0D" w:themeColor="text1" w:themeTint="F2"/>
                <w:sz w:val="26"/>
                <w:szCs w:val="26"/>
              </w:rPr>
              <w:t>Trả kết quả giải quyết thủ tục hành chính.</w:t>
            </w:r>
          </w:p>
        </w:tc>
        <w:tc>
          <w:tcPr>
            <w:tcW w:w="2410" w:type="dxa"/>
            <w:shd w:val="clear" w:color="auto" w:fill="auto"/>
            <w:vAlign w:val="center"/>
          </w:tcPr>
          <w:p w14:paraId="42557027" w14:textId="7717B8D1" w:rsidR="008602A8" w:rsidRPr="00123D47" w:rsidRDefault="008602A8" w:rsidP="009730FC">
            <w:pPr>
              <w:jc w:val="center"/>
              <w:rPr>
                <w:iCs/>
                <w:color w:val="0D0D0D" w:themeColor="text1" w:themeTint="F2"/>
                <w:sz w:val="26"/>
                <w:szCs w:val="26"/>
                <w:lang w:val="vi-VN"/>
              </w:rPr>
            </w:pPr>
            <w:r w:rsidRPr="00123D47">
              <w:rPr>
                <w:iCs/>
                <w:color w:val="0D0D0D" w:themeColor="text1" w:themeTint="F2"/>
                <w:sz w:val="26"/>
                <w:szCs w:val="26"/>
              </w:rPr>
              <w:t xml:space="preserve">Bộ phận Một cửa </w:t>
            </w:r>
          </w:p>
        </w:tc>
        <w:tc>
          <w:tcPr>
            <w:tcW w:w="2693" w:type="dxa"/>
            <w:shd w:val="clear" w:color="auto" w:fill="auto"/>
            <w:vAlign w:val="center"/>
          </w:tcPr>
          <w:p w14:paraId="62BC4D2D" w14:textId="3657EC19" w:rsidR="008602A8" w:rsidRPr="00123D47" w:rsidRDefault="008602A8" w:rsidP="009730FC">
            <w:pPr>
              <w:jc w:val="center"/>
              <w:rPr>
                <w:b/>
                <w:color w:val="0D0D0D" w:themeColor="text1" w:themeTint="F2"/>
                <w:sz w:val="26"/>
                <w:szCs w:val="26"/>
              </w:rPr>
            </w:pPr>
            <w:r w:rsidRPr="00123D47">
              <w:rPr>
                <w:b/>
                <w:color w:val="0D0D0D" w:themeColor="text1" w:themeTint="F2"/>
                <w:sz w:val="26"/>
                <w:szCs w:val="26"/>
              </w:rPr>
              <w:t>0,5 ngày làm việc</w:t>
            </w:r>
          </w:p>
        </w:tc>
        <w:tc>
          <w:tcPr>
            <w:tcW w:w="1560" w:type="dxa"/>
            <w:vMerge/>
            <w:shd w:val="clear" w:color="auto" w:fill="auto"/>
            <w:vAlign w:val="center"/>
          </w:tcPr>
          <w:p w14:paraId="6CE99C59"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591FFCD7" w14:textId="77777777" w:rsidR="008602A8" w:rsidRPr="00123D47" w:rsidRDefault="008602A8" w:rsidP="009730FC">
            <w:pPr>
              <w:spacing w:before="120" w:after="120"/>
              <w:rPr>
                <w:color w:val="0D0D0D" w:themeColor="text1" w:themeTint="F2"/>
                <w:sz w:val="26"/>
                <w:szCs w:val="26"/>
              </w:rPr>
            </w:pPr>
          </w:p>
        </w:tc>
      </w:tr>
      <w:tr w:rsidR="00123D47" w:rsidRPr="00123D47" w14:paraId="3FA20085" w14:textId="77777777" w:rsidTr="00893EC3">
        <w:tc>
          <w:tcPr>
            <w:tcW w:w="988" w:type="dxa"/>
            <w:shd w:val="clear" w:color="auto" w:fill="auto"/>
            <w:vAlign w:val="center"/>
          </w:tcPr>
          <w:p w14:paraId="0572289E" w14:textId="35FF6389"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078CEF2C" w14:textId="0C071FD6" w:rsidR="008602A8" w:rsidRPr="00123D47" w:rsidRDefault="008602A8" w:rsidP="009730FC">
            <w:pPr>
              <w:spacing w:before="60" w:after="60"/>
              <w:jc w:val="both"/>
              <w:rPr>
                <w:iCs/>
                <w:color w:val="0D0D0D" w:themeColor="text1" w:themeTint="F2"/>
                <w:sz w:val="26"/>
                <w:szCs w:val="26"/>
              </w:rPr>
            </w:pPr>
            <w:r w:rsidRPr="00123D47">
              <w:rPr>
                <w:iCs/>
                <w:color w:val="0D0D0D" w:themeColor="text1" w:themeTint="F2"/>
                <w:sz w:val="26"/>
                <w:szCs w:val="26"/>
              </w:rPr>
              <w:t>Cập nhật chỉnh lý hồ sơ địa chính, cơ sở dữ liệu đất đai.</w:t>
            </w:r>
          </w:p>
        </w:tc>
        <w:tc>
          <w:tcPr>
            <w:tcW w:w="2410" w:type="dxa"/>
            <w:shd w:val="clear" w:color="auto" w:fill="auto"/>
            <w:vAlign w:val="center"/>
          </w:tcPr>
          <w:p w14:paraId="44C0202F" w14:textId="085D006E" w:rsidR="008602A8" w:rsidRPr="00123D47" w:rsidRDefault="008602A8" w:rsidP="009730FC">
            <w:pPr>
              <w:jc w:val="center"/>
              <w:rPr>
                <w:iCs/>
                <w:color w:val="0D0D0D" w:themeColor="text1" w:themeTint="F2"/>
                <w:sz w:val="26"/>
                <w:szCs w:val="26"/>
                <w:lang w:val="vi-VN"/>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199F8391" w14:textId="77777777" w:rsidR="008602A8" w:rsidRPr="00123D47" w:rsidRDefault="008602A8" w:rsidP="009730FC">
            <w:pPr>
              <w:jc w:val="center"/>
              <w:rPr>
                <w:b/>
                <w:color w:val="0D0D0D" w:themeColor="text1" w:themeTint="F2"/>
                <w:sz w:val="26"/>
                <w:szCs w:val="26"/>
              </w:rPr>
            </w:pPr>
          </w:p>
        </w:tc>
        <w:tc>
          <w:tcPr>
            <w:tcW w:w="1560" w:type="dxa"/>
            <w:vMerge/>
            <w:shd w:val="clear" w:color="auto" w:fill="auto"/>
            <w:vAlign w:val="center"/>
          </w:tcPr>
          <w:p w14:paraId="17871903"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34D73892" w14:textId="77777777" w:rsidR="008602A8" w:rsidRPr="00123D47" w:rsidRDefault="008602A8" w:rsidP="009730FC">
            <w:pPr>
              <w:spacing w:before="120" w:after="120"/>
              <w:rPr>
                <w:color w:val="0D0D0D" w:themeColor="text1" w:themeTint="F2"/>
                <w:sz w:val="26"/>
                <w:szCs w:val="26"/>
              </w:rPr>
            </w:pPr>
          </w:p>
        </w:tc>
      </w:tr>
      <w:tr w:rsidR="00123D47" w:rsidRPr="00123D47" w14:paraId="5741C5C9" w14:textId="77777777" w:rsidTr="00893EC3">
        <w:tc>
          <w:tcPr>
            <w:tcW w:w="7508" w:type="dxa"/>
            <w:gridSpan w:val="3"/>
            <w:shd w:val="clear" w:color="auto" w:fill="auto"/>
            <w:vAlign w:val="center"/>
          </w:tcPr>
          <w:p w14:paraId="40CEFD35" w14:textId="77777777" w:rsidR="008602A8" w:rsidRPr="00123D47" w:rsidRDefault="008602A8"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5FD4C207" w14:textId="474CFCA2" w:rsidR="008602A8" w:rsidRPr="00123D47" w:rsidRDefault="008602A8" w:rsidP="009730FC">
            <w:pPr>
              <w:jc w:val="center"/>
              <w:rPr>
                <w:b/>
                <w:bCs/>
                <w:color w:val="0D0D0D" w:themeColor="text1" w:themeTint="F2"/>
                <w:sz w:val="26"/>
                <w:szCs w:val="26"/>
              </w:rPr>
            </w:pPr>
            <w:r w:rsidRPr="00123D47">
              <w:rPr>
                <w:b/>
                <w:bCs/>
                <w:color w:val="0D0D0D" w:themeColor="text1" w:themeTint="F2"/>
                <w:sz w:val="26"/>
                <w:szCs w:val="26"/>
              </w:rPr>
              <w:t>20 ngày làm việc</w:t>
            </w:r>
          </w:p>
        </w:tc>
        <w:tc>
          <w:tcPr>
            <w:tcW w:w="1560" w:type="dxa"/>
            <w:shd w:val="clear" w:color="auto" w:fill="auto"/>
            <w:vAlign w:val="center"/>
          </w:tcPr>
          <w:p w14:paraId="00247657" w14:textId="77777777" w:rsidR="008602A8" w:rsidRPr="00123D47" w:rsidRDefault="008602A8" w:rsidP="009730FC">
            <w:pPr>
              <w:spacing w:before="120" w:after="120"/>
              <w:jc w:val="center"/>
              <w:rPr>
                <w:color w:val="0D0D0D" w:themeColor="text1" w:themeTint="F2"/>
                <w:sz w:val="26"/>
                <w:szCs w:val="26"/>
              </w:rPr>
            </w:pPr>
          </w:p>
        </w:tc>
        <w:tc>
          <w:tcPr>
            <w:tcW w:w="3899" w:type="dxa"/>
            <w:shd w:val="clear" w:color="auto" w:fill="auto"/>
            <w:vAlign w:val="center"/>
          </w:tcPr>
          <w:p w14:paraId="11DC9B62" w14:textId="77777777" w:rsidR="008602A8" w:rsidRPr="00123D47" w:rsidRDefault="008602A8" w:rsidP="009730FC">
            <w:pPr>
              <w:spacing w:before="120" w:after="120"/>
              <w:jc w:val="center"/>
              <w:rPr>
                <w:color w:val="0D0D0D" w:themeColor="text1" w:themeTint="F2"/>
                <w:sz w:val="26"/>
                <w:szCs w:val="26"/>
              </w:rPr>
            </w:pPr>
          </w:p>
        </w:tc>
      </w:tr>
      <w:tr w:rsidR="00123D47" w:rsidRPr="00123D47" w14:paraId="729150B1" w14:textId="77777777" w:rsidTr="009730FC">
        <w:tc>
          <w:tcPr>
            <w:tcW w:w="15660" w:type="dxa"/>
            <w:gridSpan w:val="6"/>
            <w:shd w:val="clear" w:color="auto" w:fill="auto"/>
          </w:tcPr>
          <w:p w14:paraId="69EADF9C" w14:textId="4ABF9B04" w:rsidR="008602A8" w:rsidRPr="00123D47" w:rsidRDefault="008602A8" w:rsidP="009730FC">
            <w:pPr>
              <w:jc w:val="both"/>
              <w:rPr>
                <w:b/>
                <w:i/>
                <w:color w:val="0D0D0D" w:themeColor="text1" w:themeTint="F2"/>
                <w:sz w:val="26"/>
                <w:szCs w:val="26"/>
              </w:rPr>
            </w:pPr>
            <w:r w:rsidRPr="00123D47">
              <w:rPr>
                <w:b/>
                <w:i/>
                <w:color w:val="0D0D0D" w:themeColor="text1" w:themeTint="F2"/>
                <w:sz w:val="26"/>
                <w:szCs w:val="26"/>
              </w:rPr>
              <w:t xml:space="preserve">- </w:t>
            </w:r>
            <w:r w:rsidRPr="00123D47">
              <w:rPr>
                <w:b/>
                <w:bCs/>
                <w:color w:val="0D0D0D" w:themeColor="text1" w:themeTint="F2"/>
                <w:sz w:val="26"/>
                <w:szCs w:val="26"/>
              </w:rPr>
              <w:t xml:space="preserve">Trường hợp sử dụng đất theo hình thức quy định tại Điều 119, khoản 2 Điều 120 Luật Đất đai mà không thuộc trường hợp được miễn toàn bộ tiền sử dụng đất, tiền thuê đất cho cả thời hạn thuê: </w:t>
            </w:r>
          </w:p>
        </w:tc>
      </w:tr>
      <w:tr w:rsidR="00123D47" w:rsidRPr="00123D47" w14:paraId="6ECF1847" w14:textId="77777777" w:rsidTr="00893EC3">
        <w:trPr>
          <w:trHeight w:val="390"/>
        </w:trPr>
        <w:tc>
          <w:tcPr>
            <w:tcW w:w="988" w:type="dxa"/>
            <w:shd w:val="clear" w:color="auto" w:fill="auto"/>
            <w:vAlign w:val="center"/>
          </w:tcPr>
          <w:p w14:paraId="4BD17B27" w14:textId="77777777"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3E6E73E4" w14:textId="77777777" w:rsidR="008602A8" w:rsidRPr="00123D47" w:rsidRDefault="008602A8"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2E60BACF" w14:textId="77777777"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4FEB6DE4" w14:textId="5BBA6CAA"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0,5 ngày làm việc</w:t>
            </w:r>
          </w:p>
        </w:tc>
        <w:tc>
          <w:tcPr>
            <w:tcW w:w="1560" w:type="dxa"/>
            <w:vMerge w:val="restart"/>
            <w:shd w:val="clear" w:color="auto" w:fill="auto"/>
            <w:vAlign w:val="center"/>
          </w:tcPr>
          <w:p w14:paraId="15E3A3BD" w14:textId="54A3E057" w:rsidR="008602A8" w:rsidRPr="00123D47" w:rsidRDefault="00996930" w:rsidP="009730FC">
            <w:pPr>
              <w:jc w:val="center"/>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590D5051" w14:textId="77777777" w:rsidR="008602A8" w:rsidRPr="00123D47" w:rsidRDefault="008602A8" w:rsidP="009730FC">
            <w:pPr>
              <w:jc w:val="both"/>
              <w:rPr>
                <w:color w:val="0D0D0D" w:themeColor="text1" w:themeTint="F2"/>
                <w:sz w:val="26"/>
                <w:szCs w:val="26"/>
              </w:rPr>
            </w:pPr>
          </w:p>
        </w:tc>
      </w:tr>
      <w:tr w:rsidR="00123D47" w:rsidRPr="00123D47" w14:paraId="0DC5AB31" w14:textId="77777777" w:rsidTr="00893EC3">
        <w:tc>
          <w:tcPr>
            <w:tcW w:w="988" w:type="dxa"/>
            <w:shd w:val="clear" w:color="auto" w:fill="auto"/>
            <w:vAlign w:val="center"/>
          </w:tcPr>
          <w:p w14:paraId="19E3485E" w14:textId="77777777"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46F991B3" w14:textId="71E7F302" w:rsidR="00B30848" w:rsidRPr="00123D47" w:rsidRDefault="008602A8" w:rsidP="009730FC">
            <w:pPr>
              <w:jc w:val="both"/>
              <w:rPr>
                <w:iCs/>
                <w:color w:val="0D0D0D" w:themeColor="text1" w:themeTint="F2"/>
                <w:sz w:val="26"/>
                <w:szCs w:val="26"/>
              </w:rPr>
            </w:pPr>
            <w:r w:rsidRPr="00123D47">
              <w:rPr>
                <w:iCs/>
                <w:color w:val="0D0D0D" w:themeColor="text1" w:themeTint="F2"/>
                <w:sz w:val="26"/>
                <w:szCs w:val="26"/>
              </w:rPr>
              <w:t>- Kiểm tra hồ sơ, kiểm tra thực tế sử dụng đất của tổ chức, xác định ranh giới cụ thể</w:t>
            </w:r>
            <w:r w:rsidR="00B30848" w:rsidRPr="00123D47">
              <w:rPr>
                <w:iCs/>
                <w:color w:val="0D0D0D" w:themeColor="text1" w:themeTint="F2"/>
                <w:sz w:val="26"/>
                <w:szCs w:val="26"/>
              </w:rPr>
              <w:t xml:space="preserve"> </w:t>
            </w:r>
            <w:r w:rsidR="00B30848" w:rsidRPr="00123D47">
              <w:rPr>
                <w:iCs/>
                <w:color w:val="0D0D0D" w:themeColor="text1" w:themeTint="F2"/>
                <w:sz w:val="26"/>
                <w:szCs w:val="26"/>
                <w:highlight w:val="yellow"/>
              </w:rPr>
              <w:t>của thửa đất theo quy định tại khoản 2 Điều 142 và khoản 2 Điều 145 Luật Đất đai</w:t>
            </w:r>
            <w:r w:rsidR="00B30848" w:rsidRPr="00123D47">
              <w:rPr>
                <w:iCs/>
                <w:color w:val="0D0D0D" w:themeColor="text1" w:themeTint="F2"/>
                <w:sz w:val="26"/>
                <w:szCs w:val="26"/>
              </w:rPr>
              <w:t>.</w:t>
            </w:r>
          </w:p>
          <w:p w14:paraId="3E6ACE96" w14:textId="3F7FA9E7" w:rsidR="008602A8" w:rsidRPr="00123D47" w:rsidRDefault="008602A8" w:rsidP="009730FC">
            <w:pPr>
              <w:jc w:val="both"/>
              <w:rPr>
                <w:iCs/>
                <w:color w:val="0D0D0D" w:themeColor="text1" w:themeTint="F2"/>
                <w:sz w:val="26"/>
                <w:szCs w:val="26"/>
              </w:rPr>
            </w:pPr>
            <w:r w:rsidRPr="00123D47">
              <w:rPr>
                <w:iCs/>
                <w:color w:val="0D0D0D" w:themeColor="text1" w:themeTint="F2"/>
                <w:sz w:val="26"/>
                <w:szCs w:val="26"/>
              </w:rPr>
              <w:t>- Chuyển hồ sơ đến Sở Nông nghiệp và Môi trường</w:t>
            </w:r>
          </w:p>
        </w:tc>
        <w:tc>
          <w:tcPr>
            <w:tcW w:w="2410" w:type="dxa"/>
            <w:shd w:val="clear" w:color="auto" w:fill="auto"/>
            <w:vAlign w:val="center"/>
          </w:tcPr>
          <w:p w14:paraId="228430A1" w14:textId="77777777" w:rsidR="008602A8" w:rsidRPr="00123D47" w:rsidRDefault="008602A8"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444A5127" w14:textId="101711E3" w:rsidR="008602A8" w:rsidRPr="00123D47" w:rsidRDefault="00412341" w:rsidP="009730FC">
            <w:pPr>
              <w:jc w:val="center"/>
              <w:rPr>
                <w:color w:val="0D0D0D" w:themeColor="text1" w:themeTint="F2"/>
                <w:sz w:val="26"/>
                <w:szCs w:val="26"/>
              </w:rPr>
            </w:pPr>
            <w:r w:rsidRPr="00123D47">
              <w:rPr>
                <w:color w:val="0D0D0D" w:themeColor="text1" w:themeTint="F2"/>
                <w:sz w:val="26"/>
                <w:szCs w:val="26"/>
              </w:rPr>
              <w:t>0</w:t>
            </w:r>
            <w:r w:rsidR="00426249" w:rsidRPr="00123D47">
              <w:rPr>
                <w:color w:val="0D0D0D" w:themeColor="text1" w:themeTint="F2"/>
                <w:sz w:val="26"/>
                <w:szCs w:val="26"/>
              </w:rPr>
              <w:t>5</w:t>
            </w:r>
            <w:r w:rsidR="008602A8" w:rsidRPr="00123D47">
              <w:rPr>
                <w:color w:val="0D0D0D" w:themeColor="text1" w:themeTint="F2"/>
                <w:sz w:val="26"/>
                <w:szCs w:val="26"/>
              </w:rPr>
              <w:t xml:space="preserve"> ngày làm việc</w:t>
            </w:r>
          </w:p>
        </w:tc>
        <w:tc>
          <w:tcPr>
            <w:tcW w:w="1560" w:type="dxa"/>
            <w:vMerge/>
            <w:shd w:val="clear" w:color="auto" w:fill="auto"/>
            <w:vAlign w:val="center"/>
          </w:tcPr>
          <w:p w14:paraId="721815A3"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21031191" w14:textId="77777777" w:rsidR="008602A8" w:rsidRPr="00123D47" w:rsidRDefault="008602A8" w:rsidP="009730FC">
            <w:pPr>
              <w:spacing w:before="120" w:after="120"/>
              <w:rPr>
                <w:color w:val="0D0D0D" w:themeColor="text1" w:themeTint="F2"/>
                <w:sz w:val="26"/>
                <w:szCs w:val="26"/>
              </w:rPr>
            </w:pPr>
          </w:p>
        </w:tc>
      </w:tr>
      <w:tr w:rsidR="00123D47" w:rsidRPr="00123D47" w14:paraId="7B06C4D2" w14:textId="77777777" w:rsidTr="00893EC3">
        <w:trPr>
          <w:trHeight w:val="624"/>
        </w:trPr>
        <w:tc>
          <w:tcPr>
            <w:tcW w:w="988" w:type="dxa"/>
            <w:shd w:val="clear" w:color="auto" w:fill="auto"/>
            <w:vAlign w:val="center"/>
          </w:tcPr>
          <w:p w14:paraId="15306C3A" w14:textId="5CC6A766"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lastRenderedPageBreak/>
              <w:t>Bước 3</w:t>
            </w:r>
          </w:p>
        </w:tc>
        <w:tc>
          <w:tcPr>
            <w:tcW w:w="4110" w:type="dxa"/>
            <w:shd w:val="clear" w:color="auto" w:fill="auto"/>
            <w:vAlign w:val="center"/>
          </w:tcPr>
          <w:p w14:paraId="7DB4AFC1" w14:textId="0D50B481" w:rsidR="008602A8" w:rsidRPr="00123D47" w:rsidRDefault="00C674AB" w:rsidP="009730FC">
            <w:pPr>
              <w:jc w:val="both"/>
              <w:rPr>
                <w:iCs/>
                <w:color w:val="0D0D0D" w:themeColor="text1" w:themeTint="F2"/>
                <w:sz w:val="26"/>
                <w:szCs w:val="26"/>
              </w:rPr>
            </w:pPr>
            <w:r w:rsidRPr="00123D47">
              <w:rPr>
                <w:iCs/>
                <w:color w:val="0D0D0D" w:themeColor="text1" w:themeTint="F2"/>
                <w:sz w:val="26"/>
                <w:szCs w:val="26"/>
                <w:highlight w:val="yellow"/>
              </w:rPr>
              <w:t>T</w:t>
            </w:r>
            <w:r w:rsidR="008602A8" w:rsidRPr="00123D47">
              <w:rPr>
                <w:iCs/>
                <w:color w:val="0D0D0D" w:themeColor="text1" w:themeTint="F2"/>
                <w:sz w:val="26"/>
                <w:szCs w:val="26"/>
                <w:highlight w:val="yellow"/>
              </w:rPr>
              <w:t>iếp nhận hồ sơ chuyển phòng chuyên môn xử lý</w:t>
            </w:r>
          </w:p>
        </w:tc>
        <w:tc>
          <w:tcPr>
            <w:tcW w:w="2410" w:type="dxa"/>
            <w:shd w:val="clear" w:color="auto" w:fill="auto"/>
            <w:vAlign w:val="center"/>
          </w:tcPr>
          <w:p w14:paraId="17C77248" w14:textId="61E0297F" w:rsidR="008602A8" w:rsidRPr="00123D47" w:rsidRDefault="008602A8" w:rsidP="009730FC">
            <w:pPr>
              <w:jc w:val="center"/>
              <w:rPr>
                <w:bCs/>
                <w:color w:val="0D0D0D" w:themeColor="text1" w:themeTint="F2"/>
                <w:sz w:val="26"/>
                <w:szCs w:val="26"/>
              </w:rPr>
            </w:pPr>
            <w:r w:rsidRPr="00123D47">
              <w:rPr>
                <w:bCs/>
                <w:color w:val="0D0D0D" w:themeColor="text1" w:themeTint="F2"/>
                <w:sz w:val="26"/>
                <w:szCs w:val="26"/>
              </w:rPr>
              <w:t>Văn phòng Sở</w:t>
            </w:r>
          </w:p>
        </w:tc>
        <w:tc>
          <w:tcPr>
            <w:tcW w:w="2693" w:type="dxa"/>
            <w:shd w:val="clear" w:color="auto" w:fill="auto"/>
            <w:vAlign w:val="center"/>
          </w:tcPr>
          <w:p w14:paraId="5977EEAD" w14:textId="0045A642" w:rsidR="008602A8" w:rsidRPr="00123D47" w:rsidRDefault="00525A73" w:rsidP="009730FC">
            <w:pPr>
              <w:jc w:val="center"/>
              <w:rPr>
                <w:color w:val="0D0D0D" w:themeColor="text1" w:themeTint="F2"/>
                <w:sz w:val="26"/>
                <w:szCs w:val="26"/>
              </w:rPr>
            </w:pPr>
            <w:r w:rsidRPr="00123D47">
              <w:rPr>
                <w:b/>
                <w:color w:val="0D0D0D" w:themeColor="text1" w:themeTint="F2"/>
                <w:sz w:val="26"/>
                <w:szCs w:val="26"/>
                <w:highlight w:val="yellow"/>
              </w:rPr>
              <w:t>0,5 ngày làm việc</w:t>
            </w:r>
          </w:p>
        </w:tc>
        <w:tc>
          <w:tcPr>
            <w:tcW w:w="1560" w:type="dxa"/>
            <w:vMerge/>
            <w:shd w:val="clear" w:color="auto" w:fill="auto"/>
            <w:vAlign w:val="center"/>
          </w:tcPr>
          <w:p w14:paraId="690C375D"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14B4E6CB" w14:textId="77777777" w:rsidR="008602A8" w:rsidRPr="00123D47" w:rsidRDefault="008602A8" w:rsidP="009730FC">
            <w:pPr>
              <w:spacing w:before="120" w:after="120"/>
              <w:rPr>
                <w:color w:val="0D0D0D" w:themeColor="text1" w:themeTint="F2"/>
                <w:sz w:val="26"/>
                <w:szCs w:val="26"/>
              </w:rPr>
            </w:pPr>
          </w:p>
        </w:tc>
      </w:tr>
      <w:tr w:rsidR="00123D47" w:rsidRPr="00123D47" w14:paraId="6085816B" w14:textId="77777777" w:rsidTr="00893EC3">
        <w:tc>
          <w:tcPr>
            <w:tcW w:w="988" w:type="dxa"/>
            <w:shd w:val="clear" w:color="auto" w:fill="auto"/>
            <w:vAlign w:val="center"/>
          </w:tcPr>
          <w:p w14:paraId="136D5A40" w14:textId="50D1859A"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34FECB0A" w14:textId="77777777" w:rsidR="00B734C3" w:rsidRPr="00123D47" w:rsidRDefault="008602A8" w:rsidP="009730FC">
            <w:pPr>
              <w:jc w:val="both"/>
              <w:rPr>
                <w:iCs/>
                <w:color w:val="0D0D0D" w:themeColor="text1" w:themeTint="F2"/>
                <w:sz w:val="26"/>
                <w:szCs w:val="26"/>
              </w:rPr>
            </w:pPr>
            <w:r w:rsidRPr="00123D47">
              <w:rPr>
                <w:iCs/>
                <w:color w:val="0D0D0D" w:themeColor="text1" w:themeTint="F2"/>
                <w:sz w:val="26"/>
                <w:szCs w:val="26"/>
              </w:rPr>
              <w:t xml:space="preserve">- Kiểm tra hồ sơ, dự thảo tờ trình, Quyết định hình thức sử dụng đất </w:t>
            </w:r>
            <w:r w:rsidR="00B734C3" w:rsidRPr="00123D47">
              <w:rPr>
                <w:iCs/>
                <w:color w:val="0D0D0D" w:themeColor="text1" w:themeTint="F2"/>
                <w:sz w:val="26"/>
                <w:szCs w:val="26"/>
                <w:highlight w:val="yellow"/>
              </w:rPr>
              <w:t>(đối với hồ sơ, đầy đủ hợp lệ, đủ điều kiện)</w:t>
            </w:r>
            <w:r w:rsidR="00B734C3" w:rsidRPr="00123D47">
              <w:rPr>
                <w:iCs/>
                <w:color w:val="0D0D0D" w:themeColor="text1" w:themeTint="F2"/>
                <w:sz w:val="26"/>
                <w:szCs w:val="26"/>
              </w:rPr>
              <w:t xml:space="preserve"> </w:t>
            </w:r>
          </w:p>
          <w:p w14:paraId="652C1560" w14:textId="2DC018D9" w:rsidR="008602A8" w:rsidRPr="00123D47" w:rsidRDefault="00B734C3" w:rsidP="009730FC">
            <w:pPr>
              <w:jc w:val="both"/>
              <w:rPr>
                <w:iCs/>
                <w:color w:val="0D0D0D" w:themeColor="text1" w:themeTint="F2"/>
                <w:sz w:val="26"/>
                <w:szCs w:val="26"/>
              </w:rPr>
            </w:pPr>
            <w:r w:rsidRPr="00123D47">
              <w:rPr>
                <w:iCs/>
                <w:color w:val="0D0D0D" w:themeColor="text1" w:themeTint="F2"/>
                <w:sz w:val="26"/>
                <w:szCs w:val="26"/>
                <w:highlight w:val="yellow"/>
              </w:rPr>
              <w:t xml:space="preserve">- Dự thảo Văn bản Lãnh đạo Sở ký, </w:t>
            </w:r>
            <w:r w:rsidRPr="00123D47">
              <w:rPr>
                <w:color w:val="0D0D0D" w:themeColor="text1" w:themeTint="F2"/>
                <w:sz w:val="26"/>
                <w:szCs w:val="26"/>
                <w:highlight w:val="yellow"/>
              </w:rPr>
              <w:t>hướng dẫn làm lại hoặc bổ sung hồ sơ (hồ sơ không đầy đủ, không hợp lệ).</w:t>
            </w:r>
          </w:p>
        </w:tc>
        <w:tc>
          <w:tcPr>
            <w:tcW w:w="2410" w:type="dxa"/>
            <w:shd w:val="clear" w:color="auto" w:fill="auto"/>
            <w:vAlign w:val="center"/>
          </w:tcPr>
          <w:p w14:paraId="673CF2B1" w14:textId="6893A839" w:rsidR="008602A8" w:rsidRPr="00123D47" w:rsidRDefault="008602A8" w:rsidP="009730FC">
            <w:pPr>
              <w:jc w:val="center"/>
              <w:rPr>
                <w:bCs/>
                <w:color w:val="0D0D0D" w:themeColor="text1" w:themeTint="F2"/>
                <w:sz w:val="26"/>
                <w:szCs w:val="26"/>
              </w:rPr>
            </w:pPr>
            <w:r w:rsidRPr="00123D47">
              <w:rPr>
                <w:bCs/>
                <w:color w:val="0D0D0D" w:themeColor="text1" w:themeTint="F2"/>
                <w:sz w:val="26"/>
                <w:szCs w:val="26"/>
              </w:rPr>
              <w:t xml:space="preserve">Phòng chuyên môn Sở </w:t>
            </w:r>
          </w:p>
        </w:tc>
        <w:tc>
          <w:tcPr>
            <w:tcW w:w="2693" w:type="dxa"/>
            <w:shd w:val="clear" w:color="auto" w:fill="auto"/>
            <w:vAlign w:val="center"/>
          </w:tcPr>
          <w:p w14:paraId="283762F1" w14:textId="36176189" w:rsidR="008602A8" w:rsidRPr="00123D47" w:rsidRDefault="00B734C3" w:rsidP="009730FC">
            <w:pPr>
              <w:jc w:val="center"/>
              <w:rPr>
                <w:color w:val="0D0D0D" w:themeColor="text1" w:themeTint="F2"/>
                <w:sz w:val="26"/>
                <w:szCs w:val="26"/>
              </w:rPr>
            </w:pPr>
            <w:r w:rsidRPr="00123D47">
              <w:rPr>
                <w:b/>
                <w:color w:val="0D0D0D" w:themeColor="text1" w:themeTint="F2"/>
                <w:sz w:val="26"/>
                <w:szCs w:val="26"/>
                <w:highlight w:val="yellow"/>
              </w:rPr>
              <w:t>03 ngày làm việc</w:t>
            </w:r>
          </w:p>
        </w:tc>
        <w:tc>
          <w:tcPr>
            <w:tcW w:w="1560" w:type="dxa"/>
            <w:vMerge/>
            <w:shd w:val="clear" w:color="auto" w:fill="auto"/>
            <w:vAlign w:val="center"/>
          </w:tcPr>
          <w:p w14:paraId="6FDB8DF1"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54E140F3" w14:textId="77777777" w:rsidR="008602A8" w:rsidRPr="00123D47" w:rsidRDefault="008602A8" w:rsidP="009730FC">
            <w:pPr>
              <w:spacing w:before="120" w:after="120"/>
              <w:rPr>
                <w:color w:val="0D0D0D" w:themeColor="text1" w:themeTint="F2"/>
                <w:sz w:val="26"/>
                <w:szCs w:val="26"/>
              </w:rPr>
            </w:pPr>
          </w:p>
        </w:tc>
      </w:tr>
      <w:tr w:rsidR="00123D47" w:rsidRPr="00123D47" w14:paraId="2737DF8A" w14:textId="77777777" w:rsidTr="00893EC3">
        <w:tc>
          <w:tcPr>
            <w:tcW w:w="988" w:type="dxa"/>
            <w:shd w:val="clear" w:color="auto" w:fill="auto"/>
            <w:vAlign w:val="center"/>
          </w:tcPr>
          <w:p w14:paraId="2A419812" w14:textId="2E5FDC65"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687BBF1A" w14:textId="77777777" w:rsidR="008602A8" w:rsidRPr="00123D47" w:rsidRDefault="008602A8" w:rsidP="009730FC">
            <w:pPr>
              <w:spacing w:before="60" w:after="60"/>
              <w:jc w:val="both"/>
              <w:rPr>
                <w:color w:val="0D0D0D" w:themeColor="text1" w:themeTint="F2"/>
                <w:sz w:val="26"/>
                <w:szCs w:val="26"/>
              </w:rPr>
            </w:pPr>
            <w:r w:rsidRPr="00123D47">
              <w:rPr>
                <w:color w:val="0D0D0D" w:themeColor="text1" w:themeTint="F2"/>
                <w:sz w:val="26"/>
                <w:szCs w:val="26"/>
              </w:rPr>
              <w:t>- Ký phê duyệt tờ trình, thông qua dự thảo Quyết định (hồ sơ đầy đủ, hợp lệ).</w:t>
            </w:r>
          </w:p>
          <w:p w14:paraId="3173BCD0" w14:textId="6E5F334A" w:rsidR="008602A8" w:rsidRPr="00123D47" w:rsidRDefault="008602A8" w:rsidP="009730FC">
            <w:pPr>
              <w:jc w:val="both"/>
              <w:rPr>
                <w:color w:val="0D0D0D" w:themeColor="text1" w:themeTint="F2"/>
                <w:sz w:val="26"/>
                <w:szCs w:val="26"/>
              </w:rPr>
            </w:pPr>
            <w:r w:rsidRPr="00123D47">
              <w:rPr>
                <w:color w:val="0D0D0D" w:themeColor="text1" w:themeTint="F2"/>
                <w:sz w:val="26"/>
                <w:szCs w:val="26"/>
              </w:rPr>
              <w:t>- Hoặc ký Văn bản hướng dẫn làm lại hoặc bổ sung hồ sơ (hồ sơ không đầy đủ, không hợp lệ).</w:t>
            </w:r>
          </w:p>
        </w:tc>
        <w:tc>
          <w:tcPr>
            <w:tcW w:w="2410" w:type="dxa"/>
            <w:shd w:val="clear" w:color="auto" w:fill="auto"/>
            <w:vAlign w:val="center"/>
          </w:tcPr>
          <w:p w14:paraId="401F52FA" w14:textId="2672F9B9" w:rsidR="008602A8" w:rsidRPr="00123D47" w:rsidRDefault="008602A8" w:rsidP="009730FC">
            <w:pPr>
              <w:jc w:val="center"/>
              <w:rPr>
                <w:bCs/>
                <w:color w:val="0D0D0D" w:themeColor="text1" w:themeTint="F2"/>
                <w:sz w:val="26"/>
                <w:szCs w:val="26"/>
              </w:rPr>
            </w:pPr>
            <w:r w:rsidRPr="00123D47">
              <w:rPr>
                <w:bCs/>
                <w:color w:val="0D0D0D" w:themeColor="text1" w:themeTint="F2"/>
                <w:sz w:val="26"/>
                <w:szCs w:val="26"/>
              </w:rPr>
              <w:t>Lãnh đạo Sở Nông nghiệp và Môi trường</w:t>
            </w:r>
          </w:p>
        </w:tc>
        <w:tc>
          <w:tcPr>
            <w:tcW w:w="2693" w:type="dxa"/>
            <w:shd w:val="clear" w:color="auto" w:fill="auto"/>
            <w:vAlign w:val="center"/>
          </w:tcPr>
          <w:p w14:paraId="0CBF0B61" w14:textId="5D69ABE3"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02 ngày làm việc</w:t>
            </w:r>
          </w:p>
        </w:tc>
        <w:tc>
          <w:tcPr>
            <w:tcW w:w="1560" w:type="dxa"/>
            <w:vMerge/>
            <w:shd w:val="clear" w:color="auto" w:fill="auto"/>
            <w:vAlign w:val="center"/>
          </w:tcPr>
          <w:p w14:paraId="18243174"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3F89DEDF" w14:textId="77777777" w:rsidR="008602A8" w:rsidRPr="00123D47" w:rsidRDefault="008602A8" w:rsidP="009730FC">
            <w:pPr>
              <w:spacing w:before="120" w:after="120"/>
              <w:rPr>
                <w:color w:val="0D0D0D" w:themeColor="text1" w:themeTint="F2"/>
                <w:sz w:val="26"/>
                <w:szCs w:val="26"/>
              </w:rPr>
            </w:pPr>
          </w:p>
        </w:tc>
      </w:tr>
      <w:tr w:rsidR="00123D47" w:rsidRPr="00123D47" w14:paraId="1D707145" w14:textId="77777777" w:rsidTr="00893EC3">
        <w:tc>
          <w:tcPr>
            <w:tcW w:w="988" w:type="dxa"/>
            <w:shd w:val="clear" w:color="auto" w:fill="auto"/>
            <w:vAlign w:val="center"/>
          </w:tcPr>
          <w:p w14:paraId="1FA1891D" w14:textId="2E102A83"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7A69BF35" w14:textId="77777777" w:rsidR="008602A8" w:rsidRPr="00123D47" w:rsidRDefault="008602A8" w:rsidP="009730FC">
            <w:pPr>
              <w:spacing w:before="60" w:after="60"/>
              <w:jc w:val="both"/>
              <w:rPr>
                <w:color w:val="0D0D0D" w:themeColor="text1" w:themeTint="F2"/>
                <w:sz w:val="26"/>
                <w:szCs w:val="26"/>
              </w:rPr>
            </w:pPr>
            <w:r w:rsidRPr="00123D47">
              <w:rPr>
                <w:color w:val="0D0D0D" w:themeColor="text1" w:themeTint="F2"/>
                <w:sz w:val="26"/>
                <w:szCs w:val="26"/>
              </w:rPr>
              <w:t>- Trình hồ sơ đến UBND tỉnh phê duyệt (hồ sơ đầy đủ, hợp lệ).</w:t>
            </w:r>
          </w:p>
          <w:p w14:paraId="1315D7D5" w14:textId="14BC56C9" w:rsidR="008602A8" w:rsidRPr="00123D47" w:rsidRDefault="008602A8" w:rsidP="009730FC">
            <w:pPr>
              <w:jc w:val="both"/>
              <w:rPr>
                <w:iCs/>
                <w:color w:val="0D0D0D" w:themeColor="text1" w:themeTint="F2"/>
                <w:sz w:val="26"/>
                <w:szCs w:val="26"/>
              </w:rPr>
            </w:pPr>
            <w:r w:rsidRPr="00123D47">
              <w:rPr>
                <w:color w:val="0D0D0D" w:themeColor="text1" w:themeTint="F2"/>
                <w:sz w:val="26"/>
                <w:szCs w:val="26"/>
              </w:rPr>
              <w:t>- Chuyển hồ sơ đến Bộ phận Một cửa (hồ sơ không đầy đủ, không hợp lệ).</w:t>
            </w:r>
          </w:p>
        </w:tc>
        <w:tc>
          <w:tcPr>
            <w:tcW w:w="2410" w:type="dxa"/>
            <w:shd w:val="clear" w:color="auto" w:fill="auto"/>
            <w:vAlign w:val="center"/>
          </w:tcPr>
          <w:p w14:paraId="4805C5FE" w14:textId="312A5EB7" w:rsidR="008602A8" w:rsidRPr="00123D47" w:rsidRDefault="008602A8"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20898348" w14:textId="709D3468"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0,5 ngày làm việc</w:t>
            </w:r>
          </w:p>
        </w:tc>
        <w:tc>
          <w:tcPr>
            <w:tcW w:w="1560" w:type="dxa"/>
            <w:vMerge/>
            <w:shd w:val="clear" w:color="auto" w:fill="auto"/>
            <w:vAlign w:val="center"/>
          </w:tcPr>
          <w:p w14:paraId="567E2B1C"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4148B5BA" w14:textId="77777777" w:rsidR="008602A8" w:rsidRPr="00123D47" w:rsidRDefault="008602A8" w:rsidP="009730FC">
            <w:pPr>
              <w:spacing w:before="120" w:after="120"/>
              <w:rPr>
                <w:color w:val="0D0D0D" w:themeColor="text1" w:themeTint="F2"/>
                <w:sz w:val="26"/>
                <w:szCs w:val="26"/>
              </w:rPr>
            </w:pPr>
          </w:p>
        </w:tc>
      </w:tr>
      <w:tr w:rsidR="00123D47" w:rsidRPr="00123D47" w14:paraId="4400C44A" w14:textId="77777777" w:rsidTr="00893EC3">
        <w:trPr>
          <w:trHeight w:val="552"/>
        </w:trPr>
        <w:tc>
          <w:tcPr>
            <w:tcW w:w="988" w:type="dxa"/>
            <w:shd w:val="clear" w:color="auto" w:fill="auto"/>
            <w:vAlign w:val="center"/>
          </w:tcPr>
          <w:p w14:paraId="5BF7E48C" w14:textId="57281233"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5007C445" w14:textId="292DBED2" w:rsidR="008602A8" w:rsidRPr="00123D47" w:rsidRDefault="008602A8" w:rsidP="009730FC">
            <w:pPr>
              <w:jc w:val="both"/>
              <w:rPr>
                <w:iCs/>
                <w:color w:val="0D0D0D" w:themeColor="text1" w:themeTint="F2"/>
                <w:sz w:val="26"/>
                <w:szCs w:val="26"/>
              </w:rPr>
            </w:pPr>
            <w:r w:rsidRPr="00123D47">
              <w:rPr>
                <w:color w:val="0D0D0D" w:themeColor="text1" w:themeTint="F2"/>
                <w:sz w:val="26"/>
                <w:szCs w:val="26"/>
              </w:rPr>
              <w:t>Xem xét, ký phê duyệt quyết định</w:t>
            </w:r>
          </w:p>
        </w:tc>
        <w:tc>
          <w:tcPr>
            <w:tcW w:w="2410" w:type="dxa"/>
            <w:shd w:val="clear" w:color="auto" w:fill="auto"/>
            <w:vAlign w:val="center"/>
          </w:tcPr>
          <w:p w14:paraId="55017D1B" w14:textId="5AFE3942" w:rsidR="008602A8" w:rsidRPr="00123D47" w:rsidRDefault="008602A8" w:rsidP="009730FC">
            <w:pPr>
              <w:jc w:val="center"/>
              <w:rPr>
                <w:bCs/>
                <w:color w:val="0D0D0D" w:themeColor="text1" w:themeTint="F2"/>
                <w:sz w:val="26"/>
                <w:szCs w:val="26"/>
              </w:rPr>
            </w:pPr>
            <w:r w:rsidRPr="00123D47">
              <w:rPr>
                <w:color w:val="0D0D0D" w:themeColor="text1" w:themeTint="F2"/>
                <w:sz w:val="26"/>
                <w:szCs w:val="26"/>
              </w:rPr>
              <w:t>UBND tỉnh</w:t>
            </w:r>
          </w:p>
        </w:tc>
        <w:tc>
          <w:tcPr>
            <w:tcW w:w="2693" w:type="dxa"/>
            <w:shd w:val="clear" w:color="auto" w:fill="auto"/>
            <w:vAlign w:val="center"/>
          </w:tcPr>
          <w:p w14:paraId="3529602F" w14:textId="05670184" w:rsidR="008602A8" w:rsidRPr="00123D47" w:rsidRDefault="008602A8" w:rsidP="009730FC">
            <w:pPr>
              <w:jc w:val="center"/>
              <w:rPr>
                <w:rFonts w:asciiTheme="majorHAnsi" w:hAnsiTheme="majorHAnsi" w:cstheme="majorHAnsi"/>
                <w:color w:val="0D0D0D" w:themeColor="text1" w:themeTint="F2"/>
                <w:sz w:val="26"/>
                <w:szCs w:val="26"/>
              </w:rPr>
            </w:pPr>
            <w:r w:rsidRPr="00123D47">
              <w:rPr>
                <w:rFonts w:asciiTheme="majorHAnsi" w:hAnsiTheme="majorHAnsi" w:cstheme="majorHAnsi"/>
                <w:color w:val="0D0D0D" w:themeColor="text1" w:themeTint="F2"/>
                <w:sz w:val="26"/>
                <w:szCs w:val="26"/>
              </w:rPr>
              <w:t>03 ngày làm việc</w:t>
            </w:r>
          </w:p>
        </w:tc>
        <w:tc>
          <w:tcPr>
            <w:tcW w:w="1560" w:type="dxa"/>
            <w:vMerge/>
            <w:shd w:val="clear" w:color="auto" w:fill="auto"/>
            <w:vAlign w:val="center"/>
          </w:tcPr>
          <w:p w14:paraId="0F5BA9B8"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4A8AA5A0" w14:textId="77777777" w:rsidR="008602A8" w:rsidRPr="00123D47" w:rsidRDefault="008602A8" w:rsidP="009730FC">
            <w:pPr>
              <w:spacing w:before="120" w:after="120"/>
              <w:rPr>
                <w:color w:val="0D0D0D" w:themeColor="text1" w:themeTint="F2"/>
                <w:sz w:val="26"/>
                <w:szCs w:val="26"/>
              </w:rPr>
            </w:pPr>
          </w:p>
        </w:tc>
      </w:tr>
      <w:tr w:rsidR="00123D47" w:rsidRPr="00123D47" w14:paraId="67CB6CE5" w14:textId="77777777" w:rsidTr="00893EC3">
        <w:trPr>
          <w:trHeight w:val="525"/>
        </w:trPr>
        <w:tc>
          <w:tcPr>
            <w:tcW w:w="988" w:type="dxa"/>
            <w:shd w:val="clear" w:color="auto" w:fill="auto"/>
            <w:vAlign w:val="center"/>
          </w:tcPr>
          <w:p w14:paraId="11A9D5AE" w14:textId="270E63C4" w:rsidR="008602A8" w:rsidRPr="00123D47" w:rsidRDefault="008602A8"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3B772E22" w14:textId="6DC85230" w:rsidR="008602A8" w:rsidRPr="00123D47" w:rsidRDefault="008602A8" w:rsidP="009730FC">
            <w:pPr>
              <w:jc w:val="both"/>
              <w:rPr>
                <w:iCs/>
                <w:color w:val="0D0D0D" w:themeColor="text1" w:themeTint="F2"/>
                <w:sz w:val="26"/>
                <w:szCs w:val="26"/>
              </w:rPr>
            </w:pPr>
            <w:r w:rsidRPr="00123D47">
              <w:rPr>
                <w:color w:val="0D0D0D" w:themeColor="text1" w:themeTint="F2"/>
                <w:sz w:val="26"/>
                <w:szCs w:val="26"/>
              </w:rPr>
              <w:t xml:space="preserve">Nhận kết quả từ UBND tỉnh, chuyển </w:t>
            </w:r>
            <w:r w:rsidRPr="00123D47">
              <w:rPr>
                <w:bCs/>
                <w:color w:val="0D0D0D" w:themeColor="text1" w:themeTint="F2"/>
                <w:sz w:val="26"/>
                <w:szCs w:val="26"/>
              </w:rPr>
              <w:t>Phòng chuyên môn Sở</w:t>
            </w:r>
          </w:p>
        </w:tc>
        <w:tc>
          <w:tcPr>
            <w:tcW w:w="2410" w:type="dxa"/>
            <w:shd w:val="clear" w:color="auto" w:fill="auto"/>
            <w:vAlign w:val="center"/>
          </w:tcPr>
          <w:p w14:paraId="6631917C" w14:textId="09E997E1" w:rsidR="008602A8" w:rsidRPr="00123D47" w:rsidRDefault="008602A8"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16A738A9" w14:textId="59F06A9F" w:rsidR="008602A8" w:rsidRPr="00123D47" w:rsidRDefault="008602A8" w:rsidP="009730FC">
            <w:pPr>
              <w:jc w:val="center"/>
              <w:rPr>
                <w:rFonts w:asciiTheme="majorHAnsi" w:hAnsiTheme="majorHAnsi" w:cstheme="majorHAnsi"/>
                <w:color w:val="0D0D0D" w:themeColor="text1" w:themeTint="F2"/>
                <w:sz w:val="26"/>
                <w:szCs w:val="26"/>
              </w:rPr>
            </w:pPr>
            <w:r w:rsidRPr="00123D47">
              <w:rPr>
                <w:rFonts w:asciiTheme="majorHAnsi" w:hAnsiTheme="majorHAnsi" w:cstheme="majorHAnsi"/>
                <w:color w:val="0D0D0D" w:themeColor="text1" w:themeTint="F2"/>
                <w:sz w:val="26"/>
                <w:szCs w:val="26"/>
              </w:rPr>
              <w:t>0,5 ngày làm việc</w:t>
            </w:r>
          </w:p>
        </w:tc>
        <w:tc>
          <w:tcPr>
            <w:tcW w:w="1560" w:type="dxa"/>
            <w:vMerge/>
            <w:shd w:val="clear" w:color="auto" w:fill="auto"/>
            <w:vAlign w:val="center"/>
          </w:tcPr>
          <w:p w14:paraId="2835737A" w14:textId="77777777" w:rsidR="008602A8" w:rsidRPr="00123D47" w:rsidRDefault="008602A8" w:rsidP="009730FC">
            <w:pPr>
              <w:spacing w:before="120" w:after="120"/>
              <w:rPr>
                <w:color w:val="0D0D0D" w:themeColor="text1" w:themeTint="F2"/>
                <w:sz w:val="26"/>
                <w:szCs w:val="26"/>
              </w:rPr>
            </w:pPr>
          </w:p>
        </w:tc>
        <w:tc>
          <w:tcPr>
            <w:tcW w:w="3899" w:type="dxa"/>
            <w:vMerge/>
            <w:shd w:val="clear" w:color="auto" w:fill="auto"/>
            <w:vAlign w:val="center"/>
          </w:tcPr>
          <w:p w14:paraId="259BDF1F" w14:textId="77777777" w:rsidR="008602A8" w:rsidRPr="00123D47" w:rsidRDefault="008602A8" w:rsidP="009730FC">
            <w:pPr>
              <w:spacing w:before="120" w:after="120"/>
              <w:rPr>
                <w:color w:val="0D0D0D" w:themeColor="text1" w:themeTint="F2"/>
                <w:sz w:val="26"/>
                <w:szCs w:val="26"/>
              </w:rPr>
            </w:pPr>
          </w:p>
        </w:tc>
      </w:tr>
      <w:tr w:rsidR="00123D47" w:rsidRPr="00123D47" w14:paraId="7E99434A" w14:textId="77777777" w:rsidTr="00893EC3">
        <w:tc>
          <w:tcPr>
            <w:tcW w:w="988" w:type="dxa"/>
            <w:shd w:val="clear" w:color="auto" w:fill="auto"/>
            <w:vAlign w:val="center"/>
          </w:tcPr>
          <w:p w14:paraId="72458B0C" w14:textId="0ACEE89C" w:rsidR="004221C9" w:rsidRPr="00123D47" w:rsidRDefault="004221C9"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4512F1AD" w14:textId="77777777" w:rsidR="004221C9" w:rsidRPr="00123D47" w:rsidRDefault="004221C9"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Tổ chức việc xác định giá đất cụ thể, </w:t>
            </w:r>
          </w:p>
          <w:p w14:paraId="02CE59AF" w14:textId="77777777" w:rsidR="004221C9" w:rsidRPr="00123D47" w:rsidRDefault="004221C9"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w:t>
            </w:r>
            <w:r w:rsidRPr="00123D47">
              <w:rPr>
                <w:bCs/>
                <w:color w:val="0D0D0D" w:themeColor="text1" w:themeTint="F2"/>
                <w:sz w:val="26"/>
                <w:szCs w:val="26"/>
                <w:highlight w:val="yellow"/>
              </w:rPr>
              <w:t>Phòng Kế hoạch Tài chính thuê đơn vị tư vấn</w:t>
            </w:r>
            <w:r w:rsidRPr="00123D47">
              <w:rPr>
                <w:bCs/>
                <w:color w:val="0D0D0D" w:themeColor="text1" w:themeTint="F2"/>
                <w:sz w:val="26"/>
                <w:szCs w:val="26"/>
              </w:rPr>
              <w:t>;</w:t>
            </w:r>
          </w:p>
          <w:p w14:paraId="41534E43" w14:textId="2DA82863" w:rsidR="004221C9" w:rsidRPr="00123D47" w:rsidRDefault="004221C9"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w:t>
            </w:r>
            <w:r w:rsidRPr="00123D47">
              <w:rPr>
                <w:rFonts w:eastAsia="Tahoma"/>
                <w:color w:val="0D0D0D" w:themeColor="text1" w:themeTint="F2"/>
                <w:sz w:val="26"/>
                <w:szCs w:val="26"/>
                <w:highlight w:val="yellow"/>
              </w:rPr>
              <w:t xml:space="preserve">Phòng Đất đai Trình Chủ tịch Uỷ ban nhân dân cấp tỉnh ban hành quyết định phê duyệt giá đất </w:t>
            </w:r>
            <w:r w:rsidR="00F24D03" w:rsidRPr="00123D47">
              <w:rPr>
                <w:rFonts w:eastAsia="Tahoma"/>
                <w:color w:val="0D0D0D" w:themeColor="text1" w:themeTint="F2"/>
                <w:sz w:val="26"/>
                <w:szCs w:val="26"/>
                <w:highlight w:val="yellow"/>
              </w:rPr>
              <w:t>sau khi có chứng thư định giá</w:t>
            </w:r>
            <w:r w:rsidR="00F24D03" w:rsidRPr="00123D47">
              <w:rPr>
                <w:rFonts w:eastAsia="Tahoma"/>
                <w:color w:val="0D0D0D" w:themeColor="text1" w:themeTint="F2"/>
                <w:sz w:val="26"/>
                <w:szCs w:val="26"/>
              </w:rPr>
              <w:t xml:space="preserve"> </w:t>
            </w:r>
            <w:r w:rsidRPr="00123D47">
              <w:rPr>
                <w:rFonts w:eastAsia="Tahoma"/>
                <w:color w:val="0D0D0D" w:themeColor="text1" w:themeTint="F2"/>
                <w:sz w:val="26"/>
                <w:szCs w:val="26"/>
              </w:rPr>
              <w:t xml:space="preserve">(đối với trường hợp người sử dụng đất phải nộp tiền </w:t>
            </w:r>
            <w:r w:rsidRPr="00123D47">
              <w:rPr>
                <w:rFonts w:eastAsia="Tahoma"/>
                <w:color w:val="0D0D0D" w:themeColor="text1" w:themeTint="F2"/>
                <w:sz w:val="26"/>
                <w:szCs w:val="26"/>
              </w:rPr>
              <w:lastRenderedPageBreak/>
              <w:t>sử dụng đất, tiền thuê đất tính theo giá đất cụ thể)</w:t>
            </w:r>
          </w:p>
          <w:p w14:paraId="33EE4951" w14:textId="77777777" w:rsidR="004221C9" w:rsidRPr="00123D47" w:rsidRDefault="004221C9" w:rsidP="009730FC">
            <w:pPr>
              <w:jc w:val="both"/>
              <w:rPr>
                <w:color w:val="0D0D0D" w:themeColor="text1" w:themeTint="F2"/>
                <w:sz w:val="26"/>
                <w:szCs w:val="26"/>
              </w:rPr>
            </w:pPr>
            <w:r w:rsidRPr="00123D47">
              <w:rPr>
                <w:color w:val="0D0D0D" w:themeColor="text1" w:themeTint="F2"/>
                <w:sz w:val="26"/>
                <w:szCs w:val="26"/>
              </w:rPr>
              <w:t xml:space="preserve">- </w:t>
            </w:r>
            <w:r w:rsidRPr="00123D47">
              <w:rPr>
                <w:color w:val="0D0D0D" w:themeColor="text1" w:themeTint="F2"/>
                <w:sz w:val="26"/>
                <w:szCs w:val="26"/>
                <w:highlight w:val="yellow"/>
              </w:rPr>
              <w:t>Sau khi xác định giá đất cụ thể,</w:t>
            </w:r>
            <w:r w:rsidRPr="00123D47">
              <w:rPr>
                <w:color w:val="0D0D0D" w:themeColor="text1" w:themeTint="F2"/>
                <w:sz w:val="26"/>
                <w:szCs w:val="26"/>
              </w:rPr>
              <w:t xml:space="preserve">  Chuyển Phiếu chuyển thông tin để xác định nghĩa vụ tài chính về đất đai cho cơ quan thuế </w:t>
            </w:r>
          </w:p>
          <w:p w14:paraId="577F8543" w14:textId="77777777" w:rsidR="004221C9" w:rsidRPr="00123D47" w:rsidRDefault="004221C9" w:rsidP="009730FC">
            <w:pPr>
              <w:jc w:val="both"/>
              <w:rPr>
                <w:color w:val="0D0D0D" w:themeColor="text1" w:themeTint="F2"/>
                <w:sz w:val="26"/>
                <w:szCs w:val="26"/>
              </w:rPr>
            </w:pPr>
            <w:r w:rsidRPr="00123D47">
              <w:rPr>
                <w:color w:val="0D0D0D" w:themeColor="text1" w:themeTint="F2"/>
                <w:sz w:val="26"/>
                <w:szCs w:val="26"/>
                <w:highlight w:val="yellow"/>
              </w:rPr>
              <w:t>(</w:t>
            </w:r>
            <w:r w:rsidRPr="00123D47">
              <w:rPr>
                <w:bCs/>
                <w:color w:val="0D0D0D" w:themeColor="text1" w:themeTint="F2"/>
                <w:sz w:val="26"/>
                <w:szCs w:val="26"/>
                <w:highlight w:val="yellow"/>
              </w:rPr>
              <w:t>phòng QH (ký hợp đồng thuê đất trong trường hợp cho thuê đất). Trao đổi lại phòng Quy hoạch</w:t>
            </w:r>
          </w:p>
          <w:p w14:paraId="70F43DD9" w14:textId="52283733" w:rsidR="004221C9" w:rsidRPr="00123D47" w:rsidRDefault="004221C9" w:rsidP="009730FC">
            <w:pPr>
              <w:jc w:val="both"/>
              <w:rPr>
                <w:iCs/>
                <w:color w:val="0D0D0D" w:themeColor="text1" w:themeTint="F2"/>
                <w:sz w:val="26"/>
                <w:szCs w:val="26"/>
              </w:rPr>
            </w:pPr>
            <w:r w:rsidRPr="00123D47">
              <w:rPr>
                <w:color w:val="0D0D0D" w:themeColor="text1" w:themeTint="F2"/>
                <w:sz w:val="26"/>
                <w:szCs w:val="26"/>
              </w:rPr>
              <w:t>- Chuyển Văn phòng Đăng ký in giấy chứng nhận</w:t>
            </w:r>
          </w:p>
        </w:tc>
        <w:tc>
          <w:tcPr>
            <w:tcW w:w="2410" w:type="dxa"/>
            <w:shd w:val="clear" w:color="auto" w:fill="auto"/>
            <w:vAlign w:val="center"/>
          </w:tcPr>
          <w:p w14:paraId="64F5B3BA" w14:textId="0B25C815" w:rsidR="004221C9" w:rsidRPr="00123D47" w:rsidRDefault="004221C9" w:rsidP="009730FC">
            <w:pPr>
              <w:rPr>
                <w:bCs/>
                <w:color w:val="0D0D0D" w:themeColor="text1" w:themeTint="F2"/>
                <w:sz w:val="26"/>
                <w:szCs w:val="26"/>
              </w:rPr>
            </w:pPr>
            <w:r w:rsidRPr="00123D47">
              <w:rPr>
                <w:bCs/>
                <w:color w:val="0D0D0D" w:themeColor="text1" w:themeTint="F2"/>
                <w:sz w:val="26"/>
                <w:szCs w:val="26"/>
              </w:rPr>
              <w:lastRenderedPageBreak/>
              <w:t>Phòng chuyên môn Sở</w:t>
            </w:r>
          </w:p>
        </w:tc>
        <w:tc>
          <w:tcPr>
            <w:tcW w:w="2693" w:type="dxa"/>
            <w:shd w:val="clear" w:color="auto" w:fill="auto"/>
            <w:vAlign w:val="center"/>
          </w:tcPr>
          <w:p w14:paraId="1707626B" w14:textId="77777777" w:rsidR="004221C9" w:rsidRPr="00123D47" w:rsidRDefault="004221C9" w:rsidP="009730FC">
            <w:pPr>
              <w:spacing w:before="60" w:after="60"/>
              <w:jc w:val="center"/>
              <w:rPr>
                <w:b/>
                <w:color w:val="0D0D0D" w:themeColor="text1" w:themeTint="F2"/>
                <w:sz w:val="26"/>
                <w:szCs w:val="26"/>
              </w:rPr>
            </w:pPr>
            <w:r w:rsidRPr="00123D47">
              <w:rPr>
                <w:b/>
                <w:color w:val="0D0D0D" w:themeColor="text1" w:themeTint="F2"/>
                <w:sz w:val="26"/>
                <w:szCs w:val="26"/>
              </w:rPr>
              <w:t>Không tính thời gian</w:t>
            </w:r>
          </w:p>
          <w:p w14:paraId="40FCD730" w14:textId="1157736C" w:rsidR="004221C9" w:rsidRPr="00123D47" w:rsidRDefault="004221C9"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rPr>
              <w:t xml:space="preserve"> </w:t>
            </w:r>
            <w:r w:rsidRPr="00123D47">
              <w:rPr>
                <w:i/>
                <w:color w:val="0D0D0D" w:themeColor="text1" w:themeTint="F2"/>
                <w:sz w:val="26"/>
                <w:szCs w:val="26"/>
              </w:rPr>
              <w:t>Theo quy định tại khoản 5 Điều 12 Nghị định số 102/2024/NĐ-CP</w:t>
            </w:r>
          </w:p>
        </w:tc>
        <w:tc>
          <w:tcPr>
            <w:tcW w:w="1560" w:type="dxa"/>
            <w:vMerge/>
            <w:shd w:val="clear" w:color="auto" w:fill="auto"/>
            <w:vAlign w:val="center"/>
          </w:tcPr>
          <w:p w14:paraId="3ED82680" w14:textId="77777777" w:rsidR="004221C9" w:rsidRPr="00123D47" w:rsidRDefault="004221C9" w:rsidP="009730FC">
            <w:pPr>
              <w:spacing w:before="120" w:after="120"/>
              <w:rPr>
                <w:color w:val="0D0D0D" w:themeColor="text1" w:themeTint="F2"/>
                <w:sz w:val="26"/>
                <w:szCs w:val="26"/>
              </w:rPr>
            </w:pPr>
          </w:p>
        </w:tc>
        <w:tc>
          <w:tcPr>
            <w:tcW w:w="3899" w:type="dxa"/>
            <w:vMerge/>
            <w:shd w:val="clear" w:color="auto" w:fill="auto"/>
            <w:vAlign w:val="center"/>
          </w:tcPr>
          <w:p w14:paraId="0549E315" w14:textId="77777777" w:rsidR="004221C9" w:rsidRPr="00123D47" w:rsidRDefault="004221C9" w:rsidP="009730FC">
            <w:pPr>
              <w:spacing w:before="120" w:after="120"/>
              <w:rPr>
                <w:color w:val="0D0D0D" w:themeColor="text1" w:themeTint="F2"/>
                <w:sz w:val="26"/>
                <w:szCs w:val="26"/>
              </w:rPr>
            </w:pPr>
          </w:p>
        </w:tc>
      </w:tr>
      <w:tr w:rsidR="00123D47" w:rsidRPr="00123D47" w14:paraId="5F59F785" w14:textId="77777777" w:rsidTr="00893EC3">
        <w:trPr>
          <w:trHeight w:val="408"/>
        </w:trPr>
        <w:tc>
          <w:tcPr>
            <w:tcW w:w="988" w:type="dxa"/>
            <w:shd w:val="clear" w:color="auto" w:fill="auto"/>
            <w:vAlign w:val="center"/>
          </w:tcPr>
          <w:p w14:paraId="278D5201" w14:textId="6FBB19FE" w:rsidR="004221C9" w:rsidRPr="00123D47" w:rsidRDefault="004221C9" w:rsidP="009730FC">
            <w:pPr>
              <w:jc w:val="center"/>
              <w:rPr>
                <w:color w:val="0D0D0D" w:themeColor="text1" w:themeTint="F2"/>
                <w:sz w:val="26"/>
                <w:szCs w:val="26"/>
              </w:rPr>
            </w:pPr>
            <w:r w:rsidRPr="00123D47">
              <w:rPr>
                <w:color w:val="0D0D0D" w:themeColor="text1" w:themeTint="F2"/>
                <w:sz w:val="26"/>
                <w:szCs w:val="26"/>
              </w:rPr>
              <w:lastRenderedPageBreak/>
              <w:t>Bước 10</w:t>
            </w:r>
          </w:p>
        </w:tc>
        <w:tc>
          <w:tcPr>
            <w:tcW w:w="4110" w:type="dxa"/>
            <w:shd w:val="clear" w:color="auto" w:fill="auto"/>
            <w:vAlign w:val="center"/>
          </w:tcPr>
          <w:p w14:paraId="738FC148" w14:textId="188F7B34" w:rsidR="004221C9" w:rsidRPr="00123D47" w:rsidRDefault="004221C9" w:rsidP="009730FC">
            <w:pPr>
              <w:jc w:val="both"/>
              <w:rPr>
                <w:iCs/>
                <w:color w:val="0D0D0D" w:themeColor="text1" w:themeTint="F2"/>
                <w:sz w:val="26"/>
                <w:szCs w:val="26"/>
              </w:rPr>
            </w:pPr>
            <w:r w:rsidRPr="00123D47">
              <w:rPr>
                <w:color w:val="0D0D0D" w:themeColor="text1" w:themeTint="F2"/>
                <w:sz w:val="26"/>
                <w:szCs w:val="26"/>
              </w:rPr>
              <w:t>Kiểm tra, trình ký Giấy chứng nhận.</w:t>
            </w:r>
          </w:p>
        </w:tc>
        <w:tc>
          <w:tcPr>
            <w:tcW w:w="2410" w:type="dxa"/>
            <w:shd w:val="clear" w:color="auto" w:fill="auto"/>
            <w:vAlign w:val="center"/>
          </w:tcPr>
          <w:p w14:paraId="6CF6EDF3" w14:textId="0F5E92A0" w:rsidR="004221C9" w:rsidRPr="00123D47" w:rsidRDefault="00E634D7" w:rsidP="009730FC">
            <w:pPr>
              <w:jc w:val="center"/>
              <w:rPr>
                <w:bCs/>
                <w:color w:val="0D0D0D" w:themeColor="text1" w:themeTint="F2"/>
                <w:sz w:val="26"/>
                <w:szCs w:val="26"/>
              </w:rPr>
            </w:pPr>
            <w:r w:rsidRPr="00123D47">
              <w:rPr>
                <w:bCs/>
                <w:color w:val="0D0D0D" w:themeColor="text1" w:themeTint="F2"/>
                <w:sz w:val="26"/>
                <w:szCs w:val="26"/>
                <w:highlight w:val="yellow"/>
              </w:rPr>
              <w:t>Phòng Đất đai</w:t>
            </w:r>
          </w:p>
        </w:tc>
        <w:tc>
          <w:tcPr>
            <w:tcW w:w="2693" w:type="dxa"/>
            <w:shd w:val="clear" w:color="auto" w:fill="auto"/>
            <w:vAlign w:val="center"/>
          </w:tcPr>
          <w:p w14:paraId="58137AC9" w14:textId="02B7B1CE" w:rsidR="004221C9" w:rsidRPr="00123D47" w:rsidRDefault="004221C9"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rPr>
              <w:t xml:space="preserve">02 </w:t>
            </w:r>
            <w:r w:rsidRPr="00123D47">
              <w:rPr>
                <w:b/>
                <w:bCs/>
                <w:color w:val="0D0D0D" w:themeColor="text1" w:themeTint="F2"/>
                <w:sz w:val="26"/>
                <w:szCs w:val="26"/>
              </w:rPr>
              <w:t>ngày làm việc</w:t>
            </w:r>
            <w:r w:rsidRPr="00123D47">
              <w:rPr>
                <w:b/>
                <w:color w:val="0D0D0D" w:themeColor="text1" w:themeTint="F2"/>
                <w:sz w:val="26"/>
                <w:szCs w:val="26"/>
              </w:rPr>
              <w:t xml:space="preserve"> </w:t>
            </w:r>
          </w:p>
        </w:tc>
        <w:tc>
          <w:tcPr>
            <w:tcW w:w="1560" w:type="dxa"/>
            <w:vMerge/>
            <w:shd w:val="clear" w:color="auto" w:fill="auto"/>
            <w:vAlign w:val="center"/>
          </w:tcPr>
          <w:p w14:paraId="7E5A666E" w14:textId="77777777" w:rsidR="004221C9" w:rsidRPr="00123D47" w:rsidRDefault="004221C9" w:rsidP="009730FC">
            <w:pPr>
              <w:spacing w:before="120" w:after="120"/>
              <w:rPr>
                <w:color w:val="0D0D0D" w:themeColor="text1" w:themeTint="F2"/>
                <w:sz w:val="26"/>
                <w:szCs w:val="26"/>
              </w:rPr>
            </w:pPr>
          </w:p>
        </w:tc>
        <w:tc>
          <w:tcPr>
            <w:tcW w:w="3899" w:type="dxa"/>
            <w:vMerge/>
            <w:shd w:val="clear" w:color="auto" w:fill="auto"/>
            <w:vAlign w:val="center"/>
          </w:tcPr>
          <w:p w14:paraId="6D187C00" w14:textId="77777777" w:rsidR="004221C9" w:rsidRPr="00123D47" w:rsidRDefault="004221C9" w:rsidP="009730FC">
            <w:pPr>
              <w:spacing w:before="120" w:after="120"/>
              <w:rPr>
                <w:color w:val="0D0D0D" w:themeColor="text1" w:themeTint="F2"/>
                <w:sz w:val="26"/>
                <w:szCs w:val="26"/>
              </w:rPr>
            </w:pPr>
          </w:p>
        </w:tc>
      </w:tr>
      <w:tr w:rsidR="00123D47" w:rsidRPr="00123D47" w14:paraId="63754D60" w14:textId="77777777" w:rsidTr="00893EC3">
        <w:trPr>
          <w:trHeight w:val="552"/>
        </w:trPr>
        <w:tc>
          <w:tcPr>
            <w:tcW w:w="988" w:type="dxa"/>
            <w:shd w:val="clear" w:color="auto" w:fill="auto"/>
            <w:vAlign w:val="center"/>
          </w:tcPr>
          <w:p w14:paraId="2CBB16A8" w14:textId="00187262" w:rsidR="004221C9" w:rsidRPr="00123D47" w:rsidRDefault="004221C9" w:rsidP="009730FC">
            <w:pPr>
              <w:jc w:val="center"/>
              <w:rPr>
                <w:color w:val="0D0D0D" w:themeColor="text1" w:themeTint="F2"/>
                <w:sz w:val="26"/>
                <w:szCs w:val="26"/>
              </w:rPr>
            </w:pPr>
            <w:r w:rsidRPr="00123D47">
              <w:rPr>
                <w:color w:val="0D0D0D" w:themeColor="text1" w:themeTint="F2"/>
                <w:sz w:val="26"/>
                <w:szCs w:val="26"/>
              </w:rPr>
              <w:t>Bước 11</w:t>
            </w:r>
          </w:p>
        </w:tc>
        <w:tc>
          <w:tcPr>
            <w:tcW w:w="4110" w:type="dxa"/>
            <w:shd w:val="clear" w:color="auto" w:fill="auto"/>
            <w:vAlign w:val="center"/>
          </w:tcPr>
          <w:p w14:paraId="2060F403" w14:textId="76E84A21" w:rsidR="004221C9" w:rsidRPr="00123D47" w:rsidRDefault="004221C9" w:rsidP="009730FC">
            <w:pPr>
              <w:jc w:val="both"/>
              <w:rPr>
                <w:iCs/>
                <w:color w:val="0D0D0D" w:themeColor="text1" w:themeTint="F2"/>
                <w:sz w:val="26"/>
                <w:szCs w:val="26"/>
              </w:rPr>
            </w:pPr>
            <w:r w:rsidRPr="00123D47">
              <w:rPr>
                <w:color w:val="0D0D0D" w:themeColor="text1" w:themeTint="F2"/>
                <w:sz w:val="26"/>
                <w:szCs w:val="26"/>
              </w:rPr>
              <w:t>Ký Giấy chứng nhận.</w:t>
            </w:r>
          </w:p>
        </w:tc>
        <w:tc>
          <w:tcPr>
            <w:tcW w:w="2410" w:type="dxa"/>
            <w:shd w:val="clear" w:color="auto" w:fill="auto"/>
            <w:vAlign w:val="center"/>
          </w:tcPr>
          <w:p w14:paraId="427DEDC8" w14:textId="4870C98D" w:rsidR="004221C9" w:rsidRPr="00123D47" w:rsidRDefault="004221C9" w:rsidP="009730FC">
            <w:pPr>
              <w:jc w:val="center"/>
              <w:rPr>
                <w:bCs/>
                <w:color w:val="0D0D0D" w:themeColor="text1" w:themeTint="F2"/>
                <w:sz w:val="26"/>
                <w:szCs w:val="26"/>
              </w:rPr>
            </w:pPr>
            <w:r w:rsidRPr="00123D47">
              <w:rPr>
                <w:color w:val="0D0D0D" w:themeColor="text1" w:themeTint="F2"/>
                <w:sz w:val="26"/>
                <w:szCs w:val="26"/>
              </w:rPr>
              <w:t>Lãnh đạo Sở</w:t>
            </w:r>
          </w:p>
        </w:tc>
        <w:tc>
          <w:tcPr>
            <w:tcW w:w="2693" w:type="dxa"/>
            <w:shd w:val="clear" w:color="auto" w:fill="auto"/>
            <w:vAlign w:val="center"/>
          </w:tcPr>
          <w:p w14:paraId="7417F190" w14:textId="5C7AFE09" w:rsidR="004221C9" w:rsidRPr="00123D47" w:rsidRDefault="001565A5"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highlight w:val="yellow"/>
              </w:rPr>
              <w:t>1,5</w:t>
            </w:r>
            <w:r w:rsidR="004221C9" w:rsidRPr="00123D47">
              <w:rPr>
                <w:b/>
                <w:color w:val="0D0D0D" w:themeColor="text1" w:themeTint="F2"/>
                <w:sz w:val="26"/>
                <w:szCs w:val="26"/>
                <w:highlight w:val="yellow"/>
              </w:rPr>
              <w:t xml:space="preserve"> </w:t>
            </w:r>
            <w:r w:rsidR="004221C9" w:rsidRPr="00123D47">
              <w:rPr>
                <w:b/>
                <w:bCs/>
                <w:color w:val="0D0D0D" w:themeColor="text1" w:themeTint="F2"/>
                <w:sz w:val="26"/>
                <w:szCs w:val="26"/>
                <w:highlight w:val="yellow"/>
              </w:rPr>
              <w:t>ngày làm việc</w:t>
            </w:r>
          </w:p>
        </w:tc>
        <w:tc>
          <w:tcPr>
            <w:tcW w:w="1560" w:type="dxa"/>
            <w:vMerge/>
            <w:shd w:val="clear" w:color="auto" w:fill="auto"/>
            <w:vAlign w:val="center"/>
          </w:tcPr>
          <w:p w14:paraId="559B0E55" w14:textId="77777777" w:rsidR="004221C9" w:rsidRPr="00123D47" w:rsidRDefault="004221C9" w:rsidP="009730FC">
            <w:pPr>
              <w:spacing w:before="120" w:after="120"/>
              <w:rPr>
                <w:color w:val="0D0D0D" w:themeColor="text1" w:themeTint="F2"/>
                <w:sz w:val="26"/>
                <w:szCs w:val="26"/>
              </w:rPr>
            </w:pPr>
          </w:p>
        </w:tc>
        <w:tc>
          <w:tcPr>
            <w:tcW w:w="3899" w:type="dxa"/>
            <w:vMerge/>
            <w:shd w:val="clear" w:color="auto" w:fill="auto"/>
            <w:vAlign w:val="center"/>
          </w:tcPr>
          <w:p w14:paraId="3881B7CF" w14:textId="77777777" w:rsidR="004221C9" w:rsidRPr="00123D47" w:rsidRDefault="004221C9" w:rsidP="009730FC">
            <w:pPr>
              <w:spacing w:before="120" w:after="120"/>
              <w:rPr>
                <w:color w:val="0D0D0D" w:themeColor="text1" w:themeTint="F2"/>
                <w:sz w:val="26"/>
                <w:szCs w:val="26"/>
              </w:rPr>
            </w:pPr>
          </w:p>
        </w:tc>
      </w:tr>
      <w:tr w:rsidR="00123D47" w:rsidRPr="00123D47" w14:paraId="3D3CDD83" w14:textId="77777777" w:rsidTr="00893EC3">
        <w:tc>
          <w:tcPr>
            <w:tcW w:w="988" w:type="dxa"/>
            <w:shd w:val="clear" w:color="auto" w:fill="auto"/>
            <w:vAlign w:val="center"/>
          </w:tcPr>
          <w:p w14:paraId="661E5908" w14:textId="6F869E7F" w:rsidR="004221C9" w:rsidRPr="00123D47" w:rsidRDefault="004221C9" w:rsidP="009730FC">
            <w:pPr>
              <w:jc w:val="center"/>
              <w:rPr>
                <w:color w:val="0D0D0D" w:themeColor="text1" w:themeTint="F2"/>
                <w:sz w:val="26"/>
                <w:szCs w:val="26"/>
              </w:rPr>
            </w:pPr>
            <w:r w:rsidRPr="00123D47">
              <w:rPr>
                <w:color w:val="0D0D0D" w:themeColor="text1" w:themeTint="F2"/>
                <w:sz w:val="26"/>
                <w:szCs w:val="26"/>
              </w:rPr>
              <w:t>Bước 12</w:t>
            </w:r>
          </w:p>
        </w:tc>
        <w:tc>
          <w:tcPr>
            <w:tcW w:w="4110" w:type="dxa"/>
            <w:shd w:val="clear" w:color="auto" w:fill="auto"/>
            <w:vAlign w:val="center"/>
          </w:tcPr>
          <w:p w14:paraId="21149FBE" w14:textId="721CD59C" w:rsidR="004221C9" w:rsidRPr="00123D47" w:rsidRDefault="004221C9"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w:t>
            </w:r>
            <w:r w:rsidR="0002743C" w:rsidRPr="00123D47">
              <w:rPr>
                <w:iCs/>
                <w:color w:val="0D0D0D" w:themeColor="text1" w:themeTint="F2"/>
                <w:sz w:val="26"/>
                <w:szCs w:val="26"/>
                <w:highlight w:val="yellow"/>
              </w:rPr>
              <w:t xml:space="preserve">Sau khi Lãnh đạo Sở ký </w:t>
            </w:r>
            <w:r w:rsidR="0002743C" w:rsidRPr="00123D47">
              <w:rPr>
                <w:color w:val="0D0D0D" w:themeColor="text1" w:themeTint="F2"/>
                <w:sz w:val="26"/>
                <w:szCs w:val="26"/>
              </w:rPr>
              <w:t>Giấy chứng nhận</w:t>
            </w:r>
            <w:r w:rsidR="0002743C" w:rsidRPr="00123D47">
              <w:rPr>
                <w:iCs/>
                <w:color w:val="0D0D0D" w:themeColor="text1" w:themeTint="F2"/>
                <w:sz w:val="26"/>
                <w:szCs w:val="26"/>
                <w:highlight w:val="yellow"/>
              </w:rPr>
              <w:t>, chuyển hồ sơ về VPĐK đất đai</w:t>
            </w:r>
            <w:r w:rsidRPr="00123D47">
              <w:rPr>
                <w:iCs/>
                <w:color w:val="0D0D0D" w:themeColor="text1" w:themeTint="F2"/>
                <w:sz w:val="26"/>
                <w:szCs w:val="26"/>
              </w:rPr>
              <w:t>;</w:t>
            </w:r>
          </w:p>
          <w:p w14:paraId="354A663E" w14:textId="29D0BAEB" w:rsidR="004221C9" w:rsidRPr="00123D47" w:rsidRDefault="004221C9" w:rsidP="009730FC">
            <w:pPr>
              <w:jc w:val="both"/>
              <w:rPr>
                <w:color w:val="0D0D0D" w:themeColor="text1" w:themeTint="F2"/>
                <w:sz w:val="26"/>
                <w:szCs w:val="26"/>
              </w:rPr>
            </w:pPr>
          </w:p>
        </w:tc>
        <w:tc>
          <w:tcPr>
            <w:tcW w:w="2410" w:type="dxa"/>
            <w:shd w:val="clear" w:color="auto" w:fill="auto"/>
            <w:vAlign w:val="center"/>
          </w:tcPr>
          <w:p w14:paraId="0241264E" w14:textId="41AAEA35" w:rsidR="004221C9" w:rsidRPr="00123D47" w:rsidRDefault="004221C9"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18672048" w14:textId="67790985" w:rsidR="004221C9" w:rsidRPr="00123D47" w:rsidRDefault="00807FF4" w:rsidP="009730FC">
            <w:pPr>
              <w:jc w:val="center"/>
              <w:rPr>
                <w:b/>
                <w:color w:val="0D0D0D" w:themeColor="text1" w:themeTint="F2"/>
                <w:sz w:val="26"/>
                <w:szCs w:val="26"/>
              </w:rPr>
            </w:pPr>
            <w:r w:rsidRPr="00123D47">
              <w:rPr>
                <w:b/>
                <w:bCs/>
                <w:color w:val="0D0D0D" w:themeColor="text1" w:themeTint="F2"/>
                <w:sz w:val="28"/>
                <w:szCs w:val="28"/>
                <w:highlight w:val="yellow"/>
              </w:rPr>
              <w:t>0,25 ngày làm việc</w:t>
            </w:r>
          </w:p>
        </w:tc>
        <w:tc>
          <w:tcPr>
            <w:tcW w:w="1560" w:type="dxa"/>
            <w:vMerge/>
            <w:shd w:val="clear" w:color="auto" w:fill="auto"/>
            <w:vAlign w:val="center"/>
          </w:tcPr>
          <w:p w14:paraId="474E2880" w14:textId="77777777" w:rsidR="004221C9" w:rsidRPr="00123D47" w:rsidRDefault="004221C9" w:rsidP="009730FC">
            <w:pPr>
              <w:spacing w:before="120" w:after="120"/>
              <w:rPr>
                <w:color w:val="0D0D0D" w:themeColor="text1" w:themeTint="F2"/>
                <w:sz w:val="26"/>
                <w:szCs w:val="26"/>
              </w:rPr>
            </w:pPr>
          </w:p>
        </w:tc>
        <w:tc>
          <w:tcPr>
            <w:tcW w:w="3899" w:type="dxa"/>
            <w:vMerge/>
            <w:shd w:val="clear" w:color="auto" w:fill="auto"/>
            <w:vAlign w:val="center"/>
          </w:tcPr>
          <w:p w14:paraId="1C7485C7" w14:textId="77777777" w:rsidR="004221C9" w:rsidRPr="00123D47" w:rsidRDefault="004221C9" w:rsidP="009730FC">
            <w:pPr>
              <w:spacing w:before="120" w:after="120"/>
              <w:rPr>
                <w:color w:val="0D0D0D" w:themeColor="text1" w:themeTint="F2"/>
                <w:sz w:val="26"/>
                <w:szCs w:val="26"/>
              </w:rPr>
            </w:pPr>
          </w:p>
        </w:tc>
      </w:tr>
      <w:tr w:rsidR="00123D47" w:rsidRPr="00123D47" w14:paraId="6ACF294C" w14:textId="77777777" w:rsidTr="00893EC3">
        <w:tc>
          <w:tcPr>
            <w:tcW w:w="988" w:type="dxa"/>
            <w:shd w:val="clear" w:color="auto" w:fill="auto"/>
            <w:vAlign w:val="center"/>
          </w:tcPr>
          <w:p w14:paraId="73451D29" w14:textId="1A7B4EDF" w:rsidR="00417447" w:rsidRPr="00123D47" w:rsidRDefault="00417447" w:rsidP="009730FC">
            <w:pPr>
              <w:jc w:val="center"/>
              <w:rPr>
                <w:color w:val="0D0D0D" w:themeColor="text1" w:themeTint="F2"/>
                <w:sz w:val="26"/>
                <w:szCs w:val="26"/>
                <w:highlight w:val="yellow"/>
              </w:rPr>
            </w:pPr>
            <w:r w:rsidRPr="00123D47">
              <w:rPr>
                <w:color w:val="0D0D0D" w:themeColor="text1" w:themeTint="F2"/>
                <w:sz w:val="26"/>
                <w:szCs w:val="26"/>
                <w:highlight w:val="yellow"/>
              </w:rPr>
              <w:t>Bước 13</w:t>
            </w:r>
          </w:p>
        </w:tc>
        <w:tc>
          <w:tcPr>
            <w:tcW w:w="4110" w:type="dxa"/>
            <w:shd w:val="clear" w:color="auto" w:fill="auto"/>
            <w:vAlign w:val="center"/>
          </w:tcPr>
          <w:p w14:paraId="3D7CAE19" w14:textId="4697D842" w:rsidR="00417447" w:rsidRPr="00123D47" w:rsidRDefault="00417447" w:rsidP="009730FC">
            <w:pPr>
              <w:spacing w:before="60" w:after="60"/>
              <w:jc w:val="both"/>
              <w:rPr>
                <w:iCs/>
                <w:color w:val="0D0D0D" w:themeColor="text1" w:themeTint="F2"/>
                <w:sz w:val="26"/>
                <w:szCs w:val="26"/>
                <w:highlight w:val="yellow"/>
              </w:rPr>
            </w:pPr>
            <w:r w:rsidRPr="00123D47">
              <w:rPr>
                <w:iCs/>
                <w:color w:val="0D0D0D" w:themeColor="text1" w:themeTint="F2"/>
                <w:sz w:val="26"/>
                <w:szCs w:val="26"/>
                <w:highlight w:val="yellow"/>
              </w:rPr>
              <w:t xml:space="preserve">- Cập nhật chỉnh lý hồ sơ địa chính, cơ sở dữ liệu đất đai; chuyển hồ sơ đến Bộ phận một cửa để trả kết quả cho người sử dụng đất </w:t>
            </w:r>
          </w:p>
        </w:tc>
        <w:tc>
          <w:tcPr>
            <w:tcW w:w="2410" w:type="dxa"/>
            <w:shd w:val="clear" w:color="auto" w:fill="auto"/>
            <w:vAlign w:val="center"/>
          </w:tcPr>
          <w:p w14:paraId="235A326E" w14:textId="77777777" w:rsidR="00417447" w:rsidRPr="00123D47" w:rsidRDefault="00417447" w:rsidP="009730FC">
            <w:pPr>
              <w:jc w:val="center"/>
              <w:rPr>
                <w:iCs/>
                <w:color w:val="0D0D0D" w:themeColor="text1" w:themeTint="F2"/>
                <w:sz w:val="26"/>
                <w:szCs w:val="26"/>
                <w:highlight w:val="yellow"/>
              </w:rPr>
            </w:pPr>
            <w:r w:rsidRPr="00123D47">
              <w:rPr>
                <w:iCs/>
                <w:color w:val="0D0D0D" w:themeColor="text1" w:themeTint="F2"/>
                <w:sz w:val="26"/>
                <w:szCs w:val="26"/>
                <w:highlight w:val="yellow"/>
              </w:rPr>
              <w:t>Văn phòng đăng ký đất đai</w:t>
            </w:r>
          </w:p>
          <w:p w14:paraId="732FC6D3" w14:textId="2E30DB4F" w:rsidR="00417447" w:rsidRPr="00123D47" w:rsidRDefault="00417447" w:rsidP="009730FC">
            <w:pPr>
              <w:jc w:val="center"/>
              <w:rPr>
                <w:iCs/>
                <w:color w:val="0D0D0D" w:themeColor="text1" w:themeTint="F2"/>
                <w:sz w:val="26"/>
                <w:szCs w:val="26"/>
                <w:highlight w:val="yellow"/>
                <w:lang w:val="vi-VN"/>
              </w:rPr>
            </w:pPr>
          </w:p>
        </w:tc>
        <w:tc>
          <w:tcPr>
            <w:tcW w:w="2693" w:type="dxa"/>
            <w:shd w:val="clear" w:color="auto" w:fill="auto"/>
            <w:vAlign w:val="center"/>
          </w:tcPr>
          <w:p w14:paraId="0AEB9361" w14:textId="23896431" w:rsidR="00417447" w:rsidRPr="00123D47" w:rsidRDefault="00417447" w:rsidP="009730FC">
            <w:pPr>
              <w:jc w:val="center"/>
              <w:rPr>
                <w:b/>
                <w:color w:val="0D0D0D" w:themeColor="text1" w:themeTint="F2"/>
                <w:sz w:val="26"/>
                <w:szCs w:val="26"/>
                <w:highlight w:val="yellow"/>
              </w:rPr>
            </w:pPr>
            <w:r w:rsidRPr="00123D47">
              <w:rPr>
                <w:b/>
                <w:color w:val="0D0D0D" w:themeColor="text1" w:themeTint="F2"/>
                <w:sz w:val="26"/>
                <w:szCs w:val="26"/>
                <w:highlight w:val="yellow"/>
              </w:rPr>
              <w:t>01 ngày làm việc</w:t>
            </w:r>
          </w:p>
        </w:tc>
        <w:tc>
          <w:tcPr>
            <w:tcW w:w="1560" w:type="dxa"/>
            <w:vMerge/>
            <w:shd w:val="clear" w:color="auto" w:fill="auto"/>
            <w:vAlign w:val="center"/>
          </w:tcPr>
          <w:p w14:paraId="0A819422"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281C900E" w14:textId="77777777" w:rsidR="00417447" w:rsidRPr="00123D47" w:rsidRDefault="00417447" w:rsidP="009730FC">
            <w:pPr>
              <w:spacing w:before="120" w:after="120"/>
              <w:rPr>
                <w:color w:val="0D0D0D" w:themeColor="text1" w:themeTint="F2"/>
                <w:sz w:val="26"/>
                <w:szCs w:val="26"/>
              </w:rPr>
            </w:pPr>
          </w:p>
        </w:tc>
      </w:tr>
      <w:tr w:rsidR="00123D47" w:rsidRPr="00123D47" w14:paraId="3DBF6A8D" w14:textId="77777777" w:rsidTr="00893EC3">
        <w:tc>
          <w:tcPr>
            <w:tcW w:w="988" w:type="dxa"/>
            <w:shd w:val="clear" w:color="auto" w:fill="auto"/>
            <w:vAlign w:val="center"/>
          </w:tcPr>
          <w:p w14:paraId="28703C00" w14:textId="379CB465" w:rsidR="00417447" w:rsidRPr="00123D47" w:rsidRDefault="00417447" w:rsidP="009730FC">
            <w:pPr>
              <w:jc w:val="center"/>
              <w:rPr>
                <w:color w:val="0D0D0D" w:themeColor="text1" w:themeTint="F2"/>
                <w:sz w:val="26"/>
                <w:szCs w:val="26"/>
                <w:highlight w:val="yellow"/>
              </w:rPr>
            </w:pPr>
            <w:r w:rsidRPr="00123D47">
              <w:rPr>
                <w:color w:val="0D0D0D" w:themeColor="text1" w:themeTint="F2"/>
                <w:sz w:val="28"/>
                <w:szCs w:val="28"/>
                <w:highlight w:val="yellow"/>
              </w:rPr>
              <w:t>Bước 14</w:t>
            </w:r>
          </w:p>
        </w:tc>
        <w:tc>
          <w:tcPr>
            <w:tcW w:w="4110" w:type="dxa"/>
            <w:shd w:val="clear" w:color="auto" w:fill="auto"/>
            <w:vAlign w:val="center"/>
          </w:tcPr>
          <w:p w14:paraId="74BA9B59" w14:textId="410045D5" w:rsidR="00417447" w:rsidRPr="00123D47" w:rsidRDefault="00417447" w:rsidP="009730FC">
            <w:pPr>
              <w:spacing w:before="60" w:after="60"/>
              <w:jc w:val="both"/>
              <w:rPr>
                <w:iCs/>
                <w:color w:val="0D0D0D" w:themeColor="text1" w:themeTint="F2"/>
                <w:sz w:val="26"/>
                <w:szCs w:val="26"/>
                <w:highlight w:val="yellow"/>
              </w:rPr>
            </w:pPr>
            <w:r w:rsidRPr="00123D47">
              <w:rPr>
                <w:iCs/>
                <w:color w:val="0D0D0D" w:themeColor="text1" w:themeTint="F2"/>
                <w:sz w:val="26"/>
                <w:szCs w:val="26"/>
                <w:highlight w:val="yellow"/>
              </w:rPr>
              <w:t>- Trả kết quả giải quyết thủ tục hành chính.</w:t>
            </w:r>
          </w:p>
        </w:tc>
        <w:tc>
          <w:tcPr>
            <w:tcW w:w="2410" w:type="dxa"/>
            <w:shd w:val="clear" w:color="auto" w:fill="auto"/>
            <w:vAlign w:val="center"/>
          </w:tcPr>
          <w:p w14:paraId="35E68CE2" w14:textId="543CF0DB" w:rsidR="00417447" w:rsidRPr="00123D47" w:rsidRDefault="00417447" w:rsidP="009730FC">
            <w:pPr>
              <w:jc w:val="center"/>
              <w:rPr>
                <w:iCs/>
                <w:color w:val="0D0D0D" w:themeColor="text1" w:themeTint="F2"/>
                <w:sz w:val="26"/>
                <w:szCs w:val="26"/>
                <w:highlight w:val="yellow"/>
                <w:lang w:val="vi-VN"/>
              </w:rPr>
            </w:pPr>
            <w:r w:rsidRPr="00123D47">
              <w:rPr>
                <w:iCs/>
                <w:color w:val="0D0D0D" w:themeColor="text1" w:themeTint="F2"/>
                <w:sz w:val="26"/>
                <w:szCs w:val="26"/>
                <w:highlight w:val="yellow"/>
              </w:rPr>
              <w:t>Bộ phận Một cửa</w:t>
            </w:r>
          </w:p>
        </w:tc>
        <w:tc>
          <w:tcPr>
            <w:tcW w:w="2693" w:type="dxa"/>
            <w:shd w:val="clear" w:color="auto" w:fill="auto"/>
            <w:vAlign w:val="center"/>
          </w:tcPr>
          <w:p w14:paraId="68B79523" w14:textId="40F0D93A" w:rsidR="00417447" w:rsidRPr="00123D47" w:rsidRDefault="00417447" w:rsidP="009730FC">
            <w:pPr>
              <w:jc w:val="center"/>
              <w:rPr>
                <w:b/>
                <w:color w:val="0D0D0D" w:themeColor="text1" w:themeTint="F2"/>
                <w:sz w:val="26"/>
                <w:szCs w:val="26"/>
                <w:highlight w:val="yellow"/>
              </w:rPr>
            </w:pPr>
            <w:r w:rsidRPr="00123D47">
              <w:rPr>
                <w:b/>
                <w:color w:val="0D0D0D" w:themeColor="text1" w:themeTint="F2"/>
                <w:sz w:val="26"/>
                <w:szCs w:val="26"/>
                <w:highlight w:val="yellow"/>
              </w:rPr>
              <w:t>0,25 ngày làm việc</w:t>
            </w:r>
          </w:p>
        </w:tc>
        <w:tc>
          <w:tcPr>
            <w:tcW w:w="1560" w:type="dxa"/>
            <w:vMerge/>
            <w:shd w:val="clear" w:color="auto" w:fill="auto"/>
            <w:vAlign w:val="center"/>
          </w:tcPr>
          <w:p w14:paraId="65E15427"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1066405A" w14:textId="77777777" w:rsidR="00417447" w:rsidRPr="00123D47" w:rsidRDefault="00417447" w:rsidP="009730FC">
            <w:pPr>
              <w:spacing w:before="120" w:after="120"/>
              <w:rPr>
                <w:color w:val="0D0D0D" w:themeColor="text1" w:themeTint="F2"/>
                <w:sz w:val="26"/>
                <w:szCs w:val="26"/>
              </w:rPr>
            </w:pPr>
          </w:p>
        </w:tc>
      </w:tr>
      <w:tr w:rsidR="00123D47" w:rsidRPr="00123D47" w14:paraId="2E76578A" w14:textId="77777777" w:rsidTr="00893EC3">
        <w:tc>
          <w:tcPr>
            <w:tcW w:w="7508" w:type="dxa"/>
            <w:gridSpan w:val="3"/>
            <w:shd w:val="clear" w:color="auto" w:fill="auto"/>
            <w:vAlign w:val="center"/>
          </w:tcPr>
          <w:p w14:paraId="7367835A" w14:textId="77777777"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6527159E" w14:textId="77777777"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20 ngày làm việc</w:t>
            </w:r>
          </w:p>
        </w:tc>
        <w:tc>
          <w:tcPr>
            <w:tcW w:w="1560" w:type="dxa"/>
            <w:shd w:val="clear" w:color="auto" w:fill="auto"/>
            <w:vAlign w:val="center"/>
          </w:tcPr>
          <w:p w14:paraId="27754D67" w14:textId="77777777" w:rsidR="00417447" w:rsidRPr="00123D47" w:rsidRDefault="00417447" w:rsidP="009730FC">
            <w:pPr>
              <w:spacing w:before="120" w:after="120"/>
              <w:jc w:val="center"/>
              <w:rPr>
                <w:color w:val="0D0D0D" w:themeColor="text1" w:themeTint="F2"/>
                <w:sz w:val="26"/>
                <w:szCs w:val="26"/>
              </w:rPr>
            </w:pPr>
          </w:p>
        </w:tc>
        <w:tc>
          <w:tcPr>
            <w:tcW w:w="3899" w:type="dxa"/>
            <w:shd w:val="clear" w:color="auto" w:fill="auto"/>
            <w:vAlign w:val="center"/>
          </w:tcPr>
          <w:p w14:paraId="5A273DAF" w14:textId="77777777" w:rsidR="00417447" w:rsidRPr="00123D47" w:rsidRDefault="00417447" w:rsidP="009730FC">
            <w:pPr>
              <w:spacing w:before="120" w:after="120"/>
              <w:jc w:val="center"/>
              <w:rPr>
                <w:color w:val="0D0D0D" w:themeColor="text1" w:themeTint="F2"/>
                <w:sz w:val="26"/>
                <w:szCs w:val="26"/>
              </w:rPr>
            </w:pPr>
          </w:p>
        </w:tc>
      </w:tr>
      <w:tr w:rsidR="00123D47" w:rsidRPr="00123D47" w14:paraId="052506BD" w14:textId="77777777" w:rsidTr="009730FC">
        <w:tc>
          <w:tcPr>
            <w:tcW w:w="15660" w:type="dxa"/>
            <w:gridSpan w:val="6"/>
            <w:shd w:val="clear" w:color="auto" w:fill="auto"/>
            <w:vAlign w:val="center"/>
          </w:tcPr>
          <w:p w14:paraId="0C571DF5" w14:textId="52418E45" w:rsidR="00417447" w:rsidRPr="00123D47" w:rsidRDefault="00417447" w:rsidP="009730FC">
            <w:pPr>
              <w:jc w:val="both"/>
              <w:rPr>
                <w:b/>
                <w:color w:val="0D0D0D" w:themeColor="text1" w:themeTint="F2"/>
                <w:sz w:val="26"/>
                <w:szCs w:val="26"/>
              </w:rPr>
            </w:pPr>
            <w:r w:rsidRPr="00123D47">
              <w:rPr>
                <w:b/>
                <w:color w:val="0D0D0D" w:themeColor="text1" w:themeTint="F2"/>
                <w:sz w:val="26"/>
                <w:szCs w:val="26"/>
              </w:rPr>
              <w:t>4.2. Các xã miền núi, hải đảo, vùng sâu, vùng xa, vùng có điều kiện kinh tế - xã hội khó khăn, vùng có điều kiện kinh tế - xã hội đặc biệt khó khăn:</w:t>
            </w:r>
          </w:p>
        </w:tc>
      </w:tr>
      <w:tr w:rsidR="00123D47" w:rsidRPr="00123D47" w14:paraId="6C0ED559" w14:textId="77777777" w:rsidTr="009730FC">
        <w:tc>
          <w:tcPr>
            <w:tcW w:w="15660" w:type="dxa"/>
            <w:gridSpan w:val="6"/>
            <w:shd w:val="clear" w:color="auto" w:fill="auto"/>
            <w:vAlign w:val="center"/>
          </w:tcPr>
          <w:p w14:paraId="7880461E" w14:textId="728576A9" w:rsidR="00417447" w:rsidRPr="00123D47" w:rsidRDefault="00417447" w:rsidP="009730FC">
            <w:pPr>
              <w:rPr>
                <w:b/>
                <w:i/>
                <w:iCs/>
                <w:color w:val="0D0D0D" w:themeColor="text1" w:themeTint="F2"/>
                <w:sz w:val="26"/>
                <w:szCs w:val="26"/>
              </w:rPr>
            </w:pPr>
            <w:r w:rsidRPr="00123D47">
              <w:rPr>
                <w:b/>
                <w:i/>
                <w:iCs/>
                <w:color w:val="0D0D0D" w:themeColor="text1" w:themeTint="F2"/>
                <w:sz w:val="26"/>
                <w:szCs w:val="26"/>
              </w:rPr>
              <w:t xml:space="preserve">a. </w:t>
            </w:r>
            <w:r w:rsidRPr="00123D47">
              <w:rPr>
                <w:b/>
                <w:bCs/>
                <w:i/>
                <w:iCs/>
                <w:color w:val="0D0D0D" w:themeColor="text1" w:themeTint="F2"/>
                <w:sz w:val="26"/>
                <w:szCs w:val="26"/>
                <w:lang w:val="es-ES"/>
              </w:rPr>
              <w:t xml:space="preserve">Đối </w:t>
            </w:r>
            <w:r w:rsidRPr="00123D47">
              <w:rPr>
                <w:b/>
                <w:i/>
                <w:iCs/>
                <w:color w:val="0D0D0D" w:themeColor="text1" w:themeTint="F2"/>
                <w:sz w:val="26"/>
                <w:szCs w:val="26"/>
                <w:lang w:val="es-ES"/>
              </w:rPr>
              <w:t>đối với trường hợp đăng ký đất đai, tài sản gắn liền với đất lần đầu (27 ngày)</w:t>
            </w:r>
          </w:p>
        </w:tc>
      </w:tr>
      <w:tr w:rsidR="00123D47" w:rsidRPr="00123D47" w14:paraId="557B4921" w14:textId="77777777" w:rsidTr="00893EC3">
        <w:trPr>
          <w:trHeight w:val="732"/>
        </w:trPr>
        <w:tc>
          <w:tcPr>
            <w:tcW w:w="988" w:type="dxa"/>
            <w:shd w:val="clear" w:color="auto" w:fill="auto"/>
            <w:vAlign w:val="center"/>
          </w:tcPr>
          <w:p w14:paraId="101B9944"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lastRenderedPageBreak/>
              <w:t>Bước 1</w:t>
            </w:r>
          </w:p>
        </w:tc>
        <w:tc>
          <w:tcPr>
            <w:tcW w:w="4110" w:type="dxa"/>
            <w:shd w:val="clear" w:color="auto" w:fill="auto"/>
            <w:vAlign w:val="center"/>
          </w:tcPr>
          <w:p w14:paraId="0DD388C4"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0732907D"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 xml:space="preserve">Bộ phận Tiếp nhận </w:t>
            </w:r>
          </w:p>
        </w:tc>
        <w:tc>
          <w:tcPr>
            <w:tcW w:w="2693" w:type="dxa"/>
            <w:shd w:val="clear" w:color="auto" w:fill="auto"/>
            <w:vAlign w:val="center"/>
          </w:tcPr>
          <w:p w14:paraId="39DDB140" w14:textId="073C45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01 ngày làm việc</w:t>
            </w:r>
          </w:p>
        </w:tc>
        <w:tc>
          <w:tcPr>
            <w:tcW w:w="1560" w:type="dxa"/>
            <w:vMerge w:val="restart"/>
            <w:shd w:val="clear" w:color="auto" w:fill="auto"/>
            <w:vAlign w:val="center"/>
          </w:tcPr>
          <w:p w14:paraId="08E5B3AD" w14:textId="2DE2459E" w:rsidR="00417447" w:rsidRPr="00123D47" w:rsidRDefault="00417447"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6F2ABC00" w14:textId="77777777" w:rsidR="00417447" w:rsidRPr="00123D47" w:rsidRDefault="00417447" w:rsidP="009730FC">
            <w:pPr>
              <w:jc w:val="both"/>
              <w:rPr>
                <w:color w:val="0D0D0D" w:themeColor="text1" w:themeTint="F2"/>
                <w:sz w:val="26"/>
                <w:szCs w:val="26"/>
              </w:rPr>
            </w:pPr>
          </w:p>
        </w:tc>
      </w:tr>
      <w:tr w:rsidR="00123D47" w:rsidRPr="00123D47" w14:paraId="7DA97113" w14:textId="77777777" w:rsidTr="00893EC3">
        <w:tc>
          <w:tcPr>
            <w:tcW w:w="988" w:type="dxa"/>
            <w:shd w:val="clear" w:color="auto" w:fill="auto"/>
            <w:vAlign w:val="center"/>
          </w:tcPr>
          <w:p w14:paraId="75B15E03"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30708FED" w14:textId="77777777"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Kiểm tra hồ sơ: kiểm tra thực tế sử dụng đất của tổ chức, xác định ranh giới cụ thể;</w:t>
            </w:r>
          </w:p>
          <w:p w14:paraId="694E543B" w14:textId="77777777"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Căn cứ vào trường hợp cụ thể, UBND cấp xã xác nhận thêm các nội dung theo quy định.</w:t>
            </w:r>
          </w:p>
          <w:p w14:paraId="541FF197" w14:textId="6D3797AF"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Kiểm tra đủ hay không đủ điều kiện được cấp giấy chứng nhận. Ban hành Thông báo xác nhận kết quả đăng ký.</w:t>
            </w:r>
          </w:p>
          <w:p w14:paraId="7D02532A" w14:textId="77777777" w:rsidR="00417447" w:rsidRPr="00123D47" w:rsidRDefault="00417447" w:rsidP="009730FC">
            <w:pPr>
              <w:spacing w:before="60" w:after="60"/>
              <w:jc w:val="both"/>
              <w:rPr>
                <w:iCs/>
                <w:color w:val="0D0D0D" w:themeColor="text1" w:themeTint="F2"/>
                <w:sz w:val="26"/>
                <w:szCs w:val="26"/>
              </w:rPr>
            </w:pPr>
            <w:r w:rsidRPr="00123D47">
              <w:rPr>
                <w:iCs/>
                <w:color w:val="0D0D0D" w:themeColor="text1" w:themeTint="F2"/>
                <w:sz w:val="26"/>
                <w:szCs w:val="26"/>
              </w:rPr>
              <w:t>- Chuyển thông báo xác nhận kết quả đăng ký đất đai đến nơi nộp hồ sơ để trả cho người yêu cầu đăng ký;</w:t>
            </w:r>
          </w:p>
          <w:p w14:paraId="5D3D7C80" w14:textId="105CAAAF" w:rsidR="00417447" w:rsidRPr="00123D47" w:rsidRDefault="00417447" w:rsidP="009730FC">
            <w:pPr>
              <w:jc w:val="both"/>
              <w:rPr>
                <w:color w:val="0D0D0D" w:themeColor="text1" w:themeTint="F2"/>
                <w:sz w:val="26"/>
                <w:szCs w:val="26"/>
              </w:rPr>
            </w:pPr>
            <w:r w:rsidRPr="00123D47">
              <w:rPr>
                <w:iCs/>
                <w:color w:val="0D0D0D" w:themeColor="text1" w:themeTint="F2"/>
                <w:sz w:val="26"/>
                <w:szCs w:val="26"/>
              </w:rPr>
              <w:t xml:space="preserve">- Chuyển hồ sơ đến chi nhánh Văn phòng Đăng ký đất đai </w:t>
            </w:r>
          </w:p>
        </w:tc>
        <w:tc>
          <w:tcPr>
            <w:tcW w:w="2410" w:type="dxa"/>
            <w:shd w:val="clear" w:color="auto" w:fill="auto"/>
            <w:vAlign w:val="center"/>
          </w:tcPr>
          <w:p w14:paraId="1ADE1949" w14:textId="5B59D9E0" w:rsidR="00417447" w:rsidRPr="00123D47" w:rsidRDefault="00417447"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557CD6BE" w14:textId="743BEE70" w:rsidR="00417447" w:rsidRPr="00123D47" w:rsidRDefault="00417447" w:rsidP="009730FC">
            <w:pPr>
              <w:spacing w:before="60" w:after="60"/>
              <w:jc w:val="center"/>
              <w:rPr>
                <w:b/>
                <w:color w:val="0D0D0D" w:themeColor="text1" w:themeTint="F2"/>
                <w:sz w:val="26"/>
                <w:szCs w:val="26"/>
              </w:rPr>
            </w:pPr>
            <w:r w:rsidRPr="00123D47">
              <w:rPr>
                <w:b/>
                <w:color w:val="0D0D0D" w:themeColor="text1" w:themeTint="F2"/>
                <w:sz w:val="26"/>
                <w:szCs w:val="26"/>
              </w:rPr>
              <w:t xml:space="preserve">25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31470CF8"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0DC946AF" w14:textId="77777777" w:rsidR="00417447" w:rsidRPr="00123D47" w:rsidRDefault="00417447" w:rsidP="009730FC">
            <w:pPr>
              <w:spacing w:before="120" w:after="120"/>
              <w:rPr>
                <w:color w:val="0D0D0D" w:themeColor="text1" w:themeTint="F2"/>
                <w:sz w:val="26"/>
                <w:szCs w:val="26"/>
              </w:rPr>
            </w:pPr>
          </w:p>
        </w:tc>
      </w:tr>
      <w:tr w:rsidR="00123D47" w:rsidRPr="00123D47" w14:paraId="3B6E3FDD" w14:textId="77777777" w:rsidTr="00893EC3">
        <w:trPr>
          <w:trHeight w:val="786"/>
        </w:trPr>
        <w:tc>
          <w:tcPr>
            <w:tcW w:w="988" w:type="dxa"/>
            <w:shd w:val="clear" w:color="auto" w:fill="auto"/>
            <w:vAlign w:val="center"/>
          </w:tcPr>
          <w:p w14:paraId="6863ED5F" w14:textId="31FD280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5C963EEF" w14:textId="7B56B144" w:rsidR="00417447" w:rsidRPr="00123D47" w:rsidRDefault="00417447" w:rsidP="009730FC">
            <w:pPr>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0AF94679" w14:textId="480FFAC2"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 xml:space="preserve">Bộ phận Một cửa </w:t>
            </w:r>
          </w:p>
        </w:tc>
        <w:tc>
          <w:tcPr>
            <w:tcW w:w="2693" w:type="dxa"/>
            <w:shd w:val="clear" w:color="auto" w:fill="auto"/>
            <w:vAlign w:val="center"/>
          </w:tcPr>
          <w:p w14:paraId="181135CC" w14:textId="4DFA1FDB" w:rsidR="00417447" w:rsidRPr="00123D47" w:rsidRDefault="00417447" w:rsidP="009730FC">
            <w:pPr>
              <w:jc w:val="center"/>
              <w:rPr>
                <w:color w:val="0D0D0D" w:themeColor="text1" w:themeTint="F2"/>
                <w:sz w:val="26"/>
                <w:szCs w:val="26"/>
              </w:rPr>
            </w:pPr>
            <w:r w:rsidRPr="00123D47">
              <w:rPr>
                <w:b/>
                <w:color w:val="0D0D0D" w:themeColor="text1" w:themeTint="F2"/>
                <w:sz w:val="26"/>
                <w:szCs w:val="26"/>
              </w:rPr>
              <w:t>01 ngày làm việc</w:t>
            </w:r>
          </w:p>
        </w:tc>
        <w:tc>
          <w:tcPr>
            <w:tcW w:w="1560" w:type="dxa"/>
            <w:vMerge/>
            <w:shd w:val="clear" w:color="auto" w:fill="auto"/>
            <w:vAlign w:val="center"/>
          </w:tcPr>
          <w:p w14:paraId="6749A288"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0EED29EE" w14:textId="77777777" w:rsidR="00417447" w:rsidRPr="00123D47" w:rsidRDefault="00417447" w:rsidP="009730FC">
            <w:pPr>
              <w:spacing w:before="120" w:after="120"/>
              <w:rPr>
                <w:color w:val="0D0D0D" w:themeColor="text1" w:themeTint="F2"/>
                <w:sz w:val="26"/>
                <w:szCs w:val="26"/>
              </w:rPr>
            </w:pPr>
          </w:p>
        </w:tc>
      </w:tr>
      <w:tr w:rsidR="00123D47" w:rsidRPr="00123D47" w14:paraId="23210940" w14:textId="77777777" w:rsidTr="00893EC3">
        <w:trPr>
          <w:trHeight w:val="795"/>
        </w:trPr>
        <w:tc>
          <w:tcPr>
            <w:tcW w:w="988" w:type="dxa"/>
            <w:shd w:val="clear" w:color="auto" w:fill="auto"/>
            <w:vAlign w:val="center"/>
          </w:tcPr>
          <w:p w14:paraId="0F94E82A" w14:textId="41D3B3E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tcPr>
          <w:p w14:paraId="5E9B55CB" w14:textId="0CA4BED8" w:rsidR="00417447" w:rsidRPr="00123D47" w:rsidRDefault="00417447" w:rsidP="009730FC">
            <w:pPr>
              <w:jc w:val="both"/>
              <w:rPr>
                <w:color w:val="0D0D0D" w:themeColor="text1" w:themeTint="F2"/>
                <w:sz w:val="26"/>
                <w:szCs w:val="26"/>
              </w:rPr>
            </w:pPr>
            <w:r w:rsidRPr="00123D47">
              <w:rPr>
                <w:iCs/>
                <w:color w:val="0D0D0D" w:themeColor="text1" w:themeTint="F2"/>
                <w:sz w:val="26"/>
                <w:szCs w:val="26"/>
              </w:rPr>
              <w:t>Lập, cập nhật thông tin đăng ký đất đai, tài sản gắn liền với đất vào hồ sơ địa chính, cơ sở dữ liệu đất đai.</w:t>
            </w:r>
          </w:p>
        </w:tc>
        <w:tc>
          <w:tcPr>
            <w:tcW w:w="2410" w:type="dxa"/>
            <w:shd w:val="clear" w:color="auto" w:fill="auto"/>
            <w:vAlign w:val="center"/>
          </w:tcPr>
          <w:p w14:paraId="083731FA" w14:textId="7BBDE4AF" w:rsidR="00417447" w:rsidRPr="00123D47" w:rsidRDefault="00417447" w:rsidP="009730FC">
            <w:pPr>
              <w:jc w:val="center"/>
              <w:rPr>
                <w:color w:val="0D0D0D" w:themeColor="text1" w:themeTint="F2"/>
                <w:sz w:val="26"/>
                <w:szCs w:val="26"/>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48850682" w14:textId="3EFB11D3" w:rsidR="00417447" w:rsidRPr="00123D47" w:rsidRDefault="00417447" w:rsidP="009730FC">
            <w:pPr>
              <w:jc w:val="center"/>
              <w:rPr>
                <w:color w:val="0D0D0D" w:themeColor="text1" w:themeTint="F2"/>
                <w:sz w:val="26"/>
                <w:szCs w:val="26"/>
              </w:rPr>
            </w:pPr>
          </w:p>
        </w:tc>
        <w:tc>
          <w:tcPr>
            <w:tcW w:w="1560" w:type="dxa"/>
            <w:vMerge/>
            <w:shd w:val="clear" w:color="auto" w:fill="auto"/>
            <w:vAlign w:val="center"/>
          </w:tcPr>
          <w:p w14:paraId="32577607"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6057CB59" w14:textId="77777777" w:rsidR="00417447" w:rsidRPr="00123D47" w:rsidRDefault="00417447" w:rsidP="009730FC">
            <w:pPr>
              <w:spacing w:before="120" w:after="120"/>
              <w:rPr>
                <w:color w:val="0D0D0D" w:themeColor="text1" w:themeTint="F2"/>
                <w:sz w:val="26"/>
                <w:szCs w:val="26"/>
              </w:rPr>
            </w:pPr>
          </w:p>
        </w:tc>
      </w:tr>
      <w:tr w:rsidR="00123D47" w:rsidRPr="00123D47" w14:paraId="3968A442" w14:textId="77777777" w:rsidTr="00893EC3">
        <w:trPr>
          <w:trHeight w:val="705"/>
        </w:trPr>
        <w:tc>
          <w:tcPr>
            <w:tcW w:w="7508" w:type="dxa"/>
            <w:gridSpan w:val="3"/>
            <w:shd w:val="clear" w:color="auto" w:fill="auto"/>
            <w:vAlign w:val="center"/>
          </w:tcPr>
          <w:p w14:paraId="456C8FA7" w14:textId="77777777"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70CFC45E" w14:textId="36CEED87"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27 ngày làm việc</w:t>
            </w:r>
          </w:p>
        </w:tc>
        <w:tc>
          <w:tcPr>
            <w:tcW w:w="1560" w:type="dxa"/>
            <w:shd w:val="clear" w:color="auto" w:fill="auto"/>
            <w:vAlign w:val="center"/>
          </w:tcPr>
          <w:p w14:paraId="6DAD4E05" w14:textId="77777777" w:rsidR="00417447" w:rsidRPr="00123D47" w:rsidRDefault="00417447" w:rsidP="009730FC">
            <w:pPr>
              <w:spacing w:before="120" w:after="120"/>
              <w:jc w:val="center"/>
              <w:rPr>
                <w:color w:val="0D0D0D" w:themeColor="text1" w:themeTint="F2"/>
                <w:sz w:val="26"/>
                <w:szCs w:val="26"/>
              </w:rPr>
            </w:pPr>
          </w:p>
        </w:tc>
        <w:tc>
          <w:tcPr>
            <w:tcW w:w="3899" w:type="dxa"/>
            <w:shd w:val="clear" w:color="auto" w:fill="auto"/>
            <w:vAlign w:val="center"/>
          </w:tcPr>
          <w:p w14:paraId="2C970A08" w14:textId="77777777" w:rsidR="00417447" w:rsidRPr="00123D47" w:rsidRDefault="00417447" w:rsidP="009730FC">
            <w:pPr>
              <w:spacing w:before="120" w:after="120"/>
              <w:jc w:val="center"/>
              <w:rPr>
                <w:color w:val="0D0D0D" w:themeColor="text1" w:themeTint="F2"/>
                <w:sz w:val="26"/>
                <w:szCs w:val="26"/>
              </w:rPr>
            </w:pPr>
          </w:p>
        </w:tc>
      </w:tr>
      <w:tr w:rsidR="00123D47" w:rsidRPr="00123D47" w14:paraId="7F07DB24" w14:textId="77777777" w:rsidTr="009730FC">
        <w:trPr>
          <w:trHeight w:val="642"/>
        </w:trPr>
        <w:tc>
          <w:tcPr>
            <w:tcW w:w="15660" w:type="dxa"/>
            <w:gridSpan w:val="6"/>
            <w:shd w:val="clear" w:color="auto" w:fill="auto"/>
          </w:tcPr>
          <w:p w14:paraId="7E723929" w14:textId="48507953" w:rsidR="00417447" w:rsidRPr="00123D47" w:rsidRDefault="00417447" w:rsidP="009730FC">
            <w:pPr>
              <w:jc w:val="both"/>
              <w:rPr>
                <w:b/>
                <w:i/>
                <w:color w:val="0D0D0D" w:themeColor="text1" w:themeTint="F2"/>
                <w:sz w:val="26"/>
                <w:szCs w:val="26"/>
              </w:rPr>
            </w:pPr>
            <w:r w:rsidRPr="00123D47">
              <w:rPr>
                <w:b/>
                <w:i/>
                <w:color w:val="0D0D0D" w:themeColor="text1" w:themeTint="F2"/>
                <w:sz w:val="26"/>
                <w:szCs w:val="26"/>
              </w:rPr>
              <w:t>b. Đối với trường hợp đăng ký đất đai, tài sản gắn liền với đất, cấp Giấy chứng nhận quyền sử dụng đất, quyền sở hữu tài sản gắn liền với đất lần đầu (30 ngày)</w:t>
            </w:r>
          </w:p>
        </w:tc>
      </w:tr>
      <w:tr w:rsidR="00123D47" w:rsidRPr="00123D47" w14:paraId="1C86E9EC" w14:textId="77777777" w:rsidTr="009730FC">
        <w:tc>
          <w:tcPr>
            <w:tcW w:w="15660" w:type="dxa"/>
            <w:gridSpan w:val="6"/>
            <w:shd w:val="clear" w:color="auto" w:fill="auto"/>
          </w:tcPr>
          <w:p w14:paraId="6B6F0104" w14:textId="77777777" w:rsidR="00417447" w:rsidRPr="00123D47" w:rsidRDefault="00417447" w:rsidP="009730FC">
            <w:pPr>
              <w:jc w:val="both"/>
              <w:rPr>
                <w:b/>
                <w:i/>
                <w:color w:val="0D0D0D" w:themeColor="text1" w:themeTint="F2"/>
                <w:sz w:val="26"/>
                <w:szCs w:val="26"/>
              </w:rPr>
            </w:pPr>
            <w:r w:rsidRPr="00123D47">
              <w:rPr>
                <w:b/>
                <w:i/>
                <w:color w:val="0D0D0D" w:themeColor="text1" w:themeTint="F2"/>
                <w:sz w:val="26"/>
                <w:szCs w:val="26"/>
              </w:rPr>
              <w:t xml:space="preserve">- </w:t>
            </w:r>
            <w:r w:rsidRPr="00123D47">
              <w:rPr>
                <w:b/>
                <w:bCs/>
                <w:color w:val="0D0D0D" w:themeColor="text1" w:themeTint="F2"/>
                <w:sz w:val="26"/>
                <w:szCs w:val="26"/>
              </w:rPr>
              <w:t xml:space="preserve">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tc>
      </w:tr>
      <w:tr w:rsidR="00123D47" w:rsidRPr="00123D47" w14:paraId="39187C9E" w14:textId="77777777" w:rsidTr="00893EC3">
        <w:trPr>
          <w:trHeight w:val="471"/>
        </w:trPr>
        <w:tc>
          <w:tcPr>
            <w:tcW w:w="988" w:type="dxa"/>
            <w:shd w:val="clear" w:color="auto" w:fill="auto"/>
            <w:vAlign w:val="center"/>
          </w:tcPr>
          <w:p w14:paraId="7EC8B2C3"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lastRenderedPageBreak/>
              <w:t>Bước 1</w:t>
            </w:r>
          </w:p>
        </w:tc>
        <w:tc>
          <w:tcPr>
            <w:tcW w:w="4110" w:type="dxa"/>
            <w:shd w:val="clear" w:color="auto" w:fill="auto"/>
            <w:vAlign w:val="center"/>
          </w:tcPr>
          <w:p w14:paraId="747ECD3C"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3F94744D"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3D3E9167" w14:textId="70E156C5" w:rsidR="00417447" w:rsidRPr="00123D47" w:rsidRDefault="00417447" w:rsidP="009730FC">
            <w:pPr>
              <w:jc w:val="center"/>
              <w:rPr>
                <w:color w:val="0D0D0D" w:themeColor="text1" w:themeTint="F2"/>
                <w:sz w:val="26"/>
                <w:szCs w:val="26"/>
              </w:rPr>
            </w:pPr>
            <w:r w:rsidRPr="00123D47">
              <w:rPr>
                <w:b/>
                <w:color w:val="0D0D0D" w:themeColor="text1" w:themeTint="F2"/>
                <w:sz w:val="26"/>
                <w:szCs w:val="26"/>
              </w:rPr>
              <w:t>01 ngày làm việc</w:t>
            </w:r>
          </w:p>
        </w:tc>
        <w:tc>
          <w:tcPr>
            <w:tcW w:w="1560" w:type="dxa"/>
            <w:vMerge w:val="restart"/>
            <w:shd w:val="clear" w:color="auto" w:fill="auto"/>
            <w:vAlign w:val="center"/>
          </w:tcPr>
          <w:p w14:paraId="245CF7AF" w14:textId="5C959A56" w:rsidR="00417447" w:rsidRPr="00123D47" w:rsidRDefault="00417447"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1D96B132" w14:textId="77777777" w:rsidR="00417447" w:rsidRPr="00123D47" w:rsidRDefault="00417447" w:rsidP="009730FC">
            <w:pPr>
              <w:jc w:val="both"/>
              <w:rPr>
                <w:color w:val="0D0D0D" w:themeColor="text1" w:themeTint="F2"/>
                <w:sz w:val="26"/>
                <w:szCs w:val="26"/>
              </w:rPr>
            </w:pPr>
          </w:p>
        </w:tc>
      </w:tr>
      <w:tr w:rsidR="00123D47" w:rsidRPr="00123D47" w14:paraId="58E71C3C" w14:textId="77777777" w:rsidTr="00893EC3">
        <w:tc>
          <w:tcPr>
            <w:tcW w:w="988" w:type="dxa"/>
            <w:shd w:val="clear" w:color="auto" w:fill="auto"/>
            <w:vAlign w:val="center"/>
          </w:tcPr>
          <w:p w14:paraId="7B718EBD"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4E7DE497" w14:textId="77777777"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Kiểm tra hồ sơ, kiểm tra thực tế sử dụng đất của tổ chức, xác định ranh giới cụ thể.</w:t>
            </w:r>
          </w:p>
          <w:p w14:paraId="4EB75F7A"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 Quyết định hình thức sử dụng đất;</w:t>
            </w:r>
          </w:p>
          <w:p w14:paraId="6BD6B75D"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 Gửi Phiếu chuyển thông tin để xác định nghĩa vụ tài chính về đất đai đến cơ quan thuế (đối với trường hợp phải thực hiện nghĩa vụ tài chính);</w:t>
            </w:r>
          </w:p>
          <w:p w14:paraId="27456824"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 Cấp Giấy chứng nhận quyền sử dụng đất, quyền sở hữu tài sản gắn liền với đất sau khi nhận được thông báo hoàn thành nghĩa vụ tài chính;</w:t>
            </w:r>
          </w:p>
          <w:p w14:paraId="2CB90293" w14:textId="77777777" w:rsidR="00417447" w:rsidRPr="00123D47" w:rsidRDefault="00417447"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w:t>
            </w:r>
            <w:r w:rsidRPr="00123D47">
              <w:rPr>
                <w:iCs/>
                <w:color w:val="0D0D0D" w:themeColor="text1" w:themeTint="F2"/>
                <w:sz w:val="26"/>
                <w:szCs w:val="26"/>
                <w:lang w:val="vi-VN"/>
              </w:rPr>
              <w:t>Chuyển Giấy chứng nhận</w:t>
            </w:r>
            <w:r w:rsidRPr="00123D47">
              <w:rPr>
                <w:iCs/>
                <w:color w:val="0D0D0D" w:themeColor="text1" w:themeTint="F2"/>
                <w:sz w:val="26"/>
                <w:szCs w:val="26"/>
              </w:rPr>
              <w:t xml:space="preserve"> </w:t>
            </w:r>
            <w:r w:rsidRPr="00123D47">
              <w:rPr>
                <w:iCs/>
                <w:color w:val="0D0D0D" w:themeColor="text1" w:themeTint="F2"/>
                <w:sz w:val="26"/>
                <w:szCs w:val="26"/>
                <w:lang w:val="vi-VN"/>
              </w:rPr>
              <w:t>để trao cho người sử dụng đất</w:t>
            </w:r>
            <w:r w:rsidRPr="00123D47">
              <w:rPr>
                <w:iCs/>
                <w:color w:val="0D0D0D" w:themeColor="text1" w:themeTint="F2"/>
                <w:sz w:val="26"/>
                <w:szCs w:val="26"/>
              </w:rPr>
              <w:t>;</w:t>
            </w:r>
          </w:p>
          <w:p w14:paraId="50A47E8B" w14:textId="77777777" w:rsidR="00417447" w:rsidRPr="00123D47" w:rsidRDefault="00417447" w:rsidP="009730FC">
            <w:pPr>
              <w:jc w:val="both"/>
              <w:rPr>
                <w:color w:val="0D0D0D" w:themeColor="text1" w:themeTint="F2"/>
                <w:sz w:val="26"/>
                <w:szCs w:val="26"/>
              </w:rPr>
            </w:pPr>
            <w:r w:rsidRPr="00123D47">
              <w:rPr>
                <w:iCs/>
                <w:color w:val="0D0D0D" w:themeColor="text1" w:themeTint="F2"/>
                <w:sz w:val="26"/>
                <w:szCs w:val="26"/>
              </w:rPr>
              <w:t>-</w:t>
            </w:r>
            <w:r w:rsidRPr="00123D47">
              <w:rPr>
                <w:rFonts w:eastAsia="Arial Unicode MS"/>
                <w:iCs/>
                <w:color w:val="0D0D0D" w:themeColor="text1" w:themeTint="F2"/>
                <w:spacing w:val="-4"/>
                <w:sz w:val="26"/>
                <w:szCs w:val="26"/>
                <w:lang w:val="vi-VN" w:eastAsia="vi-VN"/>
              </w:rPr>
              <w:t xml:space="preserve"> </w:t>
            </w:r>
            <w:r w:rsidRPr="00123D47">
              <w:rPr>
                <w:iCs/>
                <w:color w:val="0D0D0D" w:themeColor="text1" w:themeTint="F2"/>
                <w:sz w:val="26"/>
                <w:szCs w:val="26"/>
                <w:lang w:val="vi-VN"/>
              </w:rPr>
              <w:t>Chuyển hồ sơ kèm theo bản sao Giấy chứng nhận đã cấp đến Chi nhánh Văn phòng Đăng ký đất đai</w:t>
            </w:r>
            <w:r w:rsidRPr="00123D47">
              <w:rPr>
                <w:iCs/>
                <w:color w:val="0D0D0D" w:themeColor="text1" w:themeTint="F2"/>
                <w:sz w:val="26"/>
                <w:szCs w:val="26"/>
              </w:rPr>
              <w:t>.</w:t>
            </w:r>
          </w:p>
        </w:tc>
        <w:tc>
          <w:tcPr>
            <w:tcW w:w="2410" w:type="dxa"/>
            <w:shd w:val="clear" w:color="auto" w:fill="auto"/>
            <w:vAlign w:val="center"/>
          </w:tcPr>
          <w:p w14:paraId="51977CBA" w14:textId="1EBE710F" w:rsidR="00417447" w:rsidRPr="00123D47" w:rsidRDefault="00417447"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3B98CA6E" w14:textId="18E23CA5" w:rsidR="00417447" w:rsidRPr="00123D47" w:rsidRDefault="00417447" w:rsidP="009730FC">
            <w:pPr>
              <w:jc w:val="center"/>
              <w:rPr>
                <w:b/>
                <w:color w:val="0D0D0D" w:themeColor="text1" w:themeTint="F2"/>
                <w:sz w:val="26"/>
                <w:szCs w:val="26"/>
              </w:rPr>
            </w:pPr>
            <w:r w:rsidRPr="00123D47">
              <w:rPr>
                <w:b/>
                <w:color w:val="0D0D0D" w:themeColor="text1" w:themeTint="F2"/>
                <w:sz w:val="26"/>
                <w:szCs w:val="26"/>
              </w:rPr>
              <w:t xml:space="preserve">28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6F9AB626"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1D4AC7FE" w14:textId="77777777" w:rsidR="00417447" w:rsidRPr="00123D47" w:rsidRDefault="00417447" w:rsidP="009730FC">
            <w:pPr>
              <w:spacing w:before="120" w:after="120"/>
              <w:rPr>
                <w:color w:val="0D0D0D" w:themeColor="text1" w:themeTint="F2"/>
                <w:sz w:val="26"/>
                <w:szCs w:val="26"/>
              </w:rPr>
            </w:pPr>
          </w:p>
        </w:tc>
      </w:tr>
      <w:tr w:rsidR="00123D47" w:rsidRPr="00123D47" w14:paraId="59773950" w14:textId="77777777" w:rsidTr="00893EC3">
        <w:tc>
          <w:tcPr>
            <w:tcW w:w="988" w:type="dxa"/>
            <w:shd w:val="clear" w:color="auto" w:fill="auto"/>
            <w:vAlign w:val="center"/>
          </w:tcPr>
          <w:p w14:paraId="35331625"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03E555F2" w14:textId="77777777" w:rsidR="00417447" w:rsidRPr="00123D47" w:rsidRDefault="00417447" w:rsidP="009730FC">
            <w:pPr>
              <w:spacing w:before="60" w:after="60"/>
              <w:jc w:val="both"/>
              <w:rPr>
                <w:iCs/>
                <w:color w:val="0D0D0D" w:themeColor="text1" w:themeTint="F2"/>
                <w:sz w:val="26"/>
                <w:szCs w:val="26"/>
              </w:rPr>
            </w:pPr>
            <w:r w:rsidRPr="00123D47">
              <w:rPr>
                <w:iCs/>
                <w:color w:val="0D0D0D" w:themeColor="text1" w:themeTint="F2"/>
                <w:sz w:val="26"/>
                <w:szCs w:val="26"/>
              </w:rPr>
              <w:t>Trả kết quả giải quyết thủ tục hành chính.</w:t>
            </w:r>
          </w:p>
        </w:tc>
        <w:tc>
          <w:tcPr>
            <w:tcW w:w="2410" w:type="dxa"/>
            <w:shd w:val="clear" w:color="auto" w:fill="auto"/>
            <w:vAlign w:val="center"/>
          </w:tcPr>
          <w:p w14:paraId="101EE9DA" w14:textId="77777777" w:rsidR="00417447" w:rsidRPr="00123D47" w:rsidRDefault="00417447" w:rsidP="009730FC">
            <w:pPr>
              <w:jc w:val="center"/>
              <w:rPr>
                <w:iCs/>
                <w:color w:val="0D0D0D" w:themeColor="text1" w:themeTint="F2"/>
                <w:sz w:val="26"/>
                <w:szCs w:val="26"/>
                <w:lang w:val="vi-VN"/>
              </w:rPr>
            </w:pPr>
            <w:r w:rsidRPr="00123D47">
              <w:rPr>
                <w:iCs/>
                <w:color w:val="0D0D0D" w:themeColor="text1" w:themeTint="F2"/>
                <w:sz w:val="26"/>
                <w:szCs w:val="26"/>
              </w:rPr>
              <w:t xml:space="preserve">Bộ phận Một cửa </w:t>
            </w:r>
          </w:p>
        </w:tc>
        <w:tc>
          <w:tcPr>
            <w:tcW w:w="2693" w:type="dxa"/>
            <w:shd w:val="clear" w:color="auto" w:fill="auto"/>
            <w:vAlign w:val="center"/>
          </w:tcPr>
          <w:p w14:paraId="0CFE07DF" w14:textId="53D81E76"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01 ngày làm việc</w:t>
            </w:r>
          </w:p>
        </w:tc>
        <w:tc>
          <w:tcPr>
            <w:tcW w:w="1560" w:type="dxa"/>
            <w:vMerge/>
            <w:shd w:val="clear" w:color="auto" w:fill="auto"/>
            <w:vAlign w:val="center"/>
          </w:tcPr>
          <w:p w14:paraId="0880A7EB"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4AB694CC" w14:textId="77777777" w:rsidR="00417447" w:rsidRPr="00123D47" w:rsidRDefault="00417447" w:rsidP="009730FC">
            <w:pPr>
              <w:spacing w:before="120" w:after="120"/>
              <w:rPr>
                <w:color w:val="0D0D0D" w:themeColor="text1" w:themeTint="F2"/>
                <w:sz w:val="26"/>
                <w:szCs w:val="26"/>
              </w:rPr>
            </w:pPr>
          </w:p>
        </w:tc>
      </w:tr>
      <w:tr w:rsidR="00123D47" w:rsidRPr="00123D47" w14:paraId="06F6D8EF" w14:textId="77777777" w:rsidTr="00893EC3">
        <w:tc>
          <w:tcPr>
            <w:tcW w:w="988" w:type="dxa"/>
            <w:shd w:val="clear" w:color="auto" w:fill="auto"/>
            <w:vAlign w:val="center"/>
          </w:tcPr>
          <w:p w14:paraId="4DDE9EC8"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707E4DFF" w14:textId="77777777" w:rsidR="00417447" w:rsidRPr="00123D47" w:rsidRDefault="00417447" w:rsidP="009730FC">
            <w:pPr>
              <w:spacing w:before="60" w:after="60"/>
              <w:jc w:val="both"/>
              <w:rPr>
                <w:iCs/>
                <w:color w:val="0D0D0D" w:themeColor="text1" w:themeTint="F2"/>
                <w:sz w:val="26"/>
                <w:szCs w:val="26"/>
              </w:rPr>
            </w:pPr>
            <w:r w:rsidRPr="00123D47">
              <w:rPr>
                <w:iCs/>
                <w:color w:val="0D0D0D" w:themeColor="text1" w:themeTint="F2"/>
                <w:sz w:val="26"/>
                <w:szCs w:val="26"/>
              </w:rPr>
              <w:t>Cập nhật chỉnh lý hồ sơ địa chính, cơ sở dữ liệu đất đai.</w:t>
            </w:r>
          </w:p>
        </w:tc>
        <w:tc>
          <w:tcPr>
            <w:tcW w:w="2410" w:type="dxa"/>
            <w:shd w:val="clear" w:color="auto" w:fill="auto"/>
            <w:vAlign w:val="center"/>
          </w:tcPr>
          <w:p w14:paraId="38832CB1" w14:textId="77777777" w:rsidR="00417447" w:rsidRPr="00123D47" w:rsidRDefault="00417447" w:rsidP="009730FC">
            <w:pPr>
              <w:jc w:val="center"/>
              <w:rPr>
                <w:iCs/>
                <w:color w:val="0D0D0D" w:themeColor="text1" w:themeTint="F2"/>
                <w:sz w:val="26"/>
                <w:szCs w:val="26"/>
                <w:lang w:val="vi-VN"/>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1B566249" w14:textId="77777777" w:rsidR="00417447" w:rsidRPr="00123D47" w:rsidRDefault="00417447" w:rsidP="009730FC">
            <w:pPr>
              <w:jc w:val="center"/>
              <w:rPr>
                <w:b/>
                <w:color w:val="0D0D0D" w:themeColor="text1" w:themeTint="F2"/>
                <w:sz w:val="26"/>
                <w:szCs w:val="26"/>
              </w:rPr>
            </w:pPr>
          </w:p>
        </w:tc>
        <w:tc>
          <w:tcPr>
            <w:tcW w:w="1560" w:type="dxa"/>
            <w:vMerge/>
            <w:shd w:val="clear" w:color="auto" w:fill="auto"/>
            <w:vAlign w:val="center"/>
          </w:tcPr>
          <w:p w14:paraId="5C055825"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5413642C" w14:textId="77777777" w:rsidR="00417447" w:rsidRPr="00123D47" w:rsidRDefault="00417447" w:rsidP="009730FC">
            <w:pPr>
              <w:spacing w:before="120" w:after="120"/>
              <w:rPr>
                <w:color w:val="0D0D0D" w:themeColor="text1" w:themeTint="F2"/>
                <w:sz w:val="26"/>
                <w:szCs w:val="26"/>
              </w:rPr>
            </w:pPr>
          </w:p>
        </w:tc>
      </w:tr>
      <w:tr w:rsidR="00123D47" w:rsidRPr="00123D47" w14:paraId="2F5EB2A3" w14:textId="77777777" w:rsidTr="00893EC3">
        <w:tc>
          <w:tcPr>
            <w:tcW w:w="7508" w:type="dxa"/>
            <w:gridSpan w:val="3"/>
            <w:shd w:val="clear" w:color="auto" w:fill="auto"/>
            <w:vAlign w:val="center"/>
          </w:tcPr>
          <w:p w14:paraId="46ED0059" w14:textId="77777777"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D3320AA" w14:textId="4510A739" w:rsidR="00417447" w:rsidRPr="00123D47" w:rsidRDefault="00417447" w:rsidP="009730FC">
            <w:pPr>
              <w:jc w:val="center"/>
              <w:rPr>
                <w:b/>
                <w:bCs/>
                <w:color w:val="0D0D0D" w:themeColor="text1" w:themeTint="F2"/>
                <w:sz w:val="26"/>
                <w:szCs w:val="26"/>
              </w:rPr>
            </w:pPr>
            <w:r w:rsidRPr="00123D47">
              <w:rPr>
                <w:b/>
                <w:bCs/>
                <w:color w:val="0D0D0D" w:themeColor="text1" w:themeTint="F2"/>
                <w:sz w:val="26"/>
                <w:szCs w:val="26"/>
              </w:rPr>
              <w:t>30 ngày làm việc</w:t>
            </w:r>
          </w:p>
        </w:tc>
        <w:tc>
          <w:tcPr>
            <w:tcW w:w="1560" w:type="dxa"/>
            <w:shd w:val="clear" w:color="auto" w:fill="auto"/>
            <w:vAlign w:val="center"/>
          </w:tcPr>
          <w:p w14:paraId="7D78D46C" w14:textId="77777777" w:rsidR="00417447" w:rsidRPr="00123D47" w:rsidRDefault="00417447" w:rsidP="009730FC">
            <w:pPr>
              <w:spacing w:before="120" w:after="120"/>
              <w:jc w:val="center"/>
              <w:rPr>
                <w:color w:val="0D0D0D" w:themeColor="text1" w:themeTint="F2"/>
                <w:sz w:val="26"/>
                <w:szCs w:val="26"/>
              </w:rPr>
            </w:pPr>
          </w:p>
        </w:tc>
        <w:tc>
          <w:tcPr>
            <w:tcW w:w="3899" w:type="dxa"/>
            <w:shd w:val="clear" w:color="auto" w:fill="auto"/>
            <w:vAlign w:val="center"/>
          </w:tcPr>
          <w:p w14:paraId="1F7A3C0E" w14:textId="77777777" w:rsidR="00417447" w:rsidRPr="00123D47" w:rsidRDefault="00417447" w:rsidP="009730FC">
            <w:pPr>
              <w:spacing w:before="120" w:after="120"/>
              <w:jc w:val="center"/>
              <w:rPr>
                <w:color w:val="0D0D0D" w:themeColor="text1" w:themeTint="F2"/>
                <w:sz w:val="26"/>
                <w:szCs w:val="26"/>
              </w:rPr>
            </w:pPr>
          </w:p>
        </w:tc>
      </w:tr>
      <w:tr w:rsidR="00123D47" w:rsidRPr="00123D47" w14:paraId="68E497E3" w14:textId="77777777" w:rsidTr="009730FC">
        <w:tc>
          <w:tcPr>
            <w:tcW w:w="15660" w:type="dxa"/>
            <w:gridSpan w:val="6"/>
            <w:shd w:val="clear" w:color="auto" w:fill="auto"/>
          </w:tcPr>
          <w:p w14:paraId="5EF7F0FA" w14:textId="77777777" w:rsidR="00417447" w:rsidRPr="00123D47" w:rsidRDefault="00417447" w:rsidP="009730FC">
            <w:pPr>
              <w:jc w:val="both"/>
              <w:rPr>
                <w:b/>
                <w:i/>
                <w:color w:val="0D0D0D" w:themeColor="text1" w:themeTint="F2"/>
                <w:sz w:val="26"/>
                <w:szCs w:val="26"/>
              </w:rPr>
            </w:pPr>
            <w:r w:rsidRPr="00123D47">
              <w:rPr>
                <w:b/>
                <w:i/>
                <w:color w:val="0D0D0D" w:themeColor="text1" w:themeTint="F2"/>
                <w:sz w:val="26"/>
                <w:szCs w:val="26"/>
              </w:rPr>
              <w:t xml:space="preserve">- </w:t>
            </w:r>
            <w:r w:rsidRPr="00123D47">
              <w:rPr>
                <w:b/>
                <w:bCs/>
                <w:color w:val="0D0D0D" w:themeColor="text1" w:themeTint="F2"/>
                <w:sz w:val="26"/>
                <w:szCs w:val="26"/>
              </w:rPr>
              <w:t xml:space="preserve">Trường hợp sử dụng đất theo hình thức quy định tại Điều 119, khoản 2 Điều 120 Luật Đất đai mà không thuộc trường hợp được miễn toàn bộ tiền sử dụng đất, tiền thuê đất cho cả thời hạn thuê: </w:t>
            </w:r>
          </w:p>
        </w:tc>
      </w:tr>
      <w:tr w:rsidR="00123D47" w:rsidRPr="00123D47" w14:paraId="42DE486E" w14:textId="77777777" w:rsidTr="00893EC3">
        <w:tc>
          <w:tcPr>
            <w:tcW w:w="988" w:type="dxa"/>
            <w:shd w:val="clear" w:color="auto" w:fill="auto"/>
            <w:vAlign w:val="center"/>
          </w:tcPr>
          <w:p w14:paraId="24A3BCFA"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389590AC"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5CDBE5C2"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7B0A240E" w14:textId="30FDB65F"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01 ngày làm việc</w:t>
            </w:r>
          </w:p>
        </w:tc>
        <w:tc>
          <w:tcPr>
            <w:tcW w:w="1560" w:type="dxa"/>
            <w:vMerge w:val="restart"/>
            <w:shd w:val="clear" w:color="auto" w:fill="auto"/>
            <w:vAlign w:val="center"/>
          </w:tcPr>
          <w:p w14:paraId="4F163275" w14:textId="724EAA35" w:rsidR="00417447" w:rsidRPr="00123D47" w:rsidRDefault="00417447"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219A98A2" w14:textId="77777777" w:rsidR="00417447" w:rsidRPr="00123D47" w:rsidRDefault="00417447" w:rsidP="009730FC">
            <w:pPr>
              <w:jc w:val="both"/>
              <w:rPr>
                <w:color w:val="0D0D0D" w:themeColor="text1" w:themeTint="F2"/>
                <w:sz w:val="26"/>
                <w:szCs w:val="26"/>
              </w:rPr>
            </w:pPr>
          </w:p>
        </w:tc>
      </w:tr>
      <w:tr w:rsidR="00123D47" w:rsidRPr="00123D47" w14:paraId="3B18BA05" w14:textId="77777777" w:rsidTr="00893EC3">
        <w:tc>
          <w:tcPr>
            <w:tcW w:w="988" w:type="dxa"/>
            <w:shd w:val="clear" w:color="auto" w:fill="auto"/>
            <w:vAlign w:val="center"/>
          </w:tcPr>
          <w:p w14:paraId="648D8C09"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25421A93" w14:textId="0C51367A"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Kiểm tra hồ sơ, kiểm tra thực tế sử dụng đất của tổ chức, xác định ranh giới cụ thể</w:t>
            </w:r>
            <w:r w:rsidR="00997913" w:rsidRPr="00123D47">
              <w:rPr>
                <w:iCs/>
                <w:color w:val="0D0D0D" w:themeColor="text1" w:themeTint="F2"/>
                <w:sz w:val="26"/>
                <w:szCs w:val="26"/>
              </w:rPr>
              <w:t xml:space="preserve"> </w:t>
            </w:r>
            <w:r w:rsidR="00997913" w:rsidRPr="00123D47">
              <w:rPr>
                <w:iCs/>
                <w:color w:val="0D0D0D" w:themeColor="text1" w:themeTint="F2"/>
                <w:sz w:val="26"/>
                <w:szCs w:val="26"/>
                <w:highlight w:val="yellow"/>
              </w:rPr>
              <w:t xml:space="preserve">của thửa đất theo quy định </w:t>
            </w:r>
            <w:r w:rsidR="00997913" w:rsidRPr="00123D47">
              <w:rPr>
                <w:iCs/>
                <w:color w:val="0D0D0D" w:themeColor="text1" w:themeTint="F2"/>
                <w:sz w:val="26"/>
                <w:szCs w:val="26"/>
                <w:highlight w:val="yellow"/>
              </w:rPr>
              <w:lastRenderedPageBreak/>
              <w:t>tại khoản 2 Điều 142 và khoản 2 Điều 145 Luật Đất đai</w:t>
            </w:r>
            <w:r w:rsidR="00997913" w:rsidRPr="00123D47">
              <w:rPr>
                <w:iCs/>
                <w:color w:val="0D0D0D" w:themeColor="text1" w:themeTint="F2"/>
                <w:sz w:val="26"/>
                <w:szCs w:val="26"/>
              </w:rPr>
              <w:t>.</w:t>
            </w:r>
          </w:p>
          <w:p w14:paraId="7402430E" w14:textId="77777777" w:rsidR="00417447" w:rsidRPr="00123D47" w:rsidRDefault="00417447" w:rsidP="009730FC">
            <w:pPr>
              <w:jc w:val="both"/>
              <w:rPr>
                <w:iCs/>
                <w:color w:val="0D0D0D" w:themeColor="text1" w:themeTint="F2"/>
                <w:sz w:val="26"/>
                <w:szCs w:val="26"/>
              </w:rPr>
            </w:pPr>
            <w:r w:rsidRPr="00123D47">
              <w:rPr>
                <w:iCs/>
                <w:color w:val="0D0D0D" w:themeColor="text1" w:themeTint="F2"/>
                <w:sz w:val="26"/>
                <w:szCs w:val="26"/>
              </w:rPr>
              <w:t>- Chuyển hồ sơ đến Sở Nông nghiệp và Môi trường</w:t>
            </w:r>
          </w:p>
        </w:tc>
        <w:tc>
          <w:tcPr>
            <w:tcW w:w="2410" w:type="dxa"/>
            <w:shd w:val="clear" w:color="auto" w:fill="auto"/>
            <w:vAlign w:val="center"/>
          </w:tcPr>
          <w:p w14:paraId="15D35F22" w14:textId="0B0402A0" w:rsidR="00417447" w:rsidRPr="00123D47" w:rsidRDefault="00417447" w:rsidP="009730FC">
            <w:pPr>
              <w:jc w:val="center"/>
              <w:rPr>
                <w:color w:val="0D0D0D" w:themeColor="text1" w:themeTint="F2"/>
                <w:sz w:val="26"/>
                <w:szCs w:val="26"/>
              </w:rPr>
            </w:pPr>
            <w:r w:rsidRPr="00123D47">
              <w:rPr>
                <w:bCs/>
                <w:color w:val="0D0D0D" w:themeColor="text1" w:themeTint="F2"/>
                <w:sz w:val="26"/>
                <w:szCs w:val="26"/>
              </w:rPr>
              <w:lastRenderedPageBreak/>
              <w:t xml:space="preserve">UBND cấp xã </w:t>
            </w:r>
          </w:p>
        </w:tc>
        <w:tc>
          <w:tcPr>
            <w:tcW w:w="2693" w:type="dxa"/>
            <w:shd w:val="clear" w:color="auto" w:fill="auto"/>
            <w:vAlign w:val="center"/>
          </w:tcPr>
          <w:p w14:paraId="68F55651" w14:textId="243B6148"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07 ngày làm việc</w:t>
            </w:r>
          </w:p>
        </w:tc>
        <w:tc>
          <w:tcPr>
            <w:tcW w:w="1560" w:type="dxa"/>
            <w:vMerge/>
            <w:shd w:val="clear" w:color="auto" w:fill="auto"/>
            <w:vAlign w:val="center"/>
          </w:tcPr>
          <w:p w14:paraId="26FD5FC2"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614F5264" w14:textId="77777777" w:rsidR="00417447" w:rsidRPr="00123D47" w:rsidRDefault="00417447" w:rsidP="009730FC">
            <w:pPr>
              <w:spacing w:before="120" w:after="120"/>
              <w:rPr>
                <w:color w:val="0D0D0D" w:themeColor="text1" w:themeTint="F2"/>
                <w:sz w:val="26"/>
                <w:szCs w:val="26"/>
              </w:rPr>
            </w:pPr>
          </w:p>
        </w:tc>
      </w:tr>
      <w:tr w:rsidR="00123D47" w:rsidRPr="00123D47" w14:paraId="6D02A067" w14:textId="77777777" w:rsidTr="00893EC3">
        <w:tc>
          <w:tcPr>
            <w:tcW w:w="988" w:type="dxa"/>
            <w:shd w:val="clear" w:color="auto" w:fill="auto"/>
            <w:vAlign w:val="center"/>
          </w:tcPr>
          <w:p w14:paraId="3EA516AD"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lastRenderedPageBreak/>
              <w:t>Bước 3</w:t>
            </w:r>
          </w:p>
        </w:tc>
        <w:tc>
          <w:tcPr>
            <w:tcW w:w="4110" w:type="dxa"/>
            <w:shd w:val="clear" w:color="auto" w:fill="auto"/>
            <w:vAlign w:val="center"/>
          </w:tcPr>
          <w:p w14:paraId="5E63C1EA" w14:textId="63E71BB9" w:rsidR="00417447" w:rsidRPr="00123D47" w:rsidRDefault="00A05EA1" w:rsidP="009730FC">
            <w:pPr>
              <w:jc w:val="both"/>
              <w:rPr>
                <w:iCs/>
                <w:color w:val="0D0D0D" w:themeColor="text1" w:themeTint="F2"/>
                <w:sz w:val="26"/>
                <w:szCs w:val="26"/>
              </w:rPr>
            </w:pPr>
            <w:r w:rsidRPr="00123D47">
              <w:rPr>
                <w:iCs/>
                <w:color w:val="0D0D0D" w:themeColor="text1" w:themeTint="F2"/>
                <w:sz w:val="26"/>
                <w:szCs w:val="26"/>
                <w:highlight w:val="yellow"/>
              </w:rPr>
              <w:t>T</w:t>
            </w:r>
            <w:r w:rsidR="00417447" w:rsidRPr="00123D47">
              <w:rPr>
                <w:iCs/>
                <w:color w:val="0D0D0D" w:themeColor="text1" w:themeTint="F2"/>
                <w:sz w:val="26"/>
                <w:szCs w:val="26"/>
                <w:highlight w:val="yellow"/>
              </w:rPr>
              <w:t>iếp nhận hồ sơ chuyển phòng chuyên môn xử lý</w:t>
            </w:r>
          </w:p>
        </w:tc>
        <w:tc>
          <w:tcPr>
            <w:tcW w:w="2410" w:type="dxa"/>
            <w:shd w:val="clear" w:color="auto" w:fill="auto"/>
            <w:vAlign w:val="center"/>
          </w:tcPr>
          <w:p w14:paraId="34130A65" w14:textId="77777777" w:rsidR="00417447" w:rsidRPr="00123D47" w:rsidRDefault="00417447" w:rsidP="009730FC">
            <w:pPr>
              <w:jc w:val="center"/>
              <w:rPr>
                <w:bCs/>
                <w:color w:val="0D0D0D" w:themeColor="text1" w:themeTint="F2"/>
                <w:sz w:val="26"/>
                <w:szCs w:val="26"/>
              </w:rPr>
            </w:pPr>
            <w:r w:rsidRPr="00123D47">
              <w:rPr>
                <w:bCs/>
                <w:color w:val="0D0D0D" w:themeColor="text1" w:themeTint="F2"/>
                <w:sz w:val="26"/>
                <w:szCs w:val="26"/>
              </w:rPr>
              <w:t>Văn phòng Sở</w:t>
            </w:r>
          </w:p>
        </w:tc>
        <w:tc>
          <w:tcPr>
            <w:tcW w:w="2693" w:type="dxa"/>
            <w:shd w:val="clear" w:color="auto" w:fill="auto"/>
            <w:vAlign w:val="center"/>
          </w:tcPr>
          <w:p w14:paraId="59829D1B"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01 ngày làm việc</w:t>
            </w:r>
          </w:p>
        </w:tc>
        <w:tc>
          <w:tcPr>
            <w:tcW w:w="1560" w:type="dxa"/>
            <w:vMerge/>
            <w:shd w:val="clear" w:color="auto" w:fill="auto"/>
            <w:vAlign w:val="center"/>
          </w:tcPr>
          <w:p w14:paraId="02D1FB8A"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4CAB91BB" w14:textId="77777777" w:rsidR="00417447" w:rsidRPr="00123D47" w:rsidRDefault="00417447" w:rsidP="009730FC">
            <w:pPr>
              <w:spacing w:before="120" w:after="120"/>
              <w:rPr>
                <w:color w:val="0D0D0D" w:themeColor="text1" w:themeTint="F2"/>
                <w:sz w:val="26"/>
                <w:szCs w:val="26"/>
              </w:rPr>
            </w:pPr>
          </w:p>
        </w:tc>
      </w:tr>
      <w:tr w:rsidR="00123D47" w:rsidRPr="00123D47" w14:paraId="61EA7FD3" w14:textId="77777777" w:rsidTr="00893EC3">
        <w:tc>
          <w:tcPr>
            <w:tcW w:w="988" w:type="dxa"/>
            <w:shd w:val="clear" w:color="auto" w:fill="auto"/>
            <w:vAlign w:val="center"/>
          </w:tcPr>
          <w:p w14:paraId="18D08EB9"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42FF425B" w14:textId="77777777" w:rsidR="00363DFF" w:rsidRPr="00123D47" w:rsidRDefault="00417447" w:rsidP="009730FC">
            <w:pPr>
              <w:jc w:val="both"/>
              <w:rPr>
                <w:iCs/>
                <w:color w:val="0D0D0D" w:themeColor="text1" w:themeTint="F2"/>
                <w:sz w:val="26"/>
                <w:szCs w:val="26"/>
              </w:rPr>
            </w:pPr>
            <w:r w:rsidRPr="00123D47">
              <w:rPr>
                <w:iCs/>
                <w:color w:val="0D0D0D" w:themeColor="text1" w:themeTint="F2"/>
                <w:sz w:val="26"/>
                <w:szCs w:val="26"/>
              </w:rPr>
              <w:t xml:space="preserve">- Kiểm tra hồ sơ, dự thảo tờ trình, Quyết định hình thức sử dụng đất </w:t>
            </w:r>
            <w:r w:rsidR="00363DFF" w:rsidRPr="00123D47">
              <w:rPr>
                <w:iCs/>
                <w:color w:val="0D0D0D" w:themeColor="text1" w:themeTint="F2"/>
                <w:sz w:val="26"/>
                <w:szCs w:val="26"/>
                <w:highlight w:val="yellow"/>
              </w:rPr>
              <w:t>(đối với hồ sơ, đầy đủ hợp lệ, đủ điều kiện)</w:t>
            </w:r>
            <w:r w:rsidR="00363DFF" w:rsidRPr="00123D47">
              <w:rPr>
                <w:iCs/>
                <w:color w:val="0D0D0D" w:themeColor="text1" w:themeTint="F2"/>
                <w:sz w:val="26"/>
                <w:szCs w:val="26"/>
              </w:rPr>
              <w:t xml:space="preserve"> </w:t>
            </w:r>
          </w:p>
          <w:p w14:paraId="14001A10" w14:textId="55A18416" w:rsidR="00417447" w:rsidRPr="00123D47" w:rsidRDefault="00363DFF" w:rsidP="009730FC">
            <w:pPr>
              <w:jc w:val="both"/>
              <w:rPr>
                <w:iCs/>
                <w:color w:val="0D0D0D" w:themeColor="text1" w:themeTint="F2"/>
                <w:sz w:val="26"/>
                <w:szCs w:val="26"/>
              </w:rPr>
            </w:pPr>
            <w:r w:rsidRPr="00123D47">
              <w:rPr>
                <w:iCs/>
                <w:color w:val="0D0D0D" w:themeColor="text1" w:themeTint="F2"/>
                <w:sz w:val="26"/>
                <w:szCs w:val="26"/>
                <w:highlight w:val="yellow"/>
              </w:rPr>
              <w:t xml:space="preserve">- Dự thảo Văn bản Lãnh đạo Sở ký, </w:t>
            </w:r>
            <w:r w:rsidRPr="00123D47">
              <w:rPr>
                <w:color w:val="0D0D0D" w:themeColor="text1" w:themeTint="F2"/>
                <w:sz w:val="26"/>
                <w:szCs w:val="26"/>
                <w:highlight w:val="yellow"/>
              </w:rPr>
              <w:t>hướng dẫn làm lại hoặc bổ sung hồ sơ (hồ sơ không đầy đủ, không hợp lệ).</w:t>
            </w:r>
          </w:p>
        </w:tc>
        <w:tc>
          <w:tcPr>
            <w:tcW w:w="2410" w:type="dxa"/>
            <w:shd w:val="clear" w:color="auto" w:fill="auto"/>
            <w:vAlign w:val="center"/>
          </w:tcPr>
          <w:p w14:paraId="62F49CE5" w14:textId="77777777" w:rsidR="00417447" w:rsidRPr="00123D47" w:rsidRDefault="00417447" w:rsidP="009730FC">
            <w:pPr>
              <w:jc w:val="center"/>
              <w:rPr>
                <w:bCs/>
                <w:color w:val="0D0D0D" w:themeColor="text1" w:themeTint="F2"/>
                <w:sz w:val="26"/>
                <w:szCs w:val="26"/>
              </w:rPr>
            </w:pPr>
            <w:r w:rsidRPr="00123D47">
              <w:rPr>
                <w:bCs/>
                <w:color w:val="0D0D0D" w:themeColor="text1" w:themeTint="F2"/>
                <w:sz w:val="26"/>
                <w:szCs w:val="26"/>
              </w:rPr>
              <w:t xml:space="preserve">Phòng chuyên môn Sở </w:t>
            </w:r>
          </w:p>
        </w:tc>
        <w:tc>
          <w:tcPr>
            <w:tcW w:w="2693" w:type="dxa"/>
            <w:shd w:val="clear" w:color="auto" w:fill="auto"/>
            <w:vAlign w:val="center"/>
          </w:tcPr>
          <w:p w14:paraId="5D33E929" w14:textId="320243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03 ngày làm việc</w:t>
            </w:r>
          </w:p>
        </w:tc>
        <w:tc>
          <w:tcPr>
            <w:tcW w:w="1560" w:type="dxa"/>
            <w:vMerge/>
            <w:shd w:val="clear" w:color="auto" w:fill="auto"/>
            <w:vAlign w:val="center"/>
          </w:tcPr>
          <w:p w14:paraId="2B84C048"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1ED163B3" w14:textId="77777777" w:rsidR="00417447" w:rsidRPr="00123D47" w:rsidRDefault="00417447" w:rsidP="009730FC">
            <w:pPr>
              <w:spacing w:before="120" w:after="120"/>
              <w:rPr>
                <w:color w:val="0D0D0D" w:themeColor="text1" w:themeTint="F2"/>
                <w:sz w:val="26"/>
                <w:szCs w:val="26"/>
              </w:rPr>
            </w:pPr>
          </w:p>
        </w:tc>
      </w:tr>
      <w:tr w:rsidR="00123D47" w:rsidRPr="00123D47" w14:paraId="10815E4A" w14:textId="77777777" w:rsidTr="00893EC3">
        <w:tc>
          <w:tcPr>
            <w:tcW w:w="988" w:type="dxa"/>
            <w:shd w:val="clear" w:color="auto" w:fill="auto"/>
            <w:vAlign w:val="center"/>
          </w:tcPr>
          <w:p w14:paraId="7C36AB86"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585F26C5" w14:textId="77777777" w:rsidR="00417447" w:rsidRPr="00123D47" w:rsidRDefault="00417447" w:rsidP="009730FC">
            <w:pPr>
              <w:spacing w:before="60" w:after="60"/>
              <w:jc w:val="both"/>
              <w:rPr>
                <w:color w:val="0D0D0D" w:themeColor="text1" w:themeTint="F2"/>
                <w:sz w:val="26"/>
                <w:szCs w:val="26"/>
              </w:rPr>
            </w:pPr>
            <w:r w:rsidRPr="00123D47">
              <w:rPr>
                <w:color w:val="0D0D0D" w:themeColor="text1" w:themeTint="F2"/>
                <w:sz w:val="26"/>
                <w:szCs w:val="26"/>
              </w:rPr>
              <w:t>- Ký phê duyệt tờ trình, thông qua dự thảo Quyết định (hồ sơ đầy đủ, hợp lệ).</w:t>
            </w:r>
          </w:p>
          <w:p w14:paraId="555F2D68" w14:textId="77777777" w:rsidR="00417447" w:rsidRPr="00123D47" w:rsidRDefault="00417447" w:rsidP="009730FC">
            <w:pPr>
              <w:jc w:val="both"/>
              <w:rPr>
                <w:color w:val="0D0D0D" w:themeColor="text1" w:themeTint="F2"/>
                <w:sz w:val="26"/>
                <w:szCs w:val="26"/>
              </w:rPr>
            </w:pPr>
            <w:r w:rsidRPr="00123D47">
              <w:rPr>
                <w:color w:val="0D0D0D" w:themeColor="text1" w:themeTint="F2"/>
                <w:sz w:val="26"/>
                <w:szCs w:val="26"/>
              </w:rPr>
              <w:t>- Hoặc ký Văn bản hướng dẫn làm lại hoặc bổ sung hồ sơ (hồ sơ không đầy đủ, không hợp lệ).</w:t>
            </w:r>
          </w:p>
        </w:tc>
        <w:tc>
          <w:tcPr>
            <w:tcW w:w="2410" w:type="dxa"/>
            <w:shd w:val="clear" w:color="auto" w:fill="auto"/>
            <w:vAlign w:val="center"/>
          </w:tcPr>
          <w:p w14:paraId="3F5DC074" w14:textId="77777777" w:rsidR="00417447" w:rsidRPr="00123D47" w:rsidRDefault="00417447" w:rsidP="009730FC">
            <w:pPr>
              <w:jc w:val="center"/>
              <w:rPr>
                <w:bCs/>
                <w:color w:val="0D0D0D" w:themeColor="text1" w:themeTint="F2"/>
                <w:sz w:val="26"/>
                <w:szCs w:val="26"/>
              </w:rPr>
            </w:pPr>
            <w:r w:rsidRPr="00123D47">
              <w:rPr>
                <w:bCs/>
                <w:color w:val="0D0D0D" w:themeColor="text1" w:themeTint="F2"/>
                <w:sz w:val="26"/>
                <w:szCs w:val="26"/>
              </w:rPr>
              <w:t>Lãnh đạo Sở Nông nghiệp và Môi trường</w:t>
            </w:r>
          </w:p>
        </w:tc>
        <w:tc>
          <w:tcPr>
            <w:tcW w:w="2693" w:type="dxa"/>
            <w:shd w:val="clear" w:color="auto" w:fill="auto"/>
            <w:vAlign w:val="center"/>
          </w:tcPr>
          <w:p w14:paraId="0AACFB89" w14:textId="3B4CECB6"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0</w:t>
            </w:r>
            <w:r w:rsidR="005E336C" w:rsidRPr="00123D47">
              <w:rPr>
                <w:color w:val="0D0D0D" w:themeColor="text1" w:themeTint="F2"/>
                <w:sz w:val="26"/>
                <w:szCs w:val="26"/>
              </w:rPr>
              <w:t>2</w:t>
            </w:r>
            <w:r w:rsidRPr="00123D47">
              <w:rPr>
                <w:color w:val="0D0D0D" w:themeColor="text1" w:themeTint="F2"/>
                <w:sz w:val="26"/>
                <w:szCs w:val="26"/>
              </w:rPr>
              <w:t xml:space="preserve"> ngày làm việc</w:t>
            </w:r>
          </w:p>
        </w:tc>
        <w:tc>
          <w:tcPr>
            <w:tcW w:w="1560" w:type="dxa"/>
            <w:vMerge/>
            <w:shd w:val="clear" w:color="auto" w:fill="auto"/>
            <w:vAlign w:val="center"/>
          </w:tcPr>
          <w:p w14:paraId="293A5EA2"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3F4D389B" w14:textId="77777777" w:rsidR="00417447" w:rsidRPr="00123D47" w:rsidRDefault="00417447" w:rsidP="009730FC">
            <w:pPr>
              <w:spacing w:before="120" w:after="120"/>
              <w:rPr>
                <w:color w:val="0D0D0D" w:themeColor="text1" w:themeTint="F2"/>
                <w:sz w:val="26"/>
                <w:szCs w:val="26"/>
              </w:rPr>
            </w:pPr>
          </w:p>
        </w:tc>
      </w:tr>
      <w:tr w:rsidR="00123D47" w:rsidRPr="00123D47" w14:paraId="1AC3C7CD" w14:textId="77777777" w:rsidTr="00893EC3">
        <w:tc>
          <w:tcPr>
            <w:tcW w:w="988" w:type="dxa"/>
            <w:shd w:val="clear" w:color="auto" w:fill="auto"/>
            <w:vAlign w:val="center"/>
          </w:tcPr>
          <w:p w14:paraId="4E0AF767"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15C1FEF1" w14:textId="77777777" w:rsidR="00417447" w:rsidRPr="00123D47" w:rsidRDefault="00417447" w:rsidP="009730FC">
            <w:pPr>
              <w:spacing w:before="60" w:after="60"/>
              <w:jc w:val="both"/>
              <w:rPr>
                <w:color w:val="0D0D0D" w:themeColor="text1" w:themeTint="F2"/>
                <w:sz w:val="26"/>
                <w:szCs w:val="26"/>
              </w:rPr>
            </w:pPr>
            <w:r w:rsidRPr="00123D47">
              <w:rPr>
                <w:color w:val="0D0D0D" w:themeColor="text1" w:themeTint="F2"/>
                <w:sz w:val="26"/>
                <w:szCs w:val="26"/>
              </w:rPr>
              <w:t>- Trình hồ sơ đến UBND tỉnh phê duyệt (hồ sơ đầy đủ, hợp lệ).</w:t>
            </w:r>
          </w:p>
          <w:p w14:paraId="4E5E12D4" w14:textId="77777777" w:rsidR="00417447" w:rsidRPr="00123D47" w:rsidRDefault="00417447" w:rsidP="009730FC">
            <w:pPr>
              <w:jc w:val="both"/>
              <w:rPr>
                <w:iCs/>
                <w:color w:val="0D0D0D" w:themeColor="text1" w:themeTint="F2"/>
                <w:sz w:val="26"/>
                <w:szCs w:val="26"/>
              </w:rPr>
            </w:pPr>
            <w:r w:rsidRPr="00123D47">
              <w:rPr>
                <w:color w:val="0D0D0D" w:themeColor="text1" w:themeTint="F2"/>
                <w:sz w:val="26"/>
                <w:szCs w:val="26"/>
              </w:rPr>
              <w:t>- Chuyển hồ sơ đến Bộ phận Một cửa (hồ sơ không đầy đủ, không hợp lệ).</w:t>
            </w:r>
          </w:p>
        </w:tc>
        <w:tc>
          <w:tcPr>
            <w:tcW w:w="2410" w:type="dxa"/>
            <w:shd w:val="clear" w:color="auto" w:fill="auto"/>
            <w:vAlign w:val="center"/>
          </w:tcPr>
          <w:p w14:paraId="0A054076" w14:textId="77777777" w:rsidR="00417447" w:rsidRPr="00123D47" w:rsidRDefault="00417447"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0686A27F" w14:textId="2A8F7DEE" w:rsidR="00417447" w:rsidRPr="00123D47" w:rsidRDefault="00417447" w:rsidP="009730FC">
            <w:pPr>
              <w:jc w:val="center"/>
              <w:rPr>
                <w:b/>
                <w:color w:val="0D0D0D" w:themeColor="text1" w:themeTint="F2"/>
                <w:sz w:val="26"/>
                <w:szCs w:val="26"/>
              </w:rPr>
            </w:pPr>
            <w:r w:rsidRPr="00123D47">
              <w:rPr>
                <w:b/>
                <w:color w:val="0D0D0D" w:themeColor="text1" w:themeTint="F2"/>
                <w:sz w:val="26"/>
                <w:szCs w:val="26"/>
              </w:rPr>
              <w:t>01 ngày làm việc</w:t>
            </w:r>
          </w:p>
        </w:tc>
        <w:tc>
          <w:tcPr>
            <w:tcW w:w="1560" w:type="dxa"/>
            <w:vMerge/>
            <w:shd w:val="clear" w:color="auto" w:fill="auto"/>
            <w:vAlign w:val="center"/>
          </w:tcPr>
          <w:p w14:paraId="76149B61"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0F99CFC1" w14:textId="77777777" w:rsidR="00417447" w:rsidRPr="00123D47" w:rsidRDefault="00417447" w:rsidP="009730FC">
            <w:pPr>
              <w:spacing w:before="120" w:after="120"/>
              <w:rPr>
                <w:color w:val="0D0D0D" w:themeColor="text1" w:themeTint="F2"/>
                <w:sz w:val="26"/>
                <w:szCs w:val="26"/>
              </w:rPr>
            </w:pPr>
          </w:p>
        </w:tc>
      </w:tr>
      <w:tr w:rsidR="00123D47" w:rsidRPr="00123D47" w14:paraId="3BABC7DE" w14:textId="77777777" w:rsidTr="00893EC3">
        <w:tc>
          <w:tcPr>
            <w:tcW w:w="988" w:type="dxa"/>
            <w:shd w:val="clear" w:color="auto" w:fill="auto"/>
            <w:vAlign w:val="center"/>
          </w:tcPr>
          <w:p w14:paraId="63D4CF26"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761BD02D" w14:textId="77777777" w:rsidR="00417447" w:rsidRPr="00123D47" w:rsidRDefault="00417447" w:rsidP="009730FC">
            <w:pPr>
              <w:jc w:val="both"/>
              <w:rPr>
                <w:iCs/>
                <w:color w:val="0D0D0D" w:themeColor="text1" w:themeTint="F2"/>
                <w:sz w:val="26"/>
                <w:szCs w:val="26"/>
              </w:rPr>
            </w:pPr>
            <w:r w:rsidRPr="00123D47">
              <w:rPr>
                <w:color w:val="0D0D0D" w:themeColor="text1" w:themeTint="F2"/>
                <w:sz w:val="26"/>
                <w:szCs w:val="26"/>
              </w:rPr>
              <w:t>Xem xét, ký phê duyệt quyết định</w:t>
            </w:r>
          </w:p>
        </w:tc>
        <w:tc>
          <w:tcPr>
            <w:tcW w:w="2410" w:type="dxa"/>
            <w:shd w:val="clear" w:color="auto" w:fill="auto"/>
            <w:vAlign w:val="center"/>
          </w:tcPr>
          <w:p w14:paraId="240E335A" w14:textId="77777777" w:rsidR="00417447" w:rsidRPr="00123D47" w:rsidRDefault="00417447" w:rsidP="009730FC">
            <w:pPr>
              <w:jc w:val="center"/>
              <w:rPr>
                <w:bCs/>
                <w:color w:val="0D0D0D" w:themeColor="text1" w:themeTint="F2"/>
                <w:sz w:val="26"/>
                <w:szCs w:val="26"/>
              </w:rPr>
            </w:pPr>
            <w:r w:rsidRPr="00123D47">
              <w:rPr>
                <w:color w:val="0D0D0D" w:themeColor="text1" w:themeTint="F2"/>
                <w:sz w:val="26"/>
                <w:szCs w:val="26"/>
              </w:rPr>
              <w:t>UBND tỉnh</w:t>
            </w:r>
          </w:p>
        </w:tc>
        <w:tc>
          <w:tcPr>
            <w:tcW w:w="2693" w:type="dxa"/>
            <w:shd w:val="clear" w:color="auto" w:fill="auto"/>
            <w:vAlign w:val="center"/>
          </w:tcPr>
          <w:p w14:paraId="4FD4D7D7" w14:textId="491D98DB" w:rsidR="00417447" w:rsidRPr="00123D47" w:rsidRDefault="00417447" w:rsidP="009730FC">
            <w:pPr>
              <w:jc w:val="center"/>
              <w:rPr>
                <w:rFonts w:asciiTheme="majorHAnsi" w:hAnsiTheme="majorHAnsi" w:cstheme="majorHAnsi"/>
                <w:b/>
                <w:color w:val="0D0D0D" w:themeColor="text1" w:themeTint="F2"/>
                <w:sz w:val="26"/>
                <w:szCs w:val="26"/>
              </w:rPr>
            </w:pPr>
            <w:r w:rsidRPr="00123D47">
              <w:rPr>
                <w:rFonts w:asciiTheme="majorHAnsi" w:hAnsiTheme="majorHAnsi" w:cstheme="majorHAnsi"/>
                <w:b/>
                <w:color w:val="0D0D0D" w:themeColor="text1" w:themeTint="F2"/>
                <w:sz w:val="26"/>
                <w:szCs w:val="26"/>
              </w:rPr>
              <w:t>05 ngày làm việc</w:t>
            </w:r>
          </w:p>
        </w:tc>
        <w:tc>
          <w:tcPr>
            <w:tcW w:w="1560" w:type="dxa"/>
            <w:vMerge/>
            <w:shd w:val="clear" w:color="auto" w:fill="auto"/>
            <w:vAlign w:val="center"/>
          </w:tcPr>
          <w:p w14:paraId="33692C45"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64D432BF" w14:textId="77777777" w:rsidR="00417447" w:rsidRPr="00123D47" w:rsidRDefault="00417447" w:rsidP="009730FC">
            <w:pPr>
              <w:spacing w:before="120" w:after="120"/>
              <w:rPr>
                <w:color w:val="0D0D0D" w:themeColor="text1" w:themeTint="F2"/>
                <w:sz w:val="26"/>
                <w:szCs w:val="26"/>
              </w:rPr>
            </w:pPr>
          </w:p>
        </w:tc>
      </w:tr>
      <w:tr w:rsidR="00123D47" w:rsidRPr="00123D47" w14:paraId="01A116C5" w14:textId="77777777" w:rsidTr="00893EC3">
        <w:tc>
          <w:tcPr>
            <w:tcW w:w="988" w:type="dxa"/>
            <w:shd w:val="clear" w:color="auto" w:fill="auto"/>
            <w:vAlign w:val="center"/>
          </w:tcPr>
          <w:p w14:paraId="481F5A80" w14:textId="77777777" w:rsidR="00417447" w:rsidRPr="00123D47" w:rsidRDefault="00417447"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75DFCBF2" w14:textId="77777777" w:rsidR="00417447" w:rsidRPr="00123D47" w:rsidRDefault="00417447" w:rsidP="009730FC">
            <w:pPr>
              <w:jc w:val="both"/>
              <w:rPr>
                <w:iCs/>
                <w:color w:val="0D0D0D" w:themeColor="text1" w:themeTint="F2"/>
                <w:sz w:val="26"/>
                <w:szCs w:val="26"/>
              </w:rPr>
            </w:pPr>
            <w:r w:rsidRPr="00123D47">
              <w:rPr>
                <w:color w:val="0D0D0D" w:themeColor="text1" w:themeTint="F2"/>
                <w:sz w:val="26"/>
                <w:szCs w:val="26"/>
              </w:rPr>
              <w:t xml:space="preserve">Nhận kết quả từ UBND tỉnh, chuyển </w:t>
            </w:r>
            <w:r w:rsidRPr="00123D47">
              <w:rPr>
                <w:bCs/>
                <w:color w:val="0D0D0D" w:themeColor="text1" w:themeTint="F2"/>
                <w:sz w:val="26"/>
                <w:szCs w:val="26"/>
              </w:rPr>
              <w:t>Phòng chuyên môn Sở</w:t>
            </w:r>
          </w:p>
        </w:tc>
        <w:tc>
          <w:tcPr>
            <w:tcW w:w="2410" w:type="dxa"/>
            <w:shd w:val="clear" w:color="auto" w:fill="auto"/>
            <w:vAlign w:val="center"/>
          </w:tcPr>
          <w:p w14:paraId="259FEEE3" w14:textId="77777777" w:rsidR="00417447" w:rsidRPr="00123D47" w:rsidRDefault="00417447"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039C4A91" w14:textId="3D02763E" w:rsidR="00417447" w:rsidRPr="00123D47" w:rsidRDefault="00417447" w:rsidP="009730FC">
            <w:pPr>
              <w:jc w:val="center"/>
              <w:rPr>
                <w:rFonts w:asciiTheme="majorHAnsi" w:hAnsiTheme="majorHAnsi" w:cstheme="majorHAnsi"/>
                <w:b/>
                <w:color w:val="0D0D0D" w:themeColor="text1" w:themeTint="F2"/>
                <w:sz w:val="26"/>
                <w:szCs w:val="26"/>
              </w:rPr>
            </w:pPr>
            <w:r w:rsidRPr="00123D47">
              <w:rPr>
                <w:rFonts w:asciiTheme="majorHAnsi" w:hAnsiTheme="majorHAnsi" w:cstheme="majorHAnsi"/>
                <w:b/>
                <w:color w:val="0D0D0D" w:themeColor="text1" w:themeTint="F2"/>
                <w:sz w:val="26"/>
                <w:szCs w:val="26"/>
              </w:rPr>
              <w:t>01 ngày làm việc</w:t>
            </w:r>
          </w:p>
        </w:tc>
        <w:tc>
          <w:tcPr>
            <w:tcW w:w="1560" w:type="dxa"/>
            <w:vMerge/>
            <w:shd w:val="clear" w:color="auto" w:fill="auto"/>
            <w:vAlign w:val="center"/>
          </w:tcPr>
          <w:p w14:paraId="1DE556D3" w14:textId="77777777" w:rsidR="00417447" w:rsidRPr="00123D47" w:rsidRDefault="00417447" w:rsidP="009730FC">
            <w:pPr>
              <w:spacing w:before="120" w:after="120"/>
              <w:rPr>
                <w:color w:val="0D0D0D" w:themeColor="text1" w:themeTint="F2"/>
                <w:sz w:val="26"/>
                <w:szCs w:val="26"/>
              </w:rPr>
            </w:pPr>
          </w:p>
        </w:tc>
        <w:tc>
          <w:tcPr>
            <w:tcW w:w="3899" w:type="dxa"/>
            <w:vMerge/>
            <w:shd w:val="clear" w:color="auto" w:fill="auto"/>
            <w:vAlign w:val="center"/>
          </w:tcPr>
          <w:p w14:paraId="02408E55" w14:textId="77777777" w:rsidR="00417447" w:rsidRPr="00123D47" w:rsidRDefault="00417447" w:rsidP="009730FC">
            <w:pPr>
              <w:spacing w:before="120" w:after="120"/>
              <w:rPr>
                <w:color w:val="0D0D0D" w:themeColor="text1" w:themeTint="F2"/>
                <w:sz w:val="26"/>
                <w:szCs w:val="26"/>
              </w:rPr>
            </w:pPr>
          </w:p>
        </w:tc>
      </w:tr>
      <w:tr w:rsidR="00123D47" w:rsidRPr="00123D47" w14:paraId="5B01B751" w14:textId="77777777" w:rsidTr="00893EC3">
        <w:tc>
          <w:tcPr>
            <w:tcW w:w="988" w:type="dxa"/>
            <w:shd w:val="clear" w:color="auto" w:fill="auto"/>
            <w:vAlign w:val="center"/>
          </w:tcPr>
          <w:p w14:paraId="1BF3266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6D530196"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Tổ chức việc xác định giá đất cụ thể, </w:t>
            </w:r>
          </w:p>
          <w:p w14:paraId="2470BB39"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w:t>
            </w:r>
            <w:r w:rsidRPr="00123D47">
              <w:rPr>
                <w:bCs/>
                <w:color w:val="0D0D0D" w:themeColor="text1" w:themeTint="F2"/>
                <w:sz w:val="26"/>
                <w:szCs w:val="26"/>
                <w:highlight w:val="yellow"/>
              </w:rPr>
              <w:t>Phòng Kế hoạch Tài chính thuê đơn vị tư vấn</w:t>
            </w:r>
            <w:r w:rsidRPr="00123D47">
              <w:rPr>
                <w:bCs/>
                <w:color w:val="0D0D0D" w:themeColor="text1" w:themeTint="F2"/>
                <w:sz w:val="26"/>
                <w:szCs w:val="26"/>
              </w:rPr>
              <w:t>;</w:t>
            </w:r>
          </w:p>
          <w:p w14:paraId="13CB4A8F"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rFonts w:eastAsia="Tahoma"/>
                <w:color w:val="0D0D0D" w:themeColor="text1" w:themeTint="F2"/>
                <w:sz w:val="26"/>
                <w:szCs w:val="26"/>
              </w:rPr>
              <w:t xml:space="preserve">- Phòng Đất đai Trình Chủ tịch Uỷ ban nhân dân cấp tỉnh ban hành quyết </w:t>
            </w:r>
            <w:r w:rsidRPr="00123D47">
              <w:rPr>
                <w:rFonts w:eastAsia="Tahoma"/>
                <w:color w:val="0D0D0D" w:themeColor="text1" w:themeTint="F2"/>
                <w:sz w:val="26"/>
                <w:szCs w:val="26"/>
              </w:rPr>
              <w:lastRenderedPageBreak/>
              <w:t>định phê duyệt giá đất (đối với trường hợp người sử dụng đất phải nộp tiền sử dụng đất, tiền thuê đất tính theo giá đất cụ thể)</w:t>
            </w:r>
          </w:p>
          <w:p w14:paraId="78F8030C"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xml:space="preserve">- </w:t>
            </w:r>
            <w:r w:rsidRPr="00123D47">
              <w:rPr>
                <w:color w:val="0D0D0D" w:themeColor="text1" w:themeTint="F2"/>
                <w:sz w:val="26"/>
                <w:szCs w:val="26"/>
                <w:highlight w:val="yellow"/>
              </w:rPr>
              <w:t>Sau khi xác định giá đất cụ thể,</w:t>
            </w:r>
            <w:r w:rsidRPr="00123D47">
              <w:rPr>
                <w:color w:val="0D0D0D" w:themeColor="text1" w:themeTint="F2"/>
                <w:sz w:val="26"/>
                <w:szCs w:val="26"/>
              </w:rPr>
              <w:t xml:space="preserve">  Chuyển Phiếu chuyển thông tin để xác định nghĩa vụ tài chính về đất đai cho cơ quan thuế </w:t>
            </w:r>
          </w:p>
          <w:p w14:paraId="5D99DEEA"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highlight w:val="yellow"/>
              </w:rPr>
              <w:t>(</w:t>
            </w:r>
            <w:r w:rsidRPr="00123D47">
              <w:rPr>
                <w:bCs/>
                <w:color w:val="0D0D0D" w:themeColor="text1" w:themeTint="F2"/>
                <w:sz w:val="26"/>
                <w:szCs w:val="26"/>
                <w:highlight w:val="yellow"/>
              </w:rPr>
              <w:t>phòng QH (ký hợp đồng thuê đất trong trường hợp cho thuê đất). Trao đổi lại phòng Quy hoạch</w:t>
            </w:r>
          </w:p>
          <w:p w14:paraId="20A42988" w14:textId="7309A513" w:rsidR="00B8045D" w:rsidRPr="00123D47" w:rsidRDefault="00B8045D" w:rsidP="009730FC">
            <w:pPr>
              <w:jc w:val="both"/>
              <w:rPr>
                <w:iCs/>
                <w:color w:val="0D0D0D" w:themeColor="text1" w:themeTint="F2"/>
                <w:sz w:val="26"/>
                <w:szCs w:val="26"/>
              </w:rPr>
            </w:pPr>
            <w:r w:rsidRPr="00123D47">
              <w:rPr>
                <w:color w:val="0D0D0D" w:themeColor="text1" w:themeTint="F2"/>
                <w:sz w:val="26"/>
                <w:szCs w:val="26"/>
              </w:rPr>
              <w:t>- Chuyển Văn phòng Đăng ký in giấy chứng nhận</w:t>
            </w:r>
          </w:p>
        </w:tc>
        <w:tc>
          <w:tcPr>
            <w:tcW w:w="2410" w:type="dxa"/>
            <w:shd w:val="clear" w:color="auto" w:fill="auto"/>
            <w:vAlign w:val="center"/>
          </w:tcPr>
          <w:p w14:paraId="54DA0EDD" w14:textId="77777777" w:rsidR="00B8045D" w:rsidRPr="00123D47" w:rsidRDefault="00B8045D" w:rsidP="009730FC">
            <w:pPr>
              <w:rPr>
                <w:bCs/>
                <w:color w:val="0D0D0D" w:themeColor="text1" w:themeTint="F2"/>
                <w:sz w:val="26"/>
                <w:szCs w:val="26"/>
              </w:rPr>
            </w:pPr>
            <w:r w:rsidRPr="00123D47">
              <w:rPr>
                <w:bCs/>
                <w:color w:val="0D0D0D" w:themeColor="text1" w:themeTint="F2"/>
                <w:sz w:val="26"/>
                <w:szCs w:val="26"/>
              </w:rPr>
              <w:lastRenderedPageBreak/>
              <w:t>Phòng chuyên môn Sở</w:t>
            </w:r>
          </w:p>
        </w:tc>
        <w:tc>
          <w:tcPr>
            <w:tcW w:w="2693" w:type="dxa"/>
            <w:shd w:val="clear" w:color="auto" w:fill="auto"/>
            <w:vAlign w:val="center"/>
          </w:tcPr>
          <w:p w14:paraId="4C791791" w14:textId="77777777" w:rsidR="00B8045D" w:rsidRPr="00123D47" w:rsidRDefault="00B8045D" w:rsidP="009730FC">
            <w:pPr>
              <w:spacing w:before="60" w:after="60"/>
              <w:jc w:val="center"/>
              <w:rPr>
                <w:b/>
                <w:color w:val="0D0D0D" w:themeColor="text1" w:themeTint="F2"/>
                <w:sz w:val="26"/>
                <w:szCs w:val="26"/>
              </w:rPr>
            </w:pPr>
            <w:r w:rsidRPr="00123D47">
              <w:rPr>
                <w:b/>
                <w:color w:val="0D0D0D" w:themeColor="text1" w:themeTint="F2"/>
                <w:sz w:val="26"/>
                <w:szCs w:val="26"/>
              </w:rPr>
              <w:t>Không tính thời gian</w:t>
            </w:r>
          </w:p>
          <w:p w14:paraId="5C89E300" w14:textId="77777777" w:rsidR="00B8045D" w:rsidRPr="00123D47" w:rsidRDefault="00B8045D"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rPr>
              <w:t xml:space="preserve"> </w:t>
            </w:r>
            <w:r w:rsidRPr="00123D47">
              <w:rPr>
                <w:i/>
                <w:color w:val="0D0D0D" w:themeColor="text1" w:themeTint="F2"/>
                <w:sz w:val="26"/>
                <w:szCs w:val="26"/>
              </w:rPr>
              <w:t>Theo quy định tại khoản 5 Điều 12 Nghị định số 102/2024/NĐ-CP</w:t>
            </w:r>
          </w:p>
        </w:tc>
        <w:tc>
          <w:tcPr>
            <w:tcW w:w="1560" w:type="dxa"/>
            <w:vMerge/>
            <w:shd w:val="clear" w:color="auto" w:fill="auto"/>
            <w:vAlign w:val="center"/>
          </w:tcPr>
          <w:p w14:paraId="30D6623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B82FBC6" w14:textId="77777777" w:rsidR="00B8045D" w:rsidRPr="00123D47" w:rsidRDefault="00B8045D" w:rsidP="009730FC">
            <w:pPr>
              <w:spacing w:before="120" w:after="120"/>
              <w:rPr>
                <w:color w:val="0D0D0D" w:themeColor="text1" w:themeTint="F2"/>
                <w:sz w:val="26"/>
                <w:szCs w:val="26"/>
              </w:rPr>
            </w:pPr>
          </w:p>
        </w:tc>
      </w:tr>
      <w:tr w:rsidR="00123D47" w:rsidRPr="00123D47" w14:paraId="46157B31" w14:textId="77777777" w:rsidTr="00893EC3">
        <w:tc>
          <w:tcPr>
            <w:tcW w:w="988" w:type="dxa"/>
            <w:shd w:val="clear" w:color="auto" w:fill="auto"/>
            <w:vAlign w:val="center"/>
          </w:tcPr>
          <w:p w14:paraId="6BE276D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lastRenderedPageBreak/>
              <w:t>Bước 10</w:t>
            </w:r>
          </w:p>
        </w:tc>
        <w:tc>
          <w:tcPr>
            <w:tcW w:w="4110" w:type="dxa"/>
            <w:shd w:val="clear" w:color="auto" w:fill="auto"/>
            <w:vAlign w:val="center"/>
          </w:tcPr>
          <w:p w14:paraId="69F5FCD4" w14:textId="77777777" w:rsidR="00B8045D" w:rsidRPr="00123D47" w:rsidRDefault="00B8045D" w:rsidP="009730FC">
            <w:pPr>
              <w:jc w:val="both"/>
              <w:rPr>
                <w:iCs/>
                <w:color w:val="0D0D0D" w:themeColor="text1" w:themeTint="F2"/>
                <w:sz w:val="26"/>
                <w:szCs w:val="26"/>
              </w:rPr>
            </w:pPr>
            <w:r w:rsidRPr="00123D47">
              <w:rPr>
                <w:color w:val="0D0D0D" w:themeColor="text1" w:themeTint="F2"/>
                <w:sz w:val="26"/>
                <w:szCs w:val="26"/>
              </w:rPr>
              <w:t>Kiểm tra, trình ký Giấy chứng nhận.</w:t>
            </w:r>
          </w:p>
        </w:tc>
        <w:tc>
          <w:tcPr>
            <w:tcW w:w="2410" w:type="dxa"/>
            <w:shd w:val="clear" w:color="auto" w:fill="auto"/>
            <w:vAlign w:val="center"/>
          </w:tcPr>
          <w:p w14:paraId="1CF1526B" w14:textId="6E1BFD9C" w:rsidR="00B8045D" w:rsidRPr="00123D47" w:rsidRDefault="00A07F7E" w:rsidP="009730FC">
            <w:pPr>
              <w:jc w:val="center"/>
              <w:rPr>
                <w:bCs/>
                <w:color w:val="0D0D0D" w:themeColor="text1" w:themeTint="F2"/>
                <w:sz w:val="26"/>
                <w:szCs w:val="26"/>
              </w:rPr>
            </w:pPr>
            <w:r w:rsidRPr="00123D47">
              <w:rPr>
                <w:bCs/>
                <w:color w:val="0D0D0D" w:themeColor="text1" w:themeTint="F2"/>
                <w:sz w:val="26"/>
                <w:szCs w:val="26"/>
                <w:highlight w:val="yellow"/>
              </w:rPr>
              <w:t>Phòng Đất đai</w:t>
            </w:r>
          </w:p>
        </w:tc>
        <w:tc>
          <w:tcPr>
            <w:tcW w:w="2693" w:type="dxa"/>
            <w:shd w:val="clear" w:color="auto" w:fill="auto"/>
            <w:vAlign w:val="center"/>
          </w:tcPr>
          <w:p w14:paraId="70F3A0F2" w14:textId="7DB87962" w:rsidR="00B8045D" w:rsidRPr="00123D47" w:rsidRDefault="00B8045D"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rPr>
              <w:t xml:space="preserve">03 </w:t>
            </w:r>
            <w:r w:rsidRPr="00123D47">
              <w:rPr>
                <w:b/>
                <w:bCs/>
                <w:color w:val="0D0D0D" w:themeColor="text1" w:themeTint="F2"/>
                <w:sz w:val="26"/>
                <w:szCs w:val="26"/>
              </w:rPr>
              <w:t>ngày làm việc</w:t>
            </w:r>
            <w:r w:rsidRPr="00123D47">
              <w:rPr>
                <w:b/>
                <w:color w:val="0D0D0D" w:themeColor="text1" w:themeTint="F2"/>
                <w:sz w:val="26"/>
                <w:szCs w:val="26"/>
              </w:rPr>
              <w:t xml:space="preserve"> </w:t>
            </w:r>
          </w:p>
        </w:tc>
        <w:tc>
          <w:tcPr>
            <w:tcW w:w="1560" w:type="dxa"/>
            <w:vMerge/>
            <w:shd w:val="clear" w:color="auto" w:fill="auto"/>
            <w:vAlign w:val="center"/>
          </w:tcPr>
          <w:p w14:paraId="4D72481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4449504" w14:textId="77777777" w:rsidR="00B8045D" w:rsidRPr="00123D47" w:rsidRDefault="00B8045D" w:rsidP="009730FC">
            <w:pPr>
              <w:spacing w:before="120" w:after="120"/>
              <w:rPr>
                <w:color w:val="0D0D0D" w:themeColor="text1" w:themeTint="F2"/>
                <w:sz w:val="26"/>
                <w:szCs w:val="26"/>
              </w:rPr>
            </w:pPr>
          </w:p>
        </w:tc>
      </w:tr>
      <w:tr w:rsidR="00123D47" w:rsidRPr="00123D47" w14:paraId="31753352" w14:textId="77777777" w:rsidTr="00893EC3">
        <w:tc>
          <w:tcPr>
            <w:tcW w:w="988" w:type="dxa"/>
            <w:shd w:val="clear" w:color="auto" w:fill="auto"/>
            <w:vAlign w:val="center"/>
          </w:tcPr>
          <w:p w14:paraId="4123DE3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11</w:t>
            </w:r>
          </w:p>
        </w:tc>
        <w:tc>
          <w:tcPr>
            <w:tcW w:w="4110" w:type="dxa"/>
            <w:shd w:val="clear" w:color="auto" w:fill="auto"/>
            <w:vAlign w:val="center"/>
          </w:tcPr>
          <w:p w14:paraId="1811C964" w14:textId="77777777" w:rsidR="00B8045D" w:rsidRPr="00123D47" w:rsidRDefault="00B8045D" w:rsidP="009730FC">
            <w:pPr>
              <w:jc w:val="both"/>
              <w:rPr>
                <w:iCs/>
                <w:color w:val="0D0D0D" w:themeColor="text1" w:themeTint="F2"/>
                <w:sz w:val="26"/>
                <w:szCs w:val="26"/>
              </w:rPr>
            </w:pPr>
            <w:r w:rsidRPr="00123D47">
              <w:rPr>
                <w:color w:val="0D0D0D" w:themeColor="text1" w:themeTint="F2"/>
                <w:sz w:val="26"/>
                <w:szCs w:val="26"/>
              </w:rPr>
              <w:t>Ký Giấy chứng nhận.</w:t>
            </w:r>
          </w:p>
        </w:tc>
        <w:tc>
          <w:tcPr>
            <w:tcW w:w="2410" w:type="dxa"/>
            <w:shd w:val="clear" w:color="auto" w:fill="auto"/>
            <w:vAlign w:val="center"/>
          </w:tcPr>
          <w:p w14:paraId="7D67C523"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Lãnh đạo Sở</w:t>
            </w:r>
          </w:p>
        </w:tc>
        <w:tc>
          <w:tcPr>
            <w:tcW w:w="2693" w:type="dxa"/>
            <w:shd w:val="clear" w:color="auto" w:fill="auto"/>
            <w:vAlign w:val="center"/>
          </w:tcPr>
          <w:p w14:paraId="1102B851" w14:textId="3FECF2BC" w:rsidR="00B8045D" w:rsidRPr="00123D47" w:rsidRDefault="00B8045D" w:rsidP="009730FC">
            <w:pPr>
              <w:jc w:val="center"/>
              <w:rPr>
                <w:rFonts w:asciiTheme="majorHAnsi" w:hAnsiTheme="majorHAnsi" w:cstheme="majorHAnsi"/>
                <w:bCs/>
                <w:i/>
                <w:iCs/>
                <w:color w:val="0D0D0D" w:themeColor="text1" w:themeTint="F2"/>
                <w:sz w:val="26"/>
                <w:szCs w:val="26"/>
              </w:rPr>
            </w:pPr>
            <w:r w:rsidRPr="00123D47">
              <w:rPr>
                <w:b/>
                <w:color w:val="0D0D0D" w:themeColor="text1" w:themeTint="F2"/>
                <w:sz w:val="26"/>
                <w:szCs w:val="26"/>
              </w:rPr>
              <w:t xml:space="preserve">03 </w:t>
            </w:r>
            <w:r w:rsidRPr="00123D47">
              <w:rPr>
                <w:b/>
                <w:bCs/>
                <w:color w:val="0D0D0D" w:themeColor="text1" w:themeTint="F2"/>
                <w:sz w:val="26"/>
                <w:szCs w:val="26"/>
              </w:rPr>
              <w:t>ngày làm việc</w:t>
            </w:r>
          </w:p>
        </w:tc>
        <w:tc>
          <w:tcPr>
            <w:tcW w:w="1560" w:type="dxa"/>
            <w:vMerge/>
            <w:shd w:val="clear" w:color="auto" w:fill="auto"/>
            <w:vAlign w:val="center"/>
          </w:tcPr>
          <w:p w14:paraId="3065C4C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B3AFFD4" w14:textId="77777777" w:rsidR="00B8045D" w:rsidRPr="00123D47" w:rsidRDefault="00B8045D" w:rsidP="009730FC">
            <w:pPr>
              <w:spacing w:before="120" w:after="120"/>
              <w:rPr>
                <w:color w:val="0D0D0D" w:themeColor="text1" w:themeTint="F2"/>
                <w:sz w:val="26"/>
                <w:szCs w:val="26"/>
              </w:rPr>
            </w:pPr>
          </w:p>
        </w:tc>
      </w:tr>
      <w:tr w:rsidR="00123D47" w:rsidRPr="00123D47" w14:paraId="3B15B5B0" w14:textId="77777777" w:rsidTr="00893EC3">
        <w:tc>
          <w:tcPr>
            <w:tcW w:w="988" w:type="dxa"/>
            <w:shd w:val="clear" w:color="auto" w:fill="auto"/>
            <w:vAlign w:val="center"/>
          </w:tcPr>
          <w:p w14:paraId="783E9951" w14:textId="77777777" w:rsidR="00B5159C" w:rsidRPr="00123D47" w:rsidRDefault="00B5159C" w:rsidP="009730FC">
            <w:pPr>
              <w:jc w:val="center"/>
              <w:rPr>
                <w:color w:val="0D0D0D" w:themeColor="text1" w:themeTint="F2"/>
                <w:sz w:val="26"/>
                <w:szCs w:val="26"/>
              </w:rPr>
            </w:pPr>
            <w:r w:rsidRPr="00123D47">
              <w:rPr>
                <w:color w:val="0D0D0D" w:themeColor="text1" w:themeTint="F2"/>
                <w:sz w:val="26"/>
                <w:szCs w:val="26"/>
              </w:rPr>
              <w:t>Bước 12</w:t>
            </w:r>
          </w:p>
        </w:tc>
        <w:tc>
          <w:tcPr>
            <w:tcW w:w="4110" w:type="dxa"/>
            <w:shd w:val="clear" w:color="auto" w:fill="auto"/>
            <w:vAlign w:val="center"/>
          </w:tcPr>
          <w:p w14:paraId="7496D59D" w14:textId="10C30D02" w:rsidR="00B5159C" w:rsidRPr="00123D47" w:rsidRDefault="00B5159C" w:rsidP="009730FC">
            <w:pPr>
              <w:jc w:val="both"/>
              <w:rPr>
                <w:color w:val="0D0D0D" w:themeColor="text1" w:themeTint="F2"/>
                <w:sz w:val="26"/>
                <w:szCs w:val="26"/>
              </w:rPr>
            </w:pPr>
            <w:r w:rsidRPr="00123D47">
              <w:rPr>
                <w:iCs/>
                <w:color w:val="0D0D0D" w:themeColor="text1" w:themeTint="F2"/>
                <w:sz w:val="26"/>
                <w:szCs w:val="26"/>
                <w:highlight w:val="yellow"/>
              </w:rPr>
              <w:t>Sau khi Lãnh đạo Sở ký GCN, VPS chuyển hồ sơ về VPĐK đất đai</w:t>
            </w:r>
          </w:p>
        </w:tc>
        <w:tc>
          <w:tcPr>
            <w:tcW w:w="2410" w:type="dxa"/>
            <w:shd w:val="clear" w:color="auto" w:fill="auto"/>
            <w:vAlign w:val="center"/>
          </w:tcPr>
          <w:p w14:paraId="598DD9C6" w14:textId="77777777" w:rsidR="00B5159C" w:rsidRPr="00123D47" w:rsidRDefault="00B5159C" w:rsidP="009730FC">
            <w:pPr>
              <w:jc w:val="center"/>
              <w:rPr>
                <w:bCs/>
                <w:color w:val="0D0D0D" w:themeColor="text1" w:themeTint="F2"/>
                <w:sz w:val="26"/>
                <w:szCs w:val="26"/>
              </w:rPr>
            </w:pPr>
            <w:r w:rsidRPr="00123D47">
              <w:rPr>
                <w:color w:val="0D0D0D" w:themeColor="text1" w:themeTint="F2"/>
                <w:sz w:val="26"/>
                <w:szCs w:val="26"/>
              </w:rPr>
              <w:t>Văn phòng Sở</w:t>
            </w:r>
          </w:p>
        </w:tc>
        <w:tc>
          <w:tcPr>
            <w:tcW w:w="2693" w:type="dxa"/>
            <w:shd w:val="clear" w:color="auto" w:fill="auto"/>
            <w:vAlign w:val="center"/>
          </w:tcPr>
          <w:p w14:paraId="31E876F1" w14:textId="77777777" w:rsidR="00B5159C" w:rsidRPr="00123D47" w:rsidRDefault="00B5159C" w:rsidP="009730FC">
            <w:pPr>
              <w:jc w:val="center"/>
              <w:rPr>
                <w:b/>
                <w:color w:val="0D0D0D" w:themeColor="text1" w:themeTint="F2"/>
                <w:sz w:val="26"/>
                <w:szCs w:val="26"/>
              </w:rPr>
            </w:pPr>
            <w:r w:rsidRPr="00123D47">
              <w:rPr>
                <w:b/>
                <w:color w:val="0D0D0D" w:themeColor="text1" w:themeTint="F2"/>
                <w:sz w:val="26"/>
                <w:szCs w:val="26"/>
              </w:rPr>
              <w:t xml:space="preserve">01 </w:t>
            </w:r>
            <w:r w:rsidRPr="00123D47">
              <w:rPr>
                <w:b/>
                <w:bCs/>
                <w:color w:val="0D0D0D" w:themeColor="text1" w:themeTint="F2"/>
                <w:sz w:val="26"/>
                <w:szCs w:val="26"/>
              </w:rPr>
              <w:t>ngày làm việc</w:t>
            </w:r>
          </w:p>
        </w:tc>
        <w:tc>
          <w:tcPr>
            <w:tcW w:w="1560" w:type="dxa"/>
            <w:vMerge/>
            <w:shd w:val="clear" w:color="auto" w:fill="auto"/>
            <w:vAlign w:val="center"/>
          </w:tcPr>
          <w:p w14:paraId="3E27D89D" w14:textId="77777777" w:rsidR="00B5159C" w:rsidRPr="00123D47" w:rsidRDefault="00B5159C" w:rsidP="009730FC">
            <w:pPr>
              <w:spacing w:before="120" w:after="120"/>
              <w:rPr>
                <w:color w:val="0D0D0D" w:themeColor="text1" w:themeTint="F2"/>
                <w:sz w:val="26"/>
                <w:szCs w:val="26"/>
              </w:rPr>
            </w:pPr>
          </w:p>
        </w:tc>
        <w:tc>
          <w:tcPr>
            <w:tcW w:w="3899" w:type="dxa"/>
            <w:vMerge/>
            <w:shd w:val="clear" w:color="auto" w:fill="auto"/>
            <w:vAlign w:val="center"/>
          </w:tcPr>
          <w:p w14:paraId="19ADC971" w14:textId="77777777" w:rsidR="00B5159C" w:rsidRPr="00123D47" w:rsidRDefault="00B5159C" w:rsidP="009730FC">
            <w:pPr>
              <w:spacing w:before="120" w:after="120"/>
              <w:rPr>
                <w:color w:val="0D0D0D" w:themeColor="text1" w:themeTint="F2"/>
                <w:sz w:val="26"/>
                <w:szCs w:val="26"/>
              </w:rPr>
            </w:pPr>
          </w:p>
        </w:tc>
      </w:tr>
      <w:tr w:rsidR="00123D47" w:rsidRPr="00123D47" w14:paraId="2E7C3EF3" w14:textId="77777777" w:rsidTr="00893EC3">
        <w:tc>
          <w:tcPr>
            <w:tcW w:w="988" w:type="dxa"/>
            <w:shd w:val="clear" w:color="auto" w:fill="auto"/>
            <w:vAlign w:val="center"/>
          </w:tcPr>
          <w:p w14:paraId="4AE7FF46" w14:textId="77777777" w:rsidR="00EE3FD2" w:rsidRPr="00123D47" w:rsidRDefault="00EE3FD2" w:rsidP="009730FC">
            <w:pPr>
              <w:jc w:val="center"/>
              <w:rPr>
                <w:color w:val="0D0D0D" w:themeColor="text1" w:themeTint="F2"/>
                <w:sz w:val="26"/>
                <w:szCs w:val="26"/>
              </w:rPr>
            </w:pPr>
            <w:r w:rsidRPr="00123D47">
              <w:rPr>
                <w:color w:val="0D0D0D" w:themeColor="text1" w:themeTint="F2"/>
                <w:sz w:val="26"/>
                <w:szCs w:val="26"/>
              </w:rPr>
              <w:t>Bước 13</w:t>
            </w:r>
          </w:p>
        </w:tc>
        <w:tc>
          <w:tcPr>
            <w:tcW w:w="4110" w:type="dxa"/>
            <w:shd w:val="clear" w:color="auto" w:fill="auto"/>
            <w:vAlign w:val="center"/>
          </w:tcPr>
          <w:p w14:paraId="3A9CE547" w14:textId="77777777" w:rsidR="00EE3FD2" w:rsidRPr="00123D47" w:rsidRDefault="00EE3FD2"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Cập nhật chỉnh lý hồ sơ địa chính, cơ sở dữ liệu đất đai; chuyển hồ sơ đến Bộ phận một cửa để trả kết quả cho người sử dụng đất </w:t>
            </w:r>
          </w:p>
          <w:p w14:paraId="4138EE35" w14:textId="25D6C053" w:rsidR="00EE3FD2" w:rsidRPr="00123D47" w:rsidRDefault="00EE3FD2" w:rsidP="009730FC">
            <w:pPr>
              <w:spacing w:before="60" w:after="60"/>
              <w:jc w:val="both"/>
              <w:rPr>
                <w:iCs/>
                <w:color w:val="0D0D0D" w:themeColor="text1" w:themeTint="F2"/>
                <w:sz w:val="26"/>
                <w:szCs w:val="26"/>
              </w:rPr>
            </w:pPr>
          </w:p>
        </w:tc>
        <w:tc>
          <w:tcPr>
            <w:tcW w:w="2410" w:type="dxa"/>
            <w:shd w:val="clear" w:color="auto" w:fill="auto"/>
            <w:vAlign w:val="center"/>
          </w:tcPr>
          <w:p w14:paraId="4C5C5345" w14:textId="77777777" w:rsidR="00EE3FD2" w:rsidRPr="00123D47" w:rsidRDefault="00EE3FD2" w:rsidP="009730FC">
            <w:pPr>
              <w:jc w:val="center"/>
              <w:rPr>
                <w:iCs/>
                <w:color w:val="0D0D0D" w:themeColor="text1" w:themeTint="F2"/>
                <w:sz w:val="26"/>
                <w:szCs w:val="26"/>
              </w:rPr>
            </w:pPr>
            <w:r w:rsidRPr="00123D47">
              <w:rPr>
                <w:iCs/>
                <w:color w:val="0D0D0D" w:themeColor="text1" w:themeTint="F2"/>
                <w:sz w:val="26"/>
                <w:szCs w:val="26"/>
              </w:rPr>
              <w:t>Văn phòng đăng ký đất đai</w:t>
            </w:r>
          </w:p>
          <w:p w14:paraId="40172F8F" w14:textId="618F2A72" w:rsidR="00EE3FD2" w:rsidRPr="00123D47" w:rsidRDefault="00EE3FD2" w:rsidP="009730FC">
            <w:pPr>
              <w:jc w:val="center"/>
              <w:rPr>
                <w:iCs/>
                <w:color w:val="0D0D0D" w:themeColor="text1" w:themeTint="F2"/>
                <w:sz w:val="26"/>
                <w:szCs w:val="26"/>
                <w:lang w:val="vi-VN"/>
              </w:rPr>
            </w:pPr>
          </w:p>
        </w:tc>
        <w:tc>
          <w:tcPr>
            <w:tcW w:w="2693" w:type="dxa"/>
            <w:shd w:val="clear" w:color="auto" w:fill="auto"/>
            <w:vAlign w:val="center"/>
          </w:tcPr>
          <w:p w14:paraId="548865A7" w14:textId="27EE4207" w:rsidR="00EE3FD2" w:rsidRPr="00123D47" w:rsidRDefault="00EE3FD2" w:rsidP="009730FC">
            <w:pPr>
              <w:jc w:val="center"/>
              <w:rPr>
                <w:b/>
                <w:color w:val="0D0D0D" w:themeColor="text1" w:themeTint="F2"/>
                <w:sz w:val="26"/>
                <w:szCs w:val="26"/>
              </w:rPr>
            </w:pPr>
            <w:r w:rsidRPr="00123D47">
              <w:rPr>
                <w:b/>
                <w:color w:val="0D0D0D" w:themeColor="text1" w:themeTint="F2"/>
                <w:sz w:val="26"/>
                <w:szCs w:val="26"/>
                <w:highlight w:val="yellow"/>
              </w:rPr>
              <w:t>1,5 ngày làm việc</w:t>
            </w:r>
          </w:p>
        </w:tc>
        <w:tc>
          <w:tcPr>
            <w:tcW w:w="1560" w:type="dxa"/>
            <w:vMerge/>
            <w:shd w:val="clear" w:color="auto" w:fill="auto"/>
            <w:vAlign w:val="center"/>
          </w:tcPr>
          <w:p w14:paraId="0FB0964E" w14:textId="77777777" w:rsidR="00EE3FD2" w:rsidRPr="00123D47" w:rsidRDefault="00EE3FD2" w:rsidP="009730FC">
            <w:pPr>
              <w:spacing w:before="120" w:after="120"/>
              <w:rPr>
                <w:color w:val="0D0D0D" w:themeColor="text1" w:themeTint="F2"/>
                <w:sz w:val="26"/>
                <w:szCs w:val="26"/>
              </w:rPr>
            </w:pPr>
          </w:p>
        </w:tc>
        <w:tc>
          <w:tcPr>
            <w:tcW w:w="3899" w:type="dxa"/>
            <w:vMerge/>
            <w:shd w:val="clear" w:color="auto" w:fill="auto"/>
            <w:vAlign w:val="center"/>
          </w:tcPr>
          <w:p w14:paraId="0482F1A0" w14:textId="77777777" w:rsidR="00EE3FD2" w:rsidRPr="00123D47" w:rsidRDefault="00EE3FD2" w:rsidP="009730FC">
            <w:pPr>
              <w:spacing w:before="120" w:after="120"/>
              <w:rPr>
                <w:color w:val="0D0D0D" w:themeColor="text1" w:themeTint="F2"/>
                <w:sz w:val="26"/>
                <w:szCs w:val="26"/>
              </w:rPr>
            </w:pPr>
          </w:p>
        </w:tc>
      </w:tr>
      <w:tr w:rsidR="00123D47" w:rsidRPr="00123D47" w14:paraId="7F6486F2" w14:textId="77777777" w:rsidTr="00893EC3">
        <w:tc>
          <w:tcPr>
            <w:tcW w:w="988" w:type="dxa"/>
            <w:tcBorders>
              <w:bottom w:val="single" w:sz="4" w:space="0" w:color="auto"/>
            </w:tcBorders>
            <w:shd w:val="clear" w:color="auto" w:fill="auto"/>
            <w:vAlign w:val="center"/>
          </w:tcPr>
          <w:p w14:paraId="6F87B01D" w14:textId="77777777" w:rsidR="00EE3FD2" w:rsidRPr="00123D47" w:rsidRDefault="00EE3FD2" w:rsidP="009730FC">
            <w:pPr>
              <w:jc w:val="center"/>
              <w:rPr>
                <w:color w:val="0D0D0D" w:themeColor="text1" w:themeTint="F2"/>
                <w:sz w:val="26"/>
                <w:szCs w:val="26"/>
              </w:rPr>
            </w:pPr>
            <w:r w:rsidRPr="00123D47">
              <w:rPr>
                <w:color w:val="0D0D0D" w:themeColor="text1" w:themeTint="F2"/>
                <w:sz w:val="26"/>
                <w:szCs w:val="26"/>
              </w:rPr>
              <w:t>Bước 14</w:t>
            </w:r>
          </w:p>
        </w:tc>
        <w:tc>
          <w:tcPr>
            <w:tcW w:w="4110" w:type="dxa"/>
            <w:tcBorders>
              <w:bottom w:val="single" w:sz="4" w:space="0" w:color="auto"/>
            </w:tcBorders>
            <w:shd w:val="clear" w:color="auto" w:fill="auto"/>
            <w:vAlign w:val="center"/>
          </w:tcPr>
          <w:p w14:paraId="437C3F72" w14:textId="233D3CE1" w:rsidR="00EE3FD2" w:rsidRPr="00123D47" w:rsidRDefault="00EE3FD2" w:rsidP="009730FC">
            <w:pPr>
              <w:spacing w:before="60" w:after="60"/>
              <w:jc w:val="both"/>
              <w:rPr>
                <w:iCs/>
                <w:color w:val="0D0D0D" w:themeColor="text1" w:themeTint="F2"/>
                <w:sz w:val="26"/>
                <w:szCs w:val="26"/>
              </w:rPr>
            </w:pPr>
            <w:r w:rsidRPr="00123D47">
              <w:rPr>
                <w:iCs/>
                <w:color w:val="0D0D0D" w:themeColor="text1" w:themeTint="F2"/>
                <w:sz w:val="26"/>
                <w:szCs w:val="26"/>
              </w:rPr>
              <w:t>- Trả kết quả giải quyết thủ tục hành chính.</w:t>
            </w:r>
          </w:p>
        </w:tc>
        <w:tc>
          <w:tcPr>
            <w:tcW w:w="2410" w:type="dxa"/>
            <w:tcBorders>
              <w:bottom w:val="single" w:sz="4" w:space="0" w:color="auto"/>
            </w:tcBorders>
            <w:shd w:val="clear" w:color="auto" w:fill="auto"/>
            <w:vAlign w:val="center"/>
          </w:tcPr>
          <w:p w14:paraId="109ADC72" w14:textId="6FF30044" w:rsidR="00EE3FD2" w:rsidRPr="00123D47" w:rsidRDefault="00EE3FD2" w:rsidP="009730FC">
            <w:pPr>
              <w:jc w:val="center"/>
              <w:rPr>
                <w:iCs/>
                <w:color w:val="0D0D0D" w:themeColor="text1" w:themeTint="F2"/>
                <w:sz w:val="26"/>
                <w:szCs w:val="26"/>
                <w:lang w:val="vi-VN"/>
              </w:rPr>
            </w:pPr>
            <w:r w:rsidRPr="00123D47">
              <w:rPr>
                <w:iCs/>
                <w:color w:val="0D0D0D" w:themeColor="text1" w:themeTint="F2"/>
                <w:sz w:val="26"/>
                <w:szCs w:val="26"/>
              </w:rPr>
              <w:t>Bộ phận Một cửa</w:t>
            </w:r>
          </w:p>
        </w:tc>
        <w:tc>
          <w:tcPr>
            <w:tcW w:w="2693" w:type="dxa"/>
            <w:tcBorders>
              <w:bottom w:val="single" w:sz="4" w:space="0" w:color="auto"/>
            </w:tcBorders>
            <w:shd w:val="clear" w:color="auto" w:fill="auto"/>
            <w:vAlign w:val="center"/>
          </w:tcPr>
          <w:p w14:paraId="2007C7B3" w14:textId="5E9A8B76" w:rsidR="00EE3FD2" w:rsidRPr="00123D47" w:rsidRDefault="00EE3FD2" w:rsidP="009730FC">
            <w:pPr>
              <w:jc w:val="center"/>
              <w:rPr>
                <w:b/>
                <w:color w:val="0D0D0D" w:themeColor="text1" w:themeTint="F2"/>
                <w:sz w:val="26"/>
                <w:szCs w:val="26"/>
              </w:rPr>
            </w:pPr>
            <w:r w:rsidRPr="00123D47">
              <w:rPr>
                <w:b/>
                <w:color w:val="0D0D0D" w:themeColor="text1" w:themeTint="F2"/>
                <w:sz w:val="26"/>
                <w:szCs w:val="26"/>
              </w:rPr>
              <w:t>0,5 ngày làm việc</w:t>
            </w:r>
          </w:p>
        </w:tc>
        <w:tc>
          <w:tcPr>
            <w:tcW w:w="1560" w:type="dxa"/>
            <w:vMerge/>
            <w:tcBorders>
              <w:bottom w:val="single" w:sz="4" w:space="0" w:color="auto"/>
            </w:tcBorders>
            <w:shd w:val="clear" w:color="auto" w:fill="auto"/>
            <w:vAlign w:val="center"/>
          </w:tcPr>
          <w:p w14:paraId="6584E00A" w14:textId="77777777" w:rsidR="00EE3FD2" w:rsidRPr="00123D47" w:rsidRDefault="00EE3FD2" w:rsidP="009730FC">
            <w:pPr>
              <w:spacing w:before="120" w:after="120"/>
              <w:rPr>
                <w:color w:val="0D0D0D" w:themeColor="text1" w:themeTint="F2"/>
                <w:sz w:val="26"/>
                <w:szCs w:val="26"/>
              </w:rPr>
            </w:pPr>
          </w:p>
        </w:tc>
        <w:tc>
          <w:tcPr>
            <w:tcW w:w="3899" w:type="dxa"/>
            <w:vMerge/>
            <w:tcBorders>
              <w:bottom w:val="single" w:sz="4" w:space="0" w:color="auto"/>
            </w:tcBorders>
            <w:shd w:val="clear" w:color="auto" w:fill="auto"/>
            <w:vAlign w:val="center"/>
          </w:tcPr>
          <w:p w14:paraId="3593BA72" w14:textId="77777777" w:rsidR="00EE3FD2" w:rsidRPr="00123D47" w:rsidRDefault="00EE3FD2" w:rsidP="009730FC">
            <w:pPr>
              <w:spacing w:before="120" w:after="120"/>
              <w:rPr>
                <w:color w:val="0D0D0D" w:themeColor="text1" w:themeTint="F2"/>
                <w:sz w:val="26"/>
                <w:szCs w:val="26"/>
              </w:rPr>
            </w:pPr>
          </w:p>
        </w:tc>
      </w:tr>
      <w:tr w:rsidR="00123D47" w:rsidRPr="00123D47" w14:paraId="7C75E2F0" w14:textId="77777777" w:rsidTr="00893EC3">
        <w:tc>
          <w:tcPr>
            <w:tcW w:w="7508" w:type="dxa"/>
            <w:gridSpan w:val="3"/>
            <w:tcBorders>
              <w:bottom w:val="single" w:sz="4" w:space="0" w:color="auto"/>
            </w:tcBorders>
            <w:shd w:val="clear" w:color="auto" w:fill="auto"/>
            <w:vAlign w:val="center"/>
          </w:tcPr>
          <w:p w14:paraId="4E99E275"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tcBorders>
              <w:bottom w:val="single" w:sz="4" w:space="0" w:color="auto"/>
            </w:tcBorders>
            <w:shd w:val="clear" w:color="auto" w:fill="auto"/>
            <w:vAlign w:val="center"/>
          </w:tcPr>
          <w:p w14:paraId="009175C1" w14:textId="0399594D"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30 ngày làm việc</w:t>
            </w:r>
          </w:p>
        </w:tc>
        <w:tc>
          <w:tcPr>
            <w:tcW w:w="1560" w:type="dxa"/>
            <w:tcBorders>
              <w:bottom w:val="single" w:sz="4" w:space="0" w:color="auto"/>
            </w:tcBorders>
            <w:shd w:val="clear" w:color="auto" w:fill="auto"/>
            <w:vAlign w:val="center"/>
          </w:tcPr>
          <w:p w14:paraId="675F1905" w14:textId="77777777" w:rsidR="00B8045D" w:rsidRPr="00123D47" w:rsidRDefault="00B8045D" w:rsidP="009730FC">
            <w:pPr>
              <w:spacing w:before="120" w:after="120"/>
              <w:jc w:val="center"/>
              <w:rPr>
                <w:color w:val="0D0D0D" w:themeColor="text1" w:themeTint="F2"/>
                <w:sz w:val="26"/>
                <w:szCs w:val="26"/>
              </w:rPr>
            </w:pPr>
          </w:p>
        </w:tc>
        <w:tc>
          <w:tcPr>
            <w:tcW w:w="3899" w:type="dxa"/>
            <w:tcBorders>
              <w:bottom w:val="single" w:sz="4" w:space="0" w:color="auto"/>
            </w:tcBorders>
            <w:shd w:val="clear" w:color="auto" w:fill="auto"/>
            <w:vAlign w:val="center"/>
          </w:tcPr>
          <w:p w14:paraId="464FBF97"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5CCF70C9" w14:textId="77777777" w:rsidTr="009730FC">
        <w:tc>
          <w:tcPr>
            <w:tcW w:w="15660" w:type="dxa"/>
            <w:gridSpan w:val="6"/>
            <w:shd w:val="clear" w:color="auto" w:fill="auto"/>
            <w:vAlign w:val="center"/>
          </w:tcPr>
          <w:p w14:paraId="03472E7F" w14:textId="1C2FED3C" w:rsidR="00B8045D" w:rsidRPr="00123D47" w:rsidRDefault="00B8045D" w:rsidP="009730FC">
            <w:pPr>
              <w:rPr>
                <w:color w:val="0D0D0D" w:themeColor="text1" w:themeTint="F2"/>
              </w:rPr>
            </w:pPr>
            <w:r w:rsidRPr="00123D47">
              <w:rPr>
                <w:rFonts w:eastAsia="Times New Roman"/>
                <w:b/>
                <w:bCs/>
                <w:color w:val="0D0D0D" w:themeColor="text1" w:themeTint="F2"/>
                <w:sz w:val="26"/>
                <w:szCs w:val="26"/>
              </w:rPr>
              <w:t>5. G</w:t>
            </w:r>
            <w:r w:rsidRPr="00123D47">
              <w:rPr>
                <w:b/>
                <w:color w:val="0D0D0D" w:themeColor="text1" w:themeTint="F2"/>
                <w:spacing w:val="2"/>
                <w:sz w:val="26"/>
                <w:szCs w:val="26"/>
              </w:rPr>
              <w:t xml:space="preserve">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w:t>
            </w:r>
            <w:r w:rsidRPr="00123D47">
              <w:rPr>
                <w:b/>
                <w:color w:val="0D0D0D" w:themeColor="text1" w:themeTint="F2"/>
                <w:spacing w:val="2"/>
                <w:sz w:val="26"/>
                <w:szCs w:val="26"/>
              </w:rPr>
              <w:lastRenderedPageBreak/>
              <w:t>đầu tư thực hiện dự án có sử dụng đất;</w:t>
            </w:r>
            <w:r w:rsidRPr="00123D47">
              <w:rPr>
                <w:rFonts w:eastAsia="Times New Roman"/>
                <w:b/>
                <w:bCs/>
                <w:color w:val="0D0D0D" w:themeColor="text1" w:themeTint="F2"/>
                <w:spacing w:val="-2"/>
                <w:sz w:val="26"/>
                <w:szCs w:val="26"/>
              </w:rPr>
              <w:t xml:space="preserve"> giao đất và giao rừng; cho thuê đất và cho thuê rừng, gia hạn sử dụng đất khi hết thời hạn sử dụng đất. Mã thủ tục hành chính </w:t>
            </w:r>
            <w:r w:rsidRPr="00123D47">
              <w:rPr>
                <w:rFonts w:eastAsia="Times New Roman"/>
                <w:b/>
                <w:bCs/>
                <w:color w:val="0D0D0D" w:themeColor="text1" w:themeTint="F2"/>
                <w:sz w:val="26"/>
                <w:szCs w:val="26"/>
              </w:rPr>
              <w:t>1.013949.000.00.00.H19 - Một phần</w:t>
            </w:r>
          </w:p>
        </w:tc>
      </w:tr>
      <w:tr w:rsidR="00123D47" w:rsidRPr="00123D47" w14:paraId="73B23459" w14:textId="77777777" w:rsidTr="009730FC">
        <w:tc>
          <w:tcPr>
            <w:tcW w:w="15660" w:type="dxa"/>
            <w:gridSpan w:val="6"/>
            <w:shd w:val="clear" w:color="auto" w:fill="auto"/>
            <w:vAlign w:val="center"/>
          </w:tcPr>
          <w:p w14:paraId="1D26C722"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lastRenderedPageBreak/>
              <w:t>5.1. Đối với địa bàn không phải các xã miền núi, biên giới; đảo; vùng có điều kiện kinh tế - xã hội khó khăn; vùng có điều kiện kinh tế - xã hội đặc biệt khó khăn (thời hạn giải quyết không quá 15 ngày kể từ ngày nhận đủ hồ sơ hợp lệ</w:t>
            </w:r>
            <w:r w:rsidRPr="00123D47">
              <w:rPr>
                <w:rFonts w:eastAsia="Times New Roman"/>
                <w:b/>
                <w:i/>
                <w:color w:val="0D0D0D" w:themeColor="text1" w:themeTint="F2"/>
                <w:sz w:val="26"/>
                <w:szCs w:val="26"/>
              </w:rPr>
              <w:t>)</w:t>
            </w:r>
          </w:p>
        </w:tc>
      </w:tr>
      <w:tr w:rsidR="00123D47" w:rsidRPr="00123D47" w14:paraId="0C0DF640" w14:textId="77777777" w:rsidTr="009730FC">
        <w:tc>
          <w:tcPr>
            <w:tcW w:w="15660" w:type="dxa"/>
            <w:gridSpan w:val="6"/>
            <w:shd w:val="clear" w:color="auto" w:fill="auto"/>
            <w:vAlign w:val="center"/>
          </w:tcPr>
          <w:p w14:paraId="168F21BC" w14:textId="77777777" w:rsidR="00B8045D" w:rsidRPr="00123D47" w:rsidRDefault="00B8045D" w:rsidP="009730FC">
            <w:pPr>
              <w:spacing w:before="120" w:after="120"/>
              <w:jc w:val="both"/>
              <w:rPr>
                <w:b/>
                <w:i/>
                <w:color w:val="0D0D0D" w:themeColor="text1" w:themeTint="F2"/>
                <w:sz w:val="26"/>
                <w:szCs w:val="26"/>
              </w:rPr>
            </w:pPr>
            <w:r w:rsidRPr="00123D47">
              <w:rPr>
                <w:b/>
                <w:i/>
                <w:color w:val="0D0D0D" w:themeColor="text1" w:themeTint="F2"/>
                <w:sz w:val="26"/>
                <w:szCs w:val="26"/>
              </w:rPr>
              <w:t>5.1.1. Trường hợp giao đất, cho thuê đất; giao đất và giao rừng; cho thuê đất và cho thuê rừng</w:t>
            </w:r>
          </w:p>
        </w:tc>
      </w:tr>
      <w:tr w:rsidR="00123D47" w:rsidRPr="00123D47" w14:paraId="68060D80" w14:textId="77777777" w:rsidTr="00893EC3">
        <w:tc>
          <w:tcPr>
            <w:tcW w:w="988" w:type="dxa"/>
            <w:shd w:val="clear" w:color="auto" w:fill="auto"/>
            <w:vAlign w:val="center"/>
          </w:tcPr>
          <w:p w14:paraId="0EACBDA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13F3B52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0779C06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64D73FC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0,25 ngày</w:t>
            </w:r>
          </w:p>
        </w:tc>
        <w:tc>
          <w:tcPr>
            <w:tcW w:w="1560" w:type="dxa"/>
            <w:vMerge w:val="restart"/>
            <w:shd w:val="clear" w:color="auto" w:fill="auto"/>
            <w:vAlign w:val="center"/>
          </w:tcPr>
          <w:p w14:paraId="30B79C80" w14:textId="4EC61BB7"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0EFBAC1A" w14:textId="77777777" w:rsidR="00B8045D" w:rsidRPr="00123D47" w:rsidRDefault="00B8045D" w:rsidP="009730FC">
            <w:pPr>
              <w:jc w:val="both"/>
              <w:rPr>
                <w:color w:val="0D0D0D" w:themeColor="text1" w:themeTint="F2"/>
                <w:sz w:val="26"/>
                <w:szCs w:val="26"/>
              </w:rPr>
            </w:pPr>
          </w:p>
        </w:tc>
      </w:tr>
      <w:tr w:rsidR="00123D47" w:rsidRPr="00123D47" w14:paraId="7DD4D960" w14:textId="77777777" w:rsidTr="00893EC3">
        <w:trPr>
          <w:trHeight w:val="471"/>
        </w:trPr>
        <w:tc>
          <w:tcPr>
            <w:tcW w:w="988" w:type="dxa"/>
            <w:vMerge w:val="restart"/>
            <w:shd w:val="clear" w:color="auto" w:fill="auto"/>
            <w:vAlign w:val="center"/>
          </w:tcPr>
          <w:p w14:paraId="4B40E03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12E64300"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26A50023"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23030DD7"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4736C3C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008401" w14:textId="77777777" w:rsidR="00B8045D" w:rsidRPr="00123D47" w:rsidRDefault="00B8045D" w:rsidP="009730FC">
            <w:pPr>
              <w:spacing w:before="120" w:after="120"/>
              <w:rPr>
                <w:color w:val="0D0D0D" w:themeColor="text1" w:themeTint="F2"/>
                <w:sz w:val="26"/>
                <w:szCs w:val="26"/>
              </w:rPr>
            </w:pPr>
          </w:p>
        </w:tc>
      </w:tr>
      <w:tr w:rsidR="00123D47" w:rsidRPr="00123D47" w14:paraId="59D86F33" w14:textId="77777777" w:rsidTr="00893EC3">
        <w:trPr>
          <w:trHeight w:val="786"/>
        </w:trPr>
        <w:tc>
          <w:tcPr>
            <w:tcW w:w="988" w:type="dxa"/>
            <w:vMerge/>
            <w:shd w:val="clear" w:color="auto" w:fill="auto"/>
            <w:vAlign w:val="center"/>
          </w:tcPr>
          <w:p w14:paraId="69A42EDC"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5AA698D8"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44427807"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45036B0D"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2F2EA8A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C086A08" w14:textId="77777777" w:rsidR="00B8045D" w:rsidRPr="00123D47" w:rsidRDefault="00B8045D" w:rsidP="009730FC">
            <w:pPr>
              <w:spacing w:before="120" w:after="120"/>
              <w:rPr>
                <w:color w:val="0D0D0D" w:themeColor="text1" w:themeTint="F2"/>
                <w:sz w:val="26"/>
                <w:szCs w:val="26"/>
              </w:rPr>
            </w:pPr>
          </w:p>
        </w:tc>
      </w:tr>
      <w:tr w:rsidR="00123D47" w:rsidRPr="00123D47" w14:paraId="6F06473A" w14:textId="77777777" w:rsidTr="00893EC3">
        <w:tc>
          <w:tcPr>
            <w:tcW w:w="988" w:type="dxa"/>
            <w:vMerge/>
            <w:shd w:val="clear" w:color="auto" w:fill="auto"/>
            <w:vAlign w:val="center"/>
          </w:tcPr>
          <w:p w14:paraId="5F2EDD81"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23F47FDF"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75DA57F7"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546D8349"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0852585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A14E79D" w14:textId="77777777" w:rsidR="00B8045D" w:rsidRPr="00123D47" w:rsidRDefault="00B8045D" w:rsidP="009730FC">
            <w:pPr>
              <w:spacing w:before="120" w:after="120"/>
              <w:rPr>
                <w:color w:val="0D0D0D" w:themeColor="text1" w:themeTint="F2"/>
                <w:sz w:val="26"/>
                <w:szCs w:val="26"/>
              </w:rPr>
            </w:pPr>
          </w:p>
        </w:tc>
      </w:tr>
      <w:tr w:rsidR="00123D47" w:rsidRPr="00123D47" w14:paraId="0FAB45F5" w14:textId="77777777" w:rsidTr="00893EC3">
        <w:trPr>
          <w:trHeight w:val="1092"/>
        </w:trPr>
        <w:tc>
          <w:tcPr>
            <w:tcW w:w="988" w:type="dxa"/>
            <w:shd w:val="clear" w:color="auto" w:fill="auto"/>
            <w:vAlign w:val="center"/>
          </w:tcPr>
          <w:p w14:paraId="5EE76A1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6EDCDA8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29B84A6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1E0B37D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02 ngày</w:t>
            </w:r>
          </w:p>
        </w:tc>
        <w:tc>
          <w:tcPr>
            <w:tcW w:w="1560" w:type="dxa"/>
            <w:vMerge/>
            <w:shd w:val="clear" w:color="auto" w:fill="auto"/>
            <w:vAlign w:val="center"/>
          </w:tcPr>
          <w:p w14:paraId="2F6A3EE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9FCBB54" w14:textId="77777777" w:rsidR="00B8045D" w:rsidRPr="00123D47" w:rsidRDefault="00B8045D" w:rsidP="009730FC">
            <w:pPr>
              <w:spacing w:before="120" w:after="120"/>
              <w:rPr>
                <w:color w:val="0D0D0D" w:themeColor="text1" w:themeTint="F2"/>
                <w:sz w:val="26"/>
                <w:szCs w:val="26"/>
              </w:rPr>
            </w:pPr>
          </w:p>
        </w:tc>
      </w:tr>
      <w:tr w:rsidR="00123D47" w:rsidRPr="00123D47" w14:paraId="79833DF2" w14:textId="77777777" w:rsidTr="00893EC3">
        <w:tc>
          <w:tcPr>
            <w:tcW w:w="988" w:type="dxa"/>
            <w:shd w:val="clear" w:color="auto" w:fill="auto"/>
            <w:vAlign w:val="center"/>
          </w:tcPr>
          <w:p w14:paraId="38A7839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0D6F6164"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14:paraId="04F7FBA5"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387D92E7"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447976F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02D5D3C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 ngày</w:t>
            </w:r>
          </w:p>
        </w:tc>
        <w:tc>
          <w:tcPr>
            <w:tcW w:w="1560" w:type="dxa"/>
            <w:vMerge/>
            <w:shd w:val="clear" w:color="auto" w:fill="auto"/>
            <w:vAlign w:val="center"/>
          </w:tcPr>
          <w:p w14:paraId="602A17F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9E53731" w14:textId="77777777" w:rsidR="00B8045D" w:rsidRPr="00123D47" w:rsidRDefault="00B8045D" w:rsidP="009730FC">
            <w:pPr>
              <w:spacing w:before="120" w:after="120"/>
              <w:rPr>
                <w:color w:val="0D0D0D" w:themeColor="text1" w:themeTint="F2"/>
                <w:sz w:val="26"/>
                <w:szCs w:val="26"/>
              </w:rPr>
            </w:pPr>
          </w:p>
        </w:tc>
      </w:tr>
      <w:tr w:rsidR="00123D47" w:rsidRPr="00123D47" w14:paraId="6604BF00" w14:textId="77777777" w:rsidTr="00893EC3">
        <w:tc>
          <w:tcPr>
            <w:tcW w:w="988" w:type="dxa"/>
            <w:shd w:val="clear" w:color="auto" w:fill="auto"/>
            <w:vAlign w:val="center"/>
          </w:tcPr>
          <w:p w14:paraId="3AEC636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19AD3A7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25A87984"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4B4A7CB7"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2 ngày</w:t>
            </w:r>
          </w:p>
        </w:tc>
        <w:tc>
          <w:tcPr>
            <w:tcW w:w="1560" w:type="dxa"/>
            <w:vMerge/>
            <w:shd w:val="clear" w:color="auto" w:fill="auto"/>
            <w:vAlign w:val="center"/>
          </w:tcPr>
          <w:p w14:paraId="039F686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575DF50" w14:textId="77777777" w:rsidR="00B8045D" w:rsidRPr="00123D47" w:rsidRDefault="00B8045D" w:rsidP="009730FC">
            <w:pPr>
              <w:spacing w:before="120" w:after="120"/>
              <w:rPr>
                <w:color w:val="0D0D0D" w:themeColor="text1" w:themeTint="F2"/>
                <w:sz w:val="26"/>
                <w:szCs w:val="26"/>
              </w:rPr>
            </w:pPr>
          </w:p>
        </w:tc>
      </w:tr>
      <w:tr w:rsidR="00123D47" w:rsidRPr="00123D47" w14:paraId="22228E47" w14:textId="77777777" w:rsidTr="00893EC3">
        <w:trPr>
          <w:trHeight w:val="1274"/>
        </w:trPr>
        <w:tc>
          <w:tcPr>
            <w:tcW w:w="988" w:type="dxa"/>
            <w:shd w:val="clear" w:color="auto" w:fill="auto"/>
            <w:vAlign w:val="center"/>
          </w:tcPr>
          <w:p w14:paraId="5F20530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761DAF7E" w14:textId="77777777" w:rsidR="00B8045D" w:rsidRPr="00123D47" w:rsidRDefault="00B8045D" w:rsidP="009730FC">
            <w:pPr>
              <w:tabs>
                <w:tab w:val="left" w:pos="0"/>
              </w:tabs>
              <w:spacing w:before="12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tiền sử dụng đất, tiền thuê đất tính theo giá đất cụ thể)</w:t>
            </w:r>
          </w:p>
          <w:p w14:paraId="6BE27C51"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6AC81FE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1A7C6065" w14:textId="77777777" w:rsidR="00B8045D" w:rsidRPr="00123D47" w:rsidRDefault="00B8045D" w:rsidP="009730FC">
            <w:pPr>
              <w:jc w:val="both"/>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308AD231" w14:textId="77777777" w:rsidR="00B8045D" w:rsidRPr="00123D47" w:rsidRDefault="00B8045D" w:rsidP="009730FC">
            <w:pPr>
              <w:jc w:val="both"/>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58AE70E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72F06BF" w14:textId="77777777" w:rsidR="00B8045D" w:rsidRPr="00123D47" w:rsidRDefault="00B8045D" w:rsidP="009730FC">
            <w:pPr>
              <w:spacing w:before="120" w:after="120"/>
              <w:rPr>
                <w:color w:val="0D0D0D" w:themeColor="text1" w:themeTint="F2"/>
                <w:sz w:val="26"/>
                <w:szCs w:val="26"/>
              </w:rPr>
            </w:pPr>
          </w:p>
        </w:tc>
      </w:tr>
      <w:tr w:rsidR="00123D47" w:rsidRPr="00123D47" w14:paraId="4C6971AF" w14:textId="77777777" w:rsidTr="00893EC3">
        <w:trPr>
          <w:trHeight w:val="1064"/>
        </w:trPr>
        <w:tc>
          <w:tcPr>
            <w:tcW w:w="988" w:type="dxa"/>
            <w:shd w:val="clear" w:color="auto" w:fill="auto"/>
            <w:vAlign w:val="center"/>
          </w:tcPr>
          <w:p w14:paraId="22B8F8C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2D2DEDD3" w14:textId="77777777" w:rsidR="00B8045D" w:rsidRPr="00123D47" w:rsidRDefault="00B8045D" w:rsidP="009730FC">
            <w:pPr>
              <w:pStyle w:val="NormalWeb"/>
              <w:spacing w:before="60" w:beforeAutospacing="0" w:after="60" w:afterAutospacing="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Trình Chủ tịch Ủy ban nhân dân cấp xã ký cấp Giấy chứng nhận;</w:t>
            </w:r>
          </w:p>
          <w:p w14:paraId="56097C36" w14:textId="77777777" w:rsidR="00B8045D" w:rsidRPr="00123D47" w:rsidRDefault="00B8045D" w:rsidP="009730FC">
            <w:pPr>
              <w:pStyle w:val="NormalWeb"/>
              <w:spacing w:before="60" w:beforeAutospacing="0" w:after="60" w:afterAutospacing="0"/>
              <w:jc w:val="both"/>
              <w:rPr>
                <w:rFonts w:eastAsia="Tahoma"/>
                <w:color w:val="0D0D0D" w:themeColor="text1" w:themeTint="F2"/>
                <w:sz w:val="26"/>
                <w:szCs w:val="26"/>
              </w:rPr>
            </w:pPr>
            <w:r w:rsidRPr="00123D47">
              <w:rPr>
                <w:color w:val="0D0D0D" w:themeColor="text1" w:themeTint="F2"/>
                <w:sz w:val="26"/>
                <w:szCs w:val="26"/>
              </w:rPr>
              <w:t>- Chuyển hồ sơ đến Văn phòng đăng ký đất đai hoặc Chi nhánh Văn phòng đăng ký đất đai;</w:t>
            </w:r>
          </w:p>
          <w:p w14:paraId="44EF052D" w14:textId="77777777" w:rsidR="00B8045D" w:rsidRPr="00123D47" w:rsidRDefault="00B8045D" w:rsidP="009730FC">
            <w:pPr>
              <w:pStyle w:val="NormalWeb"/>
              <w:spacing w:before="60" w:beforeAutospacing="0" w:after="60" w:afterAutospacing="0"/>
              <w:jc w:val="both"/>
              <w:rPr>
                <w:color w:val="0D0D0D" w:themeColor="text1" w:themeTint="F2"/>
                <w:sz w:val="26"/>
                <w:szCs w:val="26"/>
              </w:rPr>
            </w:pPr>
            <w:r w:rsidRPr="00123D47">
              <w:rPr>
                <w:color w:val="0D0D0D" w:themeColor="text1" w:themeTint="F2"/>
                <w:sz w:val="26"/>
                <w:szCs w:val="26"/>
              </w:rPr>
              <w:t>- Tổ chức bàn giao đất trên thực địa và trao Giấy chứng nhận cho người sử dụng đất;</w:t>
            </w:r>
          </w:p>
        </w:tc>
        <w:tc>
          <w:tcPr>
            <w:tcW w:w="2410" w:type="dxa"/>
            <w:shd w:val="clear" w:color="auto" w:fill="auto"/>
            <w:vAlign w:val="center"/>
          </w:tcPr>
          <w:p w14:paraId="20A655D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2838897A"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03 ngày</w:t>
            </w:r>
          </w:p>
        </w:tc>
        <w:tc>
          <w:tcPr>
            <w:tcW w:w="1560" w:type="dxa"/>
            <w:vMerge/>
            <w:shd w:val="clear" w:color="auto" w:fill="auto"/>
            <w:vAlign w:val="center"/>
          </w:tcPr>
          <w:p w14:paraId="1BFEDBC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41F53A" w14:textId="77777777" w:rsidR="00B8045D" w:rsidRPr="00123D47" w:rsidRDefault="00B8045D" w:rsidP="009730FC">
            <w:pPr>
              <w:spacing w:before="120" w:after="120"/>
              <w:rPr>
                <w:color w:val="0D0D0D" w:themeColor="text1" w:themeTint="F2"/>
                <w:sz w:val="26"/>
                <w:szCs w:val="26"/>
              </w:rPr>
            </w:pPr>
          </w:p>
        </w:tc>
      </w:tr>
      <w:tr w:rsidR="00123D47" w:rsidRPr="00123D47" w14:paraId="23B8DB76" w14:textId="77777777" w:rsidTr="00893EC3">
        <w:tc>
          <w:tcPr>
            <w:tcW w:w="988" w:type="dxa"/>
            <w:shd w:val="clear" w:color="auto" w:fill="auto"/>
            <w:vAlign w:val="center"/>
          </w:tcPr>
          <w:p w14:paraId="043B289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6C90A615"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 Cập nhật, chỉnh lý cơ sở dữ liệu đất đai, hồ sơ địa chính</w:t>
            </w:r>
          </w:p>
          <w:p w14:paraId="04405830"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 Chuyển hồ sơ đến Bộ phận một cửa để trả kết quả.</w:t>
            </w:r>
          </w:p>
        </w:tc>
        <w:tc>
          <w:tcPr>
            <w:tcW w:w="2410" w:type="dxa"/>
            <w:shd w:val="clear" w:color="auto" w:fill="auto"/>
            <w:vAlign w:val="center"/>
          </w:tcPr>
          <w:p w14:paraId="3383D3EC"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6365DE32" w14:textId="77777777" w:rsidR="00B8045D" w:rsidRPr="00123D47" w:rsidRDefault="00B8045D" w:rsidP="009730FC">
            <w:pPr>
              <w:jc w:val="center"/>
              <w:rPr>
                <w:rFonts w:eastAsia="Times New Roman"/>
                <w:bCs/>
                <w:color w:val="0D0D0D" w:themeColor="text1" w:themeTint="F2"/>
                <w:sz w:val="26"/>
                <w:szCs w:val="26"/>
              </w:rPr>
            </w:pPr>
            <w:r w:rsidRPr="00123D47">
              <w:rPr>
                <w:rFonts w:eastAsia="Times New Roman"/>
                <w:bCs/>
                <w:color w:val="0D0D0D" w:themeColor="text1" w:themeTint="F2"/>
                <w:sz w:val="26"/>
                <w:szCs w:val="26"/>
              </w:rPr>
              <w:t xml:space="preserve">1 ngày </w:t>
            </w:r>
          </w:p>
        </w:tc>
        <w:tc>
          <w:tcPr>
            <w:tcW w:w="1560" w:type="dxa"/>
            <w:vMerge/>
            <w:shd w:val="clear" w:color="auto" w:fill="auto"/>
            <w:vAlign w:val="center"/>
          </w:tcPr>
          <w:p w14:paraId="560A1FB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D6FC3D6" w14:textId="77777777" w:rsidR="00B8045D" w:rsidRPr="00123D47" w:rsidRDefault="00B8045D" w:rsidP="009730FC">
            <w:pPr>
              <w:spacing w:before="120" w:after="120"/>
              <w:rPr>
                <w:color w:val="0D0D0D" w:themeColor="text1" w:themeTint="F2"/>
                <w:sz w:val="26"/>
                <w:szCs w:val="26"/>
              </w:rPr>
            </w:pPr>
          </w:p>
        </w:tc>
      </w:tr>
      <w:tr w:rsidR="00123D47" w:rsidRPr="00123D47" w14:paraId="4BF86119" w14:textId="77777777" w:rsidTr="00893EC3">
        <w:tc>
          <w:tcPr>
            <w:tcW w:w="988" w:type="dxa"/>
            <w:shd w:val="clear" w:color="auto" w:fill="auto"/>
            <w:vAlign w:val="center"/>
          </w:tcPr>
          <w:p w14:paraId="05C7F4D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6309A88F"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049473D5" w14:textId="77777777" w:rsidR="00B8045D" w:rsidRPr="00123D47" w:rsidRDefault="00B8045D" w:rsidP="009730FC">
            <w:pPr>
              <w:jc w:val="center"/>
              <w:rPr>
                <w:rFonts w:eastAsia="Times New Roman"/>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4E2C6BD9"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0,25 ngày </w:t>
            </w:r>
          </w:p>
        </w:tc>
        <w:tc>
          <w:tcPr>
            <w:tcW w:w="1560" w:type="dxa"/>
            <w:vMerge/>
            <w:shd w:val="clear" w:color="auto" w:fill="auto"/>
            <w:vAlign w:val="center"/>
          </w:tcPr>
          <w:p w14:paraId="193249E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9494C14" w14:textId="77777777" w:rsidR="00B8045D" w:rsidRPr="00123D47" w:rsidRDefault="00B8045D" w:rsidP="009730FC">
            <w:pPr>
              <w:spacing w:before="120" w:after="120"/>
              <w:rPr>
                <w:color w:val="0D0D0D" w:themeColor="text1" w:themeTint="F2"/>
                <w:sz w:val="26"/>
                <w:szCs w:val="26"/>
              </w:rPr>
            </w:pPr>
          </w:p>
        </w:tc>
      </w:tr>
      <w:tr w:rsidR="00123D47" w:rsidRPr="00123D47" w14:paraId="19126AFC" w14:textId="77777777" w:rsidTr="00893EC3">
        <w:tc>
          <w:tcPr>
            <w:tcW w:w="7508" w:type="dxa"/>
            <w:gridSpan w:val="3"/>
            <w:shd w:val="clear" w:color="auto" w:fill="auto"/>
            <w:vAlign w:val="center"/>
          </w:tcPr>
          <w:p w14:paraId="12B1E103"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4D11FD44"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462DF6FD"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6C692737"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589EA306" w14:textId="77777777" w:rsidTr="009730FC">
        <w:trPr>
          <w:trHeight w:val="269"/>
        </w:trPr>
        <w:tc>
          <w:tcPr>
            <w:tcW w:w="15660" w:type="dxa"/>
            <w:gridSpan w:val="6"/>
            <w:shd w:val="clear" w:color="auto" w:fill="auto"/>
            <w:vAlign w:val="center"/>
          </w:tcPr>
          <w:p w14:paraId="729EFEB7" w14:textId="77777777" w:rsidR="00B8045D" w:rsidRPr="00123D47" w:rsidRDefault="00B8045D" w:rsidP="009730FC">
            <w:pPr>
              <w:spacing w:before="120" w:after="120"/>
              <w:jc w:val="both"/>
              <w:rPr>
                <w:rFonts w:eastAsia="Times New Roman"/>
                <w:b/>
                <w:bCs/>
                <w:color w:val="0D0D0D" w:themeColor="text1" w:themeTint="F2"/>
                <w:spacing w:val="-4"/>
                <w:sz w:val="26"/>
                <w:szCs w:val="26"/>
              </w:rPr>
            </w:pPr>
            <w:r w:rsidRPr="00123D47">
              <w:rPr>
                <w:b/>
                <w:i/>
                <w:color w:val="0D0D0D" w:themeColor="text1" w:themeTint="F2"/>
                <w:sz w:val="26"/>
                <w:szCs w:val="26"/>
              </w:rPr>
              <w:t>5.1.2.</w:t>
            </w:r>
            <w:r w:rsidRPr="00123D47">
              <w:rPr>
                <w:b/>
                <w:i/>
                <w:color w:val="0D0D0D" w:themeColor="text1" w:themeTint="F2"/>
                <w:sz w:val="26"/>
                <w:szCs w:val="26"/>
                <w:lang w:val="vi-VN"/>
              </w:rPr>
              <w:t xml:space="preserve"> </w:t>
            </w:r>
            <w:r w:rsidRPr="00123D47">
              <w:rPr>
                <w:b/>
                <w:i/>
                <w:color w:val="0D0D0D" w:themeColor="text1" w:themeTint="F2"/>
                <w:sz w:val="26"/>
                <w:szCs w:val="26"/>
              </w:rPr>
              <w:t>Trường hợp chuyển mục đích sử dụng đất; gia hạn sử dụng đất</w:t>
            </w:r>
            <w:r w:rsidRPr="00123D47">
              <w:rPr>
                <w:rFonts w:eastAsia="Times New Roman"/>
                <w:b/>
                <w:bCs/>
                <w:color w:val="0D0D0D" w:themeColor="text1" w:themeTint="F2"/>
                <w:spacing w:val="-2"/>
                <w:sz w:val="26"/>
                <w:szCs w:val="26"/>
              </w:rPr>
              <w:t xml:space="preserve"> </w:t>
            </w:r>
            <w:r w:rsidRPr="00123D47">
              <w:rPr>
                <w:rFonts w:eastAsia="Times New Roman"/>
                <w:b/>
                <w:bCs/>
                <w:i/>
                <w:color w:val="0D0D0D" w:themeColor="text1" w:themeTint="F2"/>
                <w:spacing w:val="-2"/>
                <w:sz w:val="26"/>
                <w:szCs w:val="26"/>
              </w:rPr>
              <w:t>khi hết thời hạn sử dụng đất</w:t>
            </w:r>
          </w:p>
        </w:tc>
      </w:tr>
      <w:tr w:rsidR="00123D47" w:rsidRPr="00123D47" w14:paraId="24F62A25" w14:textId="77777777" w:rsidTr="00893EC3">
        <w:tc>
          <w:tcPr>
            <w:tcW w:w="988" w:type="dxa"/>
            <w:shd w:val="clear" w:color="auto" w:fill="auto"/>
            <w:vAlign w:val="center"/>
          </w:tcPr>
          <w:p w14:paraId="58E0F06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487457D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325BCA6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067164D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0,25 ngày</w:t>
            </w:r>
          </w:p>
        </w:tc>
        <w:tc>
          <w:tcPr>
            <w:tcW w:w="1560" w:type="dxa"/>
            <w:vMerge w:val="restart"/>
            <w:shd w:val="clear" w:color="auto" w:fill="auto"/>
            <w:vAlign w:val="center"/>
          </w:tcPr>
          <w:p w14:paraId="4736F44F" w14:textId="212209DC"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224750DE" w14:textId="77777777" w:rsidR="00B8045D" w:rsidRPr="00123D47" w:rsidRDefault="00B8045D" w:rsidP="009730FC">
            <w:pPr>
              <w:jc w:val="both"/>
              <w:rPr>
                <w:color w:val="0D0D0D" w:themeColor="text1" w:themeTint="F2"/>
                <w:sz w:val="26"/>
                <w:szCs w:val="26"/>
              </w:rPr>
            </w:pPr>
          </w:p>
        </w:tc>
      </w:tr>
      <w:tr w:rsidR="00123D47" w:rsidRPr="00123D47" w14:paraId="1C6D631F" w14:textId="77777777" w:rsidTr="00893EC3">
        <w:tc>
          <w:tcPr>
            <w:tcW w:w="988" w:type="dxa"/>
            <w:shd w:val="clear" w:color="auto" w:fill="auto"/>
            <w:vAlign w:val="center"/>
          </w:tcPr>
          <w:p w14:paraId="12BB8A9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3FC0585C"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510AA048"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1FB3C25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4E33A22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DE0997F" w14:textId="77777777" w:rsidR="00B8045D" w:rsidRPr="00123D47" w:rsidRDefault="00B8045D" w:rsidP="009730FC">
            <w:pPr>
              <w:spacing w:before="120" w:after="120"/>
              <w:rPr>
                <w:color w:val="0D0D0D" w:themeColor="text1" w:themeTint="F2"/>
                <w:sz w:val="26"/>
                <w:szCs w:val="26"/>
              </w:rPr>
            </w:pPr>
          </w:p>
        </w:tc>
      </w:tr>
      <w:tr w:rsidR="00123D47" w:rsidRPr="00123D47" w14:paraId="4DB46592" w14:textId="77777777" w:rsidTr="00893EC3">
        <w:tc>
          <w:tcPr>
            <w:tcW w:w="988" w:type="dxa"/>
            <w:shd w:val="clear" w:color="auto" w:fill="auto"/>
            <w:vAlign w:val="center"/>
          </w:tcPr>
          <w:p w14:paraId="2B8068C4"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783FEC2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4752D8C0"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50521617"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7826501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0DC479E" w14:textId="77777777" w:rsidR="00B8045D" w:rsidRPr="00123D47" w:rsidRDefault="00B8045D" w:rsidP="009730FC">
            <w:pPr>
              <w:spacing w:before="120" w:after="120"/>
              <w:rPr>
                <w:color w:val="0D0D0D" w:themeColor="text1" w:themeTint="F2"/>
                <w:sz w:val="26"/>
                <w:szCs w:val="26"/>
              </w:rPr>
            </w:pPr>
          </w:p>
        </w:tc>
      </w:tr>
      <w:tr w:rsidR="00123D47" w:rsidRPr="00123D47" w14:paraId="637FA598" w14:textId="77777777" w:rsidTr="00893EC3">
        <w:tc>
          <w:tcPr>
            <w:tcW w:w="988" w:type="dxa"/>
            <w:shd w:val="clear" w:color="auto" w:fill="auto"/>
            <w:vAlign w:val="center"/>
          </w:tcPr>
          <w:p w14:paraId="1CA95E8B"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289CBF6F"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2068BD00"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6D275AE6"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19D728B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E418B08" w14:textId="77777777" w:rsidR="00B8045D" w:rsidRPr="00123D47" w:rsidRDefault="00B8045D" w:rsidP="009730FC">
            <w:pPr>
              <w:spacing w:before="120" w:after="120"/>
              <w:rPr>
                <w:color w:val="0D0D0D" w:themeColor="text1" w:themeTint="F2"/>
                <w:sz w:val="26"/>
                <w:szCs w:val="26"/>
              </w:rPr>
            </w:pPr>
          </w:p>
        </w:tc>
      </w:tr>
      <w:tr w:rsidR="00123D47" w:rsidRPr="00123D47" w14:paraId="7FDE6BC1" w14:textId="77777777" w:rsidTr="00893EC3">
        <w:tc>
          <w:tcPr>
            <w:tcW w:w="988" w:type="dxa"/>
            <w:shd w:val="clear" w:color="auto" w:fill="auto"/>
            <w:vAlign w:val="center"/>
          </w:tcPr>
          <w:p w14:paraId="3300A37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3A8AFD1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011D444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5AD17CE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02 ngày</w:t>
            </w:r>
          </w:p>
        </w:tc>
        <w:tc>
          <w:tcPr>
            <w:tcW w:w="1560" w:type="dxa"/>
            <w:vMerge/>
            <w:shd w:val="clear" w:color="auto" w:fill="auto"/>
            <w:vAlign w:val="center"/>
          </w:tcPr>
          <w:p w14:paraId="31B2C38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204DEA7" w14:textId="77777777" w:rsidR="00B8045D" w:rsidRPr="00123D47" w:rsidRDefault="00B8045D" w:rsidP="009730FC">
            <w:pPr>
              <w:spacing w:before="120" w:after="120"/>
              <w:rPr>
                <w:color w:val="0D0D0D" w:themeColor="text1" w:themeTint="F2"/>
                <w:sz w:val="26"/>
                <w:szCs w:val="26"/>
              </w:rPr>
            </w:pPr>
          </w:p>
        </w:tc>
      </w:tr>
      <w:tr w:rsidR="00123D47" w:rsidRPr="00123D47" w14:paraId="28DD59C3" w14:textId="77777777" w:rsidTr="00893EC3">
        <w:tc>
          <w:tcPr>
            <w:tcW w:w="988" w:type="dxa"/>
            <w:shd w:val="clear" w:color="auto" w:fill="auto"/>
            <w:vAlign w:val="center"/>
          </w:tcPr>
          <w:p w14:paraId="12D8C91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21A6780E"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14:paraId="0A5873A0"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7E587FFD"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2432F5F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212AB5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 ngày</w:t>
            </w:r>
          </w:p>
        </w:tc>
        <w:tc>
          <w:tcPr>
            <w:tcW w:w="1560" w:type="dxa"/>
            <w:vMerge/>
            <w:shd w:val="clear" w:color="auto" w:fill="auto"/>
            <w:vAlign w:val="center"/>
          </w:tcPr>
          <w:p w14:paraId="3143312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9C22A4A" w14:textId="77777777" w:rsidR="00B8045D" w:rsidRPr="00123D47" w:rsidRDefault="00B8045D" w:rsidP="009730FC">
            <w:pPr>
              <w:spacing w:before="120" w:after="120"/>
              <w:rPr>
                <w:color w:val="0D0D0D" w:themeColor="text1" w:themeTint="F2"/>
                <w:sz w:val="26"/>
                <w:szCs w:val="26"/>
              </w:rPr>
            </w:pPr>
          </w:p>
        </w:tc>
      </w:tr>
      <w:tr w:rsidR="00123D47" w:rsidRPr="00123D47" w14:paraId="37235AAB" w14:textId="77777777" w:rsidTr="00893EC3">
        <w:tc>
          <w:tcPr>
            <w:tcW w:w="988" w:type="dxa"/>
            <w:shd w:val="clear" w:color="auto" w:fill="auto"/>
            <w:vAlign w:val="center"/>
          </w:tcPr>
          <w:p w14:paraId="4EC9518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1C48762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22E9FADB"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054975FC"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2 ngày</w:t>
            </w:r>
          </w:p>
        </w:tc>
        <w:tc>
          <w:tcPr>
            <w:tcW w:w="1560" w:type="dxa"/>
            <w:vMerge/>
            <w:shd w:val="clear" w:color="auto" w:fill="auto"/>
            <w:vAlign w:val="center"/>
          </w:tcPr>
          <w:p w14:paraId="6E3FF08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5FB5CC9" w14:textId="77777777" w:rsidR="00B8045D" w:rsidRPr="00123D47" w:rsidRDefault="00B8045D" w:rsidP="009730FC">
            <w:pPr>
              <w:spacing w:before="120" w:after="120"/>
              <w:rPr>
                <w:color w:val="0D0D0D" w:themeColor="text1" w:themeTint="F2"/>
                <w:sz w:val="26"/>
                <w:szCs w:val="26"/>
              </w:rPr>
            </w:pPr>
          </w:p>
        </w:tc>
      </w:tr>
      <w:tr w:rsidR="00123D47" w:rsidRPr="00123D47" w14:paraId="07F89372" w14:textId="77777777" w:rsidTr="00893EC3">
        <w:tc>
          <w:tcPr>
            <w:tcW w:w="988" w:type="dxa"/>
            <w:shd w:val="clear" w:color="auto" w:fill="auto"/>
            <w:vAlign w:val="center"/>
          </w:tcPr>
          <w:p w14:paraId="625A2F2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38D0E87B"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4173785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05DBC02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A665966"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23808CBA"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15A379E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B88BE48" w14:textId="77777777" w:rsidR="00B8045D" w:rsidRPr="00123D47" w:rsidRDefault="00B8045D" w:rsidP="009730FC">
            <w:pPr>
              <w:spacing w:before="120" w:after="120"/>
              <w:rPr>
                <w:color w:val="0D0D0D" w:themeColor="text1" w:themeTint="F2"/>
                <w:sz w:val="26"/>
                <w:szCs w:val="26"/>
              </w:rPr>
            </w:pPr>
          </w:p>
        </w:tc>
      </w:tr>
      <w:tr w:rsidR="00123D47" w:rsidRPr="00123D47" w14:paraId="2F6A5241" w14:textId="77777777" w:rsidTr="00893EC3">
        <w:tc>
          <w:tcPr>
            <w:tcW w:w="988" w:type="dxa"/>
            <w:shd w:val="clear" w:color="auto" w:fill="auto"/>
            <w:vAlign w:val="center"/>
          </w:tcPr>
          <w:p w14:paraId="663D343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5509C800"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734A788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0AFF76D1"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057DEF65"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B55A366" w14:textId="77777777" w:rsidR="00B8045D" w:rsidRPr="00123D47" w:rsidRDefault="00B8045D" w:rsidP="009730FC">
            <w:pPr>
              <w:spacing w:before="120" w:after="120"/>
              <w:rPr>
                <w:color w:val="0D0D0D" w:themeColor="text1" w:themeTint="F2"/>
                <w:sz w:val="26"/>
                <w:szCs w:val="26"/>
              </w:rPr>
            </w:pPr>
          </w:p>
        </w:tc>
      </w:tr>
      <w:tr w:rsidR="00123D47" w:rsidRPr="00123D47" w14:paraId="425FF611" w14:textId="77777777" w:rsidTr="00893EC3">
        <w:trPr>
          <w:trHeight w:val="1064"/>
        </w:trPr>
        <w:tc>
          <w:tcPr>
            <w:tcW w:w="988" w:type="dxa"/>
            <w:shd w:val="clear" w:color="auto" w:fill="auto"/>
            <w:vAlign w:val="center"/>
          </w:tcPr>
          <w:p w14:paraId="1CE2450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2F8001D4"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5CD2F064"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235D0605"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42BCB18D"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3,75 ngày </w:t>
            </w:r>
          </w:p>
        </w:tc>
        <w:tc>
          <w:tcPr>
            <w:tcW w:w="1560" w:type="dxa"/>
            <w:vMerge/>
            <w:shd w:val="clear" w:color="auto" w:fill="auto"/>
            <w:vAlign w:val="center"/>
          </w:tcPr>
          <w:p w14:paraId="5BF44FD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6A85209" w14:textId="77777777" w:rsidR="00B8045D" w:rsidRPr="00123D47" w:rsidRDefault="00B8045D" w:rsidP="009730FC">
            <w:pPr>
              <w:spacing w:before="120" w:after="120"/>
              <w:rPr>
                <w:color w:val="0D0D0D" w:themeColor="text1" w:themeTint="F2"/>
                <w:sz w:val="26"/>
                <w:szCs w:val="26"/>
              </w:rPr>
            </w:pPr>
          </w:p>
        </w:tc>
      </w:tr>
      <w:tr w:rsidR="00123D47" w:rsidRPr="00123D47" w14:paraId="6BCAED4C" w14:textId="77777777" w:rsidTr="00893EC3">
        <w:tc>
          <w:tcPr>
            <w:tcW w:w="988" w:type="dxa"/>
            <w:shd w:val="clear" w:color="auto" w:fill="auto"/>
            <w:vAlign w:val="center"/>
          </w:tcPr>
          <w:p w14:paraId="766FB8F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37191223"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57D99A29" w14:textId="77777777" w:rsidR="00B8045D" w:rsidRPr="00123D47" w:rsidRDefault="00B8045D" w:rsidP="009730FC">
            <w:pPr>
              <w:jc w:val="center"/>
              <w:rPr>
                <w:rFonts w:eastAsia="Times New Roman"/>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51FC01BE"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0,25 ngày </w:t>
            </w:r>
          </w:p>
        </w:tc>
        <w:tc>
          <w:tcPr>
            <w:tcW w:w="1560" w:type="dxa"/>
            <w:vMerge/>
            <w:shd w:val="clear" w:color="auto" w:fill="auto"/>
            <w:vAlign w:val="center"/>
          </w:tcPr>
          <w:p w14:paraId="4BDBB09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61341AA" w14:textId="77777777" w:rsidR="00B8045D" w:rsidRPr="00123D47" w:rsidRDefault="00B8045D" w:rsidP="009730FC">
            <w:pPr>
              <w:spacing w:before="120" w:after="120"/>
              <w:rPr>
                <w:color w:val="0D0D0D" w:themeColor="text1" w:themeTint="F2"/>
                <w:sz w:val="26"/>
                <w:szCs w:val="26"/>
              </w:rPr>
            </w:pPr>
          </w:p>
        </w:tc>
      </w:tr>
      <w:tr w:rsidR="00123D47" w:rsidRPr="00123D47" w14:paraId="26F02F2C" w14:textId="77777777" w:rsidTr="00893EC3">
        <w:tc>
          <w:tcPr>
            <w:tcW w:w="7508" w:type="dxa"/>
            <w:gridSpan w:val="3"/>
            <w:shd w:val="clear" w:color="auto" w:fill="auto"/>
            <w:vAlign w:val="center"/>
          </w:tcPr>
          <w:p w14:paraId="62FE74F1"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56D936F6"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661E6D68"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38581A27"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96FEE27" w14:textId="77777777" w:rsidTr="009730FC">
        <w:tc>
          <w:tcPr>
            <w:tcW w:w="15660" w:type="dxa"/>
            <w:gridSpan w:val="6"/>
            <w:shd w:val="clear" w:color="auto" w:fill="auto"/>
            <w:vAlign w:val="center"/>
          </w:tcPr>
          <w:p w14:paraId="674E7F20"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5.2. Đối với các xã miền núi, biên giới; đảo; vùng có điều kiện kinh tế - xã hội khó khăn; vùng có điều kiện kinh tế - xã hội đặc biệt khó khăn (thời hạn giải quyết không quá 25 ngày kể từ ngày nhận đủ hồ sơ hợp lệ</w:t>
            </w:r>
            <w:r w:rsidRPr="00123D47">
              <w:rPr>
                <w:rFonts w:eastAsia="Times New Roman"/>
                <w:b/>
                <w:i/>
                <w:color w:val="0D0D0D" w:themeColor="text1" w:themeTint="F2"/>
                <w:sz w:val="26"/>
                <w:szCs w:val="26"/>
              </w:rPr>
              <w:t>)</w:t>
            </w:r>
          </w:p>
        </w:tc>
      </w:tr>
      <w:tr w:rsidR="00123D47" w:rsidRPr="00123D47" w14:paraId="15BBDC50" w14:textId="77777777" w:rsidTr="009730FC">
        <w:tc>
          <w:tcPr>
            <w:tcW w:w="15660" w:type="dxa"/>
            <w:gridSpan w:val="6"/>
            <w:shd w:val="clear" w:color="auto" w:fill="auto"/>
            <w:vAlign w:val="center"/>
          </w:tcPr>
          <w:p w14:paraId="66102DD9" w14:textId="77777777" w:rsidR="00B8045D" w:rsidRPr="00123D47" w:rsidRDefault="00B8045D" w:rsidP="009730FC">
            <w:pPr>
              <w:spacing w:before="120" w:after="120"/>
              <w:jc w:val="both"/>
              <w:rPr>
                <w:b/>
                <w:i/>
                <w:color w:val="0D0D0D" w:themeColor="text1" w:themeTint="F2"/>
                <w:sz w:val="26"/>
                <w:szCs w:val="26"/>
              </w:rPr>
            </w:pPr>
            <w:r w:rsidRPr="00123D47">
              <w:rPr>
                <w:b/>
                <w:i/>
                <w:color w:val="0D0D0D" w:themeColor="text1" w:themeTint="F2"/>
                <w:sz w:val="26"/>
                <w:szCs w:val="26"/>
              </w:rPr>
              <w:t>5.2.1. Trường hợp giao đất, cho thuê đất; giao đất và giao rừng; cho thuê đất và cho thuê rừng</w:t>
            </w:r>
          </w:p>
        </w:tc>
      </w:tr>
      <w:tr w:rsidR="00123D47" w:rsidRPr="00123D47" w14:paraId="52F881C8" w14:textId="77777777" w:rsidTr="00893EC3">
        <w:tc>
          <w:tcPr>
            <w:tcW w:w="988" w:type="dxa"/>
            <w:shd w:val="clear" w:color="auto" w:fill="auto"/>
            <w:vAlign w:val="center"/>
          </w:tcPr>
          <w:p w14:paraId="62FFB3E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06A60375"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29DF651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7A36D98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01 ngày</w:t>
            </w:r>
          </w:p>
        </w:tc>
        <w:tc>
          <w:tcPr>
            <w:tcW w:w="1560" w:type="dxa"/>
            <w:vMerge w:val="restart"/>
            <w:shd w:val="clear" w:color="auto" w:fill="auto"/>
            <w:vAlign w:val="center"/>
          </w:tcPr>
          <w:p w14:paraId="25451C7E" w14:textId="31E0F040"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6762C3A5" w14:textId="77777777" w:rsidR="00B8045D" w:rsidRPr="00123D47" w:rsidRDefault="00B8045D" w:rsidP="009730FC">
            <w:pPr>
              <w:jc w:val="both"/>
              <w:rPr>
                <w:color w:val="0D0D0D" w:themeColor="text1" w:themeTint="F2"/>
                <w:sz w:val="26"/>
                <w:szCs w:val="26"/>
              </w:rPr>
            </w:pPr>
          </w:p>
        </w:tc>
      </w:tr>
      <w:tr w:rsidR="00123D47" w:rsidRPr="00123D47" w14:paraId="41110734" w14:textId="77777777" w:rsidTr="00893EC3">
        <w:trPr>
          <w:trHeight w:val="462"/>
        </w:trPr>
        <w:tc>
          <w:tcPr>
            <w:tcW w:w="988" w:type="dxa"/>
            <w:vMerge w:val="restart"/>
            <w:shd w:val="clear" w:color="auto" w:fill="auto"/>
            <w:vAlign w:val="center"/>
          </w:tcPr>
          <w:p w14:paraId="2297C4A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335F0857"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5FCFBFC1"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3FFC3A43"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4A53EC7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0A26533" w14:textId="77777777" w:rsidR="00B8045D" w:rsidRPr="00123D47" w:rsidRDefault="00B8045D" w:rsidP="009730FC">
            <w:pPr>
              <w:spacing w:before="120" w:after="120"/>
              <w:rPr>
                <w:color w:val="0D0D0D" w:themeColor="text1" w:themeTint="F2"/>
                <w:sz w:val="26"/>
                <w:szCs w:val="26"/>
              </w:rPr>
            </w:pPr>
          </w:p>
        </w:tc>
      </w:tr>
      <w:tr w:rsidR="00123D47" w:rsidRPr="00123D47" w14:paraId="12250356" w14:textId="77777777" w:rsidTr="00893EC3">
        <w:tc>
          <w:tcPr>
            <w:tcW w:w="988" w:type="dxa"/>
            <w:vMerge/>
            <w:shd w:val="clear" w:color="auto" w:fill="auto"/>
            <w:vAlign w:val="center"/>
          </w:tcPr>
          <w:p w14:paraId="454E4024"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65FF6E48"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1336ABC2"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3367DEA9"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32D5C12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D60B5A3" w14:textId="77777777" w:rsidR="00B8045D" w:rsidRPr="00123D47" w:rsidRDefault="00B8045D" w:rsidP="009730FC">
            <w:pPr>
              <w:spacing w:before="120" w:after="120"/>
              <w:rPr>
                <w:color w:val="0D0D0D" w:themeColor="text1" w:themeTint="F2"/>
                <w:sz w:val="26"/>
                <w:szCs w:val="26"/>
              </w:rPr>
            </w:pPr>
          </w:p>
        </w:tc>
      </w:tr>
      <w:tr w:rsidR="00123D47" w:rsidRPr="00123D47" w14:paraId="109A9A67" w14:textId="77777777" w:rsidTr="00893EC3">
        <w:tc>
          <w:tcPr>
            <w:tcW w:w="988" w:type="dxa"/>
            <w:vMerge/>
            <w:shd w:val="clear" w:color="auto" w:fill="auto"/>
            <w:vAlign w:val="center"/>
          </w:tcPr>
          <w:p w14:paraId="30FDBAE8"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10F826C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1AF3971A"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0DF883E2"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11E83AD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526E7E3" w14:textId="77777777" w:rsidR="00B8045D" w:rsidRPr="00123D47" w:rsidRDefault="00B8045D" w:rsidP="009730FC">
            <w:pPr>
              <w:spacing w:before="120" w:after="120"/>
              <w:rPr>
                <w:color w:val="0D0D0D" w:themeColor="text1" w:themeTint="F2"/>
                <w:sz w:val="26"/>
                <w:szCs w:val="26"/>
              </w:rPr>
            </w:pPr>
          </w:p>
        </w:tc>
      </w:tr>
      <w:tr w:rsidR="00123D47" w:rsidRPr="00123D47" w14:paraId="136CE905" w14:textId="77777777" w:rsidTr="00893EC3">
        <w:tc>
          <w:tcPr>
            <w:tcW w:w="988" w:type="dxa"/>
            <w:shd w:val="clear" w:color="auto" w:fill="auto"/>
            <w:vAlign w:val="center"/>
          </w:tcPr>
          <w:p w14:paraId="162217F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34FE4190"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1925FB3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6122646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7F71FEC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348302C" w14:textId="77777777" w:rsidR="00B8045D" w:rsidRPr="00123D47" w:rsidRDefault="00B8045D" w:rsidP="009730FC">
            <w:pPr>
              <w:spacing w:before="120" w:after="120"/>
              <w:rPr>
                <w:color w:val="0D0D0D" w:themeColor="text1" w:themeTint="F2"/>
                <w:sz w:val="26"/>
                <w:szCs w:val="26"/>
              </w:rPr>
            </w:pPr>
          </w:p>
        </w:tc>
      </w:tr>
      <w:tr w:rsidR="00123D47" w:rsidRPr="00123D47" w14:paraId="501B8E58" w14:textId="77777777" w:rsidTr="00893EC3">
        <w:tc>
          <w:tcPr>
            <w:tcW w:w="988" w:type="dxa"/>
            <w:shd w:val="clear" w:color="auto" w:fill="auto"/>
            <w:vAlign w:val="center"/>
          </w:tcPr>
          <w:p w14:paraId="543420E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6EDF580B"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14:paraId="09419031"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33455462"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05C3105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275794A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7 ngày</w:t>
            </w:r>
          </w:p>
        </w:tc>
        <w:tc>
          <w:tcPr>
            <w:tcW w:w="1560" w:type="dxa"/>
            <w:vMerge/>
            <w:shd w:val="clear" w:color="auto" w:fill="auto"/>
            <w:vAlign w:val="center"/>
          </w:tcPr>
          <w:p w14:paraId="65EFA955"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63FFEB7" w14:textId="77777777" w:rsidR="00B8045D" w:rsidRPr="00123D47" w:rsidRDefault="00B8045D" w:rsidP="009730FC">
            <w:pPr>
              <w:spacing w:before="120" w:after="120"/>
              <w:rPr>
                <w:color w:val="0D0D0D" w:themeColor="text1" w:themeTint="F2"/>
                <w:sz w:val="26"/>
                <w:szCs w:val="26"/>
              </w:rPr>
            </w:pPr>
          </w:p>
        </w:tc>
      </w:tr>
      <w:tr w:rsidR="00123D47" w:rsidRPr="00123D47" w14:paraId="25738B43" w14:textId="77777777" w:rsidTr="00893EC3">
        <w:tc>
          <w:tcPr>
            <w:tcW w:w="988" w:type="dxa"/>
            <w:shd w:val="clear" w:color="auto" w:fill="auto"/>
            <w:vAlign w:val="center"/>
          </w:tcPr>
          <w:p w14:paraId="4C3093F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7EA96E4D"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44F97EAD"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327D92A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1671034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8970A51" w14:textId="77777777" w:rsidR="00B8045D" w:rsidRPr="00123D47" w:rsidRDefault="00B8045D" w:rsidP="009730FC">
            <w:pPr>
              <w:spacing w:before="120" w:after="120"/>
              <w:rPr>
                <w:color w:val="0D0D0D" w:themeColor="text1" w:themeTint="F2"/>
                <w:sz w:val="26"/>
                <w:szCs w:val="26"/>
              </w:rPr>
            </w:pPr>
          </w:p>
        </w:tc>
      </w:tr>
      <w:tr w:rsidR="00123D47" w:rsidRPr="00123D47" w14:paraId="035E09BB" w14:textId="77777777" w:rsidTr="00893EC3">
        <w:trPr>
          <w:trHeight w:val="273"/>
        </w:trPr>
        <w:tc>
          <w:tcPr>
            <w:tcW w:w="988" w:type="dxa"/>
            <w:shd w:val="clear" w:color="auto" w:fill="auto"/>
            <w:vAlign w:val="center"/>
          </w:tcPr>
          <w:p w14:paraId="5CB247E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3E7D5C75" w14:textId="77777777" w:rsidR="00B8045D" w:rsidRPr="00123D47" w:rsidRDefault="00B8045D" w:rsidP="009730FC">
            <w:pPr>
              <w:tabs>
                <w:tab w:val="left" w:pos="0"/>
              </w:tabs>
              <w:spacing w:before="12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tiền sử dụng đất, tiền thuê đất tính theo giá đất cụ thể)</w:t>
            </w:r>
          </w:p>
          <w:p w14:paraId="6A50D1C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398D11B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73EC8EEF"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55346CA5"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5738DFA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BE961E9" w14:textId="77777777" w:rsidR="00B8045D" w:rsidRPr="00123D47" w:rsidRDefault="00B8045D" w:rsidP="009730FC">
            <w:pPr>
              <w:spacing w:before="120" w:after="120"/>
              <w:rPr>
                <w:color w:val="0D0D0D" w:themeColor="text1" w:themeTint="F2"/>
                <w:sz w:val="26"/>
                <w:szCs w:val="26"/>
              </w:rPr>
            </w:pPr>
          </w:p>
        </w:tc>
      </w:tr>
      <w:tr w:rsidR="00123D47" w:rsidRPr="00123D47" w14:paraId="55AC8A97" w14:textId="77777777" w:rsidTr="00893EC3">
        <w:trPr>
          <w:trHeight w:val="1064"/>
        </w:trPr>
        <w:tc>
          <w:tcPr>
            <w:tcW w:w="988" w:type="dxa"/>
            <w:shd w:val="clear" w:color="auto" w:fill="auto"/>
            <w:vAlign w:val="center"/>
          </w:tcPr>
          <w:p w14:paraId="49A7F57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4B81C335" w14:textId="77777777" w:rsidR="00B8045D" w:rsidRPr="00123D47" w:rsidRDefault="00B8045D" w:rsidP="009730FC">
            <w:pPr>
              <w:pStyle w:val="NormalWeb"/>
              <w:spacing w:before="60" w:beforeAutospacing="0" w:after="60" w:afterAutospacing="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Trình Chủ tịch Ủy ban nhân dân cấp xã ký cấp Giấy chứng nhận;</w:t>
            </w:r>
          </w:p>
          <w:p w14:paraId="4C2A9953" w14:textId="77777777" w:rsidR="00B8045D" w:rsidRPr="00123D47" w:rsidRDefault="00B8045D" w:rsidP="009730FC">
            <w:pPr>
              <w:pStyle w:val="NormalWeb"/>
              <w:spacing w:before="60" w:beforeAutospacing="0" w:after="60" w:afterAutospacing="0"/>
              <w:jc w:val="both"/>
              <w:rPr>
                <w:rFonts w:eastAsia="Tahoma"/>
                <w:color w:val="0D0D0D" w:themeColor="text1" w:themeTint="F2"/>
                <w:sz w:val="26"/>
                <w:szCs w:val="26"/>
              </w:rPr>
            </w:pPr>
            <w:r w:rsidRPr="00123D47">
              <w:rPr>
                <w:color w:val="0D0D0D" w:themeColor="text1" w:themeTint="F2"/>
                <w:sz w:val="26"/>
                <w:szCs w:val="26"/>
              </w:rPr>
              <w:t>- Chuyển hồ sơ đến Văn phòng đăng ký đất đai hoặc Chi nhánh Văn phòng đăng ký đất đai;</w:t>
            </w:r>
          </w:p>
          <w:p w14:paraId="1948F386" w14:textId="77777777" w:rsidR="00B8045D" w:rsidRPr="00123D47" w:rsidRDefault="00B8045D" w:rsidP="009730FC">
            <w:pPr>
              <w:pStyle w:val="NormalWeb"/>
              <w:spacing w:before="60" w:beforeAutospacing="0" w:after="60" w:afterAutospacing="0"/>
              <w:jc w:val="both"/>
              <w:rPr>
                <w:color w:val="0D0D0D" w:themeColor="text1" w:themeTint="F2"/>
                <w:sz w:val="26"/>
                <w:szCs w:val="26"/>
              </w:rPr>
            </w:pPr>
            <w:r w:rsidRPr="00123D47">
              <w:rPr>
                <w:color w:val="0D0D0D" w:themeColor="text1" w:themeTint="F2"/>
                <w:sz w:val="26"/>
                <w:szCs w:val="26"/>
              </w:rPr>
              <w:t>- Tổ chức bàn giao đất trên thực địa và trao Giấy chứng nhận cho người sử dụng đất;</w:t>
            </w:r>
          </w:p>
        </w:tc>
        <w:tc>
          <w:tcPr>
            <w:tcW w:w="2410" w:type="dxa"/>
            <w:shd w:val="clear" w:color="auto" w:fill="auto"/>
            <w:vAlign w:val="center"/>
          </w:tcPr>
          <w:p w14:paraId="1EB3248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98C7E58"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7DD7DE1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D71112B" w14:textId="77777777" w:rsidR="00B8045D" w:rsidRPr="00123D47" w:rsidRDefault="00B8045D" w:rsidP="009730FC">
            <w:pPr>
              <w:spacing w:before="120" w:after="120"/>
              <w:rPr>
                <w:color w:val="0D0D0D" w:themeColor="text1" w:themeTint="F2"/>
                <w:sz w:val="26"/>
                <w:szCs w:val="26"/>
              </w:rPr>
            </w:pPr>
          </w:p>
        </w:tc>
      </w:tr>
      <w:tr w:rsidR="00123D47" w:rsidRPr="00123D47" w14:paraId="07FD51B7" w14:textId="77777777" w:rsidTr="00893EC3">
        <w:tc>
          <w:tcPr>
            <w:tcW w:w="988" w:type="dxa"/>
            <w:shd w:val="clear" w:color="auto" w:fill="auto"/>
            <w:vAlign w:val="center"/>
          </w:tcPr>
          <w:p w14:paraId="574DB93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5BC85910"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 Cập nhật, chỉnh lý cơ sở dữ liệu đất đai, hồ sơ địa chính</w:t>
            </w:r>
          </w:p>
          <w:p w14:paraId="300D96FA"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 Chuyển hồ sơ đến Bộ phận một cửa để trả kết quả.</w:t>
            </w:r>
          </w:p>
        </w:tc>
        <w:tc>
          <w:tcPr>
            <w:tcW w:w="2410" w:type="dxa"/>
            <w:shd w:val="clear" w:color="auto" w:fill="auto"/>
            <w:vAlign w:val="center"/>
          </w:tcPr>
          <w:p w14:paraId="1465B855"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1D5D619C" w14:textId="77777777" w:rsidR="00B8045D" w:rsidRPr="00123D47" w:rsidRDefault="00B8045D" w:rsidP="009730FC">
            <w:pPr>
              <w:jc w:val="center"/>
              <w:rPr>
                <w:rFonts w:eastAsia="Times New Roman"/>
                <w:bCs/>
                <w:color w:val="0D0D0D" w:themeColor="text1" w:themeTint="F2"/>
                <w:sz w:val="26"/>
                <w:szCs w:val="26"/>
              </w:rPr>
            </w:pPr>
            <w:r w:rsidRPr="00123D47">
              <w:rPr>
                <w:rFonts w:eastAsia="Times New Roman"/>
                <w:bCs/>
                <w:color w:val="0D0D0D" w:themeColor="text1" w:themeTint="F2"/>
                <w:sz w:val="26"/>
                <w:szCs w:val="26"/>
              </w:rPr>
              <w:t xml:space="preserve">2 ngày </w:t>
            </w:r>
          </w:p>
        </w:tc>
        <w:tc>
          <w:tcPr>
            <w:tcW w:w="1560" w:type="dxa"/>
            <w:vMerge/>
            <w:shd w:val="clear" w:color="auto" w:fill="auto"/>
            <w:vAlign w:val="center"/>
          </w:tcPr>
          <w:p w14:paraId="2276512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013F07A" w14:textId="77777777" w:rsidR="00B8045D" w:rsidRPr="00123D47" w:rsidRDefault="00B8045D" w:rsidP="009730FC">
            <w:pPr>
              <w:spacing w:before="120" w:after="120"/>
              <w:rPr>
                <w:color w:val="0D0D0D" w:themeColor="text1" w:themeTint="F2"/>
                <w:sz w:val="26"/>
                <w:szCs w:val="26"/>
              </w:rPr>
            </w:pPr>
          </w:p>
        </w:tc>
      </w:tr>
      <w:tr w:rsidR="00123D47" w:rsidRPr="00123D47" w14:paraId="7F7AEE1E" w14:textId="77777777" w:rsidTr="00893EC3">
        <w:tc>
          <w:tcPr>
            <w:tcW w:w="988" w:type="dxa"/>
            <w:shd w:val="clear" w:color="auto" w:fill="auto"/>
            <w:vAlign w:val="center"/>
          </w:tcPr>
          <w:p w14:paraId="1C34815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2552D8B9"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7650FD2E" w14:textId="77777777" w:rsidR="00B8045D" w:rsidRPr="00123D47" w:rsidRDefault="00B8045D" w:rsidP="009730FC">
            <w:pPr>
              <w:jc w:val="center"/>
              <w:rPr>
                <w:rFonts w:eastAsia="Times New Roman"/>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1C0DD4F6"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01 ngày </w:t>
            </w:r>
          </w:p>
        </w:tc>
        <w:tc>
          <w:tcPr>
            <w:tcW w:w="1560" w:type="dxa"/>
            <w:vMerge/>
            <w:shd w:val="clear" w:color="auto" w:fill="auto"/>
            <w:vAlign w:val="center"/>
          </w:tcPr>
          <w:p w14:paraId="59AF8F9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F24BD32" w14:textId="77777777" w:rsidR="00B8045D" w:rsidRPr="00123D47" w:rsidRDefault="00B8045D" w:rsidP="009730FC">
            <w:pPr>
              <w:spacing w:before="120" w:after="120"/>
              <w:rPr>
                <w:color w:val="0D0D0D" w:themeColor="text1" w:themeTint="F2"/>
                <w:sz w:val="26"/>
                <w:szCs w:val="26"/>
              </w:rPr>
            </w:pPr>
          </w:p>
        </w:tc>
      </w:tr>
      <w:tr w:rsidR="00123D47" w:rsidRPr="00123D47" w14:paraId="689B22A7" w14:textId="77777777" w:rsidTr="00893EC3">
        <w:trPr>
          <w:trHeight w:val="498"/>
        </w:trPr>
        <w:tc>
          <w:tcPr>
            <w:tcW w:w="7508" w:type="dxa"/>
            <w:gridSpan w:val="3"/>
            <w:shd w:val="clear" w:color="auto" w:fill="auto"/>
            <w:vAlign w:val="center"/>
          </w:tcPr>
          <w:p w14:paraId="2A0DF5A0"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7494D75C"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0D16D544"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40005A75"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1CD7F16" w14:textId="77777777" w:rsidTr="009730FC">
        <w:trPr>
          <w:trHeight w:val="269"/>
        </w:trPr>
        <w:tc>
          <w:tcPr>
            <w:tcW w:w="15660" w:type="dxa"/>
            <w:gridSpan w:val="6"/>
            <w:shd w:val="clear" w:color="auto" w:fill="auto"/>
            <w:vAlign w:val="center"/>
          </w:tcPr>
          <w:p w14:paraId="228D4CF1" w14:textId="77777777" w:rsidR="00B8045D" w:rsidRPr="00123D47" w:rsidRDefault="00B8045D" w:rsidP="009730FC">
            <w:pPr>
              <w:spacing w:before="120" w:after="120"/>
              <w:jc w:val="both"/>
              <w:rPr>
                <w:rFonts w:eastAsia="Times New Roman"/>
                <w:b/>
                <w:bCs/>
                <w:color w:val="0D0D0D" w:themeColor="text1" w:themeTint="F2"/>
                <w:spacing w:val="-4"/>
                <w:sz w:val="26"/>
                <w:szCs w:val="26"/>
              </w:rPr>
            </w:pPr>
            <w:r w:rsidRPr="00123D47">
              <w:rPr>
                <w:b/>
                <w:i/>
                <w:color w:val="0D0D0D" w:themeColor="text1" w:themeTint="F2"/>
                <w:sz w:val="26"/>
                <w:szCs w:val="26"/>
              </w:rPr>
              <w:t>5.2.2.</w:t>
            </w:r>
            <w:r w:rsidRPr="00123D47">
              <w:rPr>
                <w:b/>
                <w:i/>
                <w:color w:val="0D0D0D" w:themeColor="text1" w:themeTint="F2"/>
                <w:sz w:val="26"/>
                <w:szCs w:val="26"/>
                <w:lang w:val="vi-VN"/>
              </w:rPr>
              <w:t xml:space="preserve"> </w:t>
            </w:r>
            <w:r w:rsidRPr="00123D47">
              <w:rPr>
                <w:b/>
                <w:i/>
                <w:color w:val="0D0D0D" w:themeColor="text1" w:themeTint="F2"/>
                <w:sz w:val="26"/>
                <w:szCs w:val="26"/>
              </w:rPr>
              <w:t>Trường hợp chuyển mục đích sử dụng đất; gia hạn sử dụng đất</w:t>
            </w:r>
            <w:r w:rsidRPr="00123D47">
              <w:rPr>
                <w:rFonts w:eastAsia="Times New Roman"/>
                <w:b/>
                <w:bCs/>
                <w:color w:val="0D0D0D" w:themeColor="text1" w:themeTint="F2"/>
                <w:spacing w:val="-2"/>
                <w:sz w:val="26"/>
                <w:szCs w:val="26"/>
              </w:rPr>
              <w:t xml:space="preserve"> </w:t>
            </w:r>
            <w:r w:rsidRPr="00123D47">
              <w:rPr>
                <w:rFonts w:eastAsia="Times New Roman"/>
                <w:b/>
                <w:bCs/>
                <w:i/>
                <w:color w:val="0D0D0D" w:themeColor="text1" w:themeTint="F2"/>
                <w:spacing w:val="-2"/>
                <w:sz w:val="26"/>
                <w:szCs w:val="26"/>
              </w:rPr>
              <w:t>khi hết thời hạn sử dụng đất</w:t>
            </w:r>
          </w:p>
        </w:tc>
      </w:tr>
      <w:tr w:rsidR="00123D47" w:rsidRPr="00123D47" w14:paraId="50B11273" w14:textId="77777777" w:rsidTr="00893EC3">
        <w:tc>
          <w:tcPr>
            <w:tcW w:w="988" w:type="dxa"/>
            <w:shd w:val="clear" w:color="auto" w:fill="auto"/>
            <w:vAlign w:val="center"/>
          </w:tcPr>
          <w:p w14:paraId="6391380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55200205"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47FA559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69B2E25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0EA204F1" w14:textId="1D6D8AFD"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78A44326" w14:textId="77777777" w:rsidR="00B8045D" w:rsidRPr="00123D47" w:rsidRDefault="00B8045D" w:rsidP="009730FC">
            <w:pPr>
              <w:jc w:val="both"/>
              <w:rPr>
                <w:color w:val="0D0D0D" w:themeColor="text1" w:themeTint="F2"/>
                <w:sz w:val="26"/>
                <w:szCs w:val="26"/>
              </w:rPr>
            </w:pPr>
          </w:p>
        </w:tc>
      </w:tr>
      <w:tr w:rsidR="00123D47" w:rsidRPr="00123D47" w14:paraId="5D55B53D" w14:textId="77777777" w:rsidTr="00893EC3">
        <w:tc>
          <w:tcPr>
            <w:tcW w:w="988" w:type="dxa"/>
            <w:shd w:val="clear" w:color="auto" w:fill="auto"/>
            <w:vAlign w:val="center"/>
          </w:tcPr>
          <w:p w14:paraId="341D932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6DA41789"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4B27DC14"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5332C81A"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5E33694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55BC9B2" w14:textId="77777777" w:rsidR="00B8045D" w:rsidRPr="00123D47" w:rsidRDefault="00B8045D" w:rsidP="009730FC">
            <w:pPr>
              <w:spacing w:before="120" w:after="120"/>
              <w:rPr>
                <w:color w:val="0D0D0D" w:themeColor="text1" w:themeTint="F2"/>
                <w:sz w:val="26"/>
                <w:szCs w:val="26"/>
              </w:rPr>
            </w:pPr>
          </w:p>
        </w:tc>
      </w:tr>
      <w:tr w:rsidR="00123D47" w:rsidRPr="00123D47" w14:paraId="229F8C07" w14:textId="77777777" w:rsidTr="00893EC3">
        <w:tc>
          <w:tcPr>
            <w:tcW w:w="988" w:type="dxa"/>
            <w:shd w:val="clear" w:color="auto" w:fill="auto"/>
            <w:vAlign w:val="center"/>
          </w:tcPr>
          <w:p w14:paraId="3C16BD80"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4F70B74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32333E10"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72E0B28B"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312E6A5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CB18DF3" w14:textId="77777777" w:rsidR="00B8045D" w:rsidRPr="00123D47" w:rsidRDefault="00B8045D" w:rsidP="009730FC">
            <w:pPr>
              <w:spacing w:before="120" w:after="120"/>
              <w:rPr>
                <w:color w:val="0D0D0D" w:themeColor="text1" w:themeTint="F2"/>
                <w:sz w:val="26"/>
                <w:szCs w:val="26"/>
              </w:rPr>
            </w:pPr>
          </w:p>
        </w:tc>
      </w:tr>
      <w:tr w:rsidR="00123D47" w:rsidRPr="00123D47" w14:paraId="221D6ED8" w14:textId="77777777" w:rsidTr="00893EC3">
        <w:tc>
          <w:tcPr>
            <w:tcW w:w="988" w:type="dxa"/>
            <w:shd w:val="clear" w:color="auto" w:fill="auto"/>
            <w:vAlign w:val="center"/>
          </w:tcPr>
          <w:p w14:paraId="5DCBBFD5"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6C8B3FAB"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3516758A"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39A7F0B2"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7AC9B40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70C68CE" w14:textId="77777777" w:rsidR="00B8045D" w:rsidRPr="00123D47" w:rsidRDefault="00B8045D" w:rsidP="009730FC">
            <w:pPr>
              <w:spacing w:before="120" w:after="120"/>
              <w:rPr>
                <w:color w:val="0D0D0D" w:themeColor="text1" w:themeTint="F2"/>
                <w:sz w:val="26"/>
                <w:szCs w:val="26"/>
              </w:rPr>
            </w:pPr>
          </w:p>
        </w:tc>
      </w:tr>
      <w:tr w:rsidR="00123D47" w:rsidRPr="00123D47" w14:paraId="03FE5AE7" w14:textId="77777777" w:rsidTr="00893EC3">
        <w:tc>
          <w:tcPr>
            <w:tcW w:w="988" w:type="dxa"/>
            <w:shd w:val="clear" w:color="auto" w:fill="auto"/>
            <w:vAlign w:val="center"/>
          </w:tcPr>
          <w:p w14:paraId="5E321D4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39ADBB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26EC56B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53C7BD1D"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30AEED6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1D78461" w14:textId="77777777" w:rsidR="00B8045D" w:rsidRPr="00123D47" w:rsidRDefault="00B8045D" w:rsidP="009730FC">
            <w:pPr>
              <w:spacing w:before="120" w:after="120"/>
              <w:rPr>
                <w:color w:val="0D0D0D" w:themeColor="text1" w:themeTint="F2"/>
                <w:sz w:val="26"/>
                <w:szCs w:val="26"/>
              </w:rPr>
            </w:pPr>
          </w:p>
        </w:tc>
      </w:tr>
      <w:tr w:rsidR="00123D47" w:rsidRPr="00123D47" w14:paraId="57EA246D" w14:textId="77777777" w:rsidTr="00893EC3">
        <w:tc>
          <w:tcPr>
            <w:tcW w:w="988" w:type="dxa"/>
            <w:shd w:val="clear" w:color="auto" w:fill="auto"/>
            <w:vAlign w:val="center"/>
          </w:tcPr>
          <w:p w14:paraId="4FF2055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12C3C801"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14:paraId="7BDC8954"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568D59D8"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07BC96E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8F5D0D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7 ngày</w:t>
            </w:r>
          </w:p>
        </w:tc>
        <w:tc>
          <w:tcPr>
            <w:tcW w:w="1560" w:type="dxa"/>
            <w:vMerge/>
            <w:shd w:val="clear" w:color="auto" w:fill="auto"/>
            <w:vAlign w:val="center"/>
          </w:tcPr>
          <w:p w14:paraId="3958C4E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D86D01A" w14:textId="77777777" w:rsidR="00B8045D" w:rsidRPr="00123D47" w:rsidRDefault="00B8045D" w:rsidP="009730FC">
            <w:pPr>
              <w:spacing w:before="120" w:after="120"/>
              <w:rPr>
                <w:color w:val="0D0D0D" w:themeColor="text1" w:themeTint="F2"/>
                <w:sz w:val="26"/>
                <w:szCs w:val="26"/>
              </w:rPr>
            </w:pPr>
          </w:p>
        </w:tc>
      </w:tr>
      <w:tr w:rsidR="00123D47" w:rsidRPr="00123D47" w14:paraId="008C4DAE" w14:textId="77777777" w:rsidTr="00893EC3">
        <w:tc>
          <w:tcPr>
            <w:tcW w:w="988" w:type="dxa"/>
            <w:shd w:val="clear" w:color="auto" w:fill="auto"/>
            <w:vAlign w:val="center"/>
          </w:tcPr>
          <w:p w14:paraId="4C843F2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087818BC"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02599C0C"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42C4313B"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7BA1791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CAFD506" w14:textId="77777777" w:rsidR="00B8045D" w:rsidRPr="00123D47" w:rsidRDefault="00B8045D" w:rsidP="009730FC">
            <w:pPr>
              <w:spacing w:before="120" w:after="120"/>
              <w:rPr>
                <w:color w:val="0D0D0D" w:themeColor="text1" w:themeTint="F2"/>
                <w:sz w:val="26"/>
                <w:szCs w:val="26"/>
              </w:rPr>
            </w:pPr>
          </w:p>
        </w:tc>
      </w:tr>
      <w:tr w:rsidR="00123D47" w:rsidRPr="00123D47" w14:paraId="0E4325B9" w14:textId="77777777" w:rsidTr="00893EC3">
        <w:tc>
          <w:tcPr>
            <w:tcW w:w="988" w:type="dxa"/>
            <w:shd w:val="clear" w:color="auto" w:fill="auto"/>
            <w:vAlign w:val="center"/>
          </w:tcPr>
          <w:p w14:paraId="218CC17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2FE79182"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61C5F6F0"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029F3B0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31A94C6C"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46E597E3"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7100C95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638DB55" w14:textId="77777777" w:rsidR="00B8045D" w:rsidRPr="00123D47" w:rsidRDefault="00B8045D" w:rsidP="009730FC">
            <w:pPr>
              <w:spacing w:before="120" w:after="120"/>
              <w:rPr>
                <w:color w:val="0D0D0D" w:themeColor="text1" w:themeTint="F2"/>
                <w:sz w:val="26"/>
                <w:szCs w:val="26"/>
              </w:rPr>
            </w:pPr>
          </w:p>
        </w:tc>
      </w:tr>
      <w:tr w:rsidR="00123D47" w:rsidRPr="00123D47" w14:paraId="12160D81" w14:textId="77777777" w:rsidTr="00893EC3">
        <w:tc>
          <w:tcPr>
            <w:tcW w:w="988" w:type="dxa"/>
            <w:shd w:val="clear" w:color="auto" w:fill="auto"/>
            <w:vAlign w:val="center"/>
          </w:tcPr>
          <w:p w14:paraId="410AD58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57AE0257"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499CB83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1C5321EB"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3C49005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79F3737" w14:textId="77777777" w:rsidR="00B8045D" w:rsidRPr="00123D47" w:rsidRDefault="00B8045D" w:rsidP="009730FC">
            <w:pPr>
              <w:spacing w:before="120" w:after="120"/>
              <w:rPr>
                <w:color w:val="0D0D0D" w:themeColor="text1" w:themeTint="F2"/>
                <w:sz w:val="26"/>
                <w:szCs w:val="26"/>
              </w:rPr>
            </w:pPr>
          </w:p>
        </w:tc>
      </w:tr>
      <w:tr w:rsidR="00123D47" w:rsidRPr="00123D47" w14:paraId="35D894AA" w14:textId="77777777" w:rsidTr="00893EC3">
        <w:trPr>
          <w:trHeight w:val="1064"/>
        </w:trPr>
        <w:tc>
          <w:tcPr>
            <w:tcW w:w="988" w:type="dxa"/>
            <w:shd w:val="clear" w:color="auto" w:fill="auto"/>
            <w:vAlign w:val="center"/>
          </w:tcPr>
          <w:p w14:paraId="7310BD2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6434FF85"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603B6B74"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62962EAF"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3689DED8"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6,5 ngày</w:t>
            </w:r>
          </w:p>
        </w:tc>
        <w:tc>
          <w:tcPr>
            <w:tcW w:w="1560" w:type="dxa"/>
            <w:vMerge/>
            <w:shd w:val="clear" w:color="auto" w:fill="auto"/>
            <w:vAlign w:val="center"/>
          </w:tcPr>
          <w:p w14:paraId="6236D43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C773FD4" w14:textId="77777777" w:rsidR="00B8045D" w:rsidRPr="00123D47" w:rsidRDefault="00B8045D" w:rsidP="009730FC">
            <w:pPr>
              <w:spacing w:before="120" w:after="120"/>
              <w:rPr>
                <w:color w:val="0D0D0D" w:themeColor="text1" w:themeTint="F2"/>
                <w:sz w:val="26"/>
                <w:szCs w:val="26"/>
              </w:rPr>
            </w:pPr>
          </w:p>
        </w:tc>
      </w:tr>
      <w:tr w:rsidR="00123D47" w:rsidRPr="00123D47" w14:paraId="23CD7561" w14:textId="77777777" w:rsidTr="00893EC3">
        <w:tc>
          <w:tcPr>
            <w:tcW w:w="988" w:type="dxa"/>
            <w:shd w:val="clear" w:color="auto" w:fill="auto"/>
            <w:vAlign w:val="center"/>
          </w:tcPr>
          <w:p w14:paraId="50CBFFE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3D25C31F"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6CBB538D" w14:textId="77777777" w:rsidR="00B8045D" w:rsidRPr="00123D47" w:rsidRDefault="00B8045D" w:rsidP="009730FC">
            <w:pPr>
              <w:jc w:val="center"/>
              <w:rPr>
                <w:rFonts w:eastAsia="Times New Roman"/>
                <w:color w:val="0D0D0D" w:themeColor="text1" w:themeTint="F2"/>
                <w:sz w:val="26"/>
                <w:szCs w:val="26"/>
              </w:rPr>
            </w:pPr>
            <w:r w:rsidRPr="00123D47">
              <w:rPr>
                <w:color w:val="0D0D0D" w:themeColor="text1" w:themeTint="F2"/>
                <w:sz w:val="26"/>
                <w:szCs w:val="26"/>
              </w:rPr>
              <w:t>Trung tâm Phục vụ hành chính công</w:t>
            </w:r>
          </w:p>
        </w:tc>
        <w:tc>
          <w:tcPr>
            <w:tcW w:w="2693" w:type="dxa"/>
            <w:shd w:val="clear" w:color="auto" w:fill="auto"/>
            <w:vAlign w:val="center"/>
          </w:tcPr>
          <w:p w14:paraId="69813983"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1 ngày </w:t>
            </w:r>
          </w:p>
        </w:tc>
        <w:tc>
          <w:tcPr>
            <w:tcW w:w="1560" w:type="dxa"/>
            <w:vMerge/>
            <w:shd w:val="clear" w:color="auto" w:fill="auto"/>
            <w:vAlign w:val="center"/>
          </w:tcPr>
          <w:p w14:paraId="1D88490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0659338" w14:textId="77777777" w:rsidR="00B8045D" w:rsidRPr="00123D47" w:rsidRDefault="00B8045D" w:rsidP="009730FC">
            <w:pPr>
              <w:spacing w:before="120" w:after="120"/>
              <w:rPr>
                <w:color w:val="0D0D0D" w:themeColor="text1" w:themeTint="F2"/>
                <w:sz w:val="26"/>
                <w:szCs w:val="26"/>
              </w:rPr>
            </w:pPr>
          </w:p>
        </w:tc>
      </w:tr>
      <w:tr w:rsidR="00123D47" w:rsidRPr="00123D47" w14:paraId="4E23A735" w14:textId="77777777" w:rsidTr="00893EC3">
        <w:tc>
          <w:tcPr>
            <w:tcW w:w="7508" w:type="dxa"/>
            <w:gridSpan w:val="3"/>
            <w:shd w:val="clear" w:color="auto" w:fill="auto"/>
            <w:vAlign w:val="center"/>
          </w:tcPr>
          <w:p w14:paraId="1C1CE042"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1AD40B89"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53CB4C27"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393555A7"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81729FC" w14:textId="77777777" w:rsidTr="009730FC">
        <w:trPr>
          <w:trHeight w:val="462"/>
        </w:trPr>
        <w:tc>
          <w:tcPr>
            <w:tcW w:w="15660" w:type="dxa"/>
            <w:gridSpan w:val="6"/>
            <w:shd w:val="clear" w:color="auto" w:fill="auto"/>
            <w:vAlign w:val="center"/>
          </w:tcPr>
          <w:p w14:paraId="643388E2" w14:textId="5760892E" w:rsidR="00B8045D" w:rsidRPr="00123D47" w:rsidRDefault="00B8045D" w:rsidP="009730FC">
            <w:pPr>
              <w:tabs>
                <w:tab w:val="left" w:pos="0"/>
              </w:tabs>
              <w:jc w:val="both"/>
              <w:outlineLvl w:val="2"/>
              <w:rPr>
                <w:b/>
                <w:color w:val="0D0D0D" w:themeColor="text1" w:themeTint="F2"/>
                <w:spacing w:val="2"/>
                <w:sz w:val="26"/>
                <w:szCs w:val="26"/>
              </w:rPr>
            </w:pPr>
            <w:r w:rsidRPr="00123D47">
              <w:rPr>
                <w:rFonts w:eastAsia="Times New Roman"/>
                <w:b/>
                <w:bCs/>
                <w:color w:val="0D0D0D" w:themeColor="text1" w:themeTint="F2"/>
                <w:sz w:val="26"/>
                <w:szCs w:val="26"/>
              </w:rPr>
              <w:t>6. C</w:t>
            </w:r>
            <w:r w:rsidRPr="00123D47">
              <w:rPr>
                <w:b/>
                <w:bCs/>
                <w:color w:val="0D0D0D" w:themeColor="text1" w:themeTint="F2"/>
                <w:sz w:val="26"/>
                <w:szCs w:val="26"/>
              </w:rPr>
              <w:t>huyển</w:t>
            </w:r>
            <w:r w:rsidRPr="00123D47">
              <w:rPr>
                <w:rFonts w:eastAsia="Times New Roman"/>
                <w:b/>
                <w:bCs/>
                <w:color w:val="0D0D0D" w:themeColor="text1" w:themeTint="F2"/>
                <w:sz w:val="26"/>
                <w:szCs w:val="26"/>
              </w:rPr>
              <w:t xml:space="preserve"> hình thức giao đất, cho thuê đất. </w:t>
            </w:r>
            <w:r w:rsidRPr="00123D47">
              <w:rPr>
                <w:rFonts w:eastAsia="Times New Roman"/>
                <w:b/>
                <w:bCs/>
                <w:color w:val="0D0D0D" w:themeColor="text1" w:themeTint="F2"/>
                <w:spacing w:val="-2"/>
                <w:sz w:val="26"/>
                <w:szCs w:val="26"/>
              </w:rPr>
              <w:t xml:space="preserve">Mã thủ tục hành chính </w:t>
            </w:r>
            <w:r w:rsidRPr="00123D47">
              <w:rPr>
                <w:rFonts w:eastAsia="Times New Roman"/>
                <w:b/>
                <w:bCs/>
                <w:color w:val="0D0D0D" w:themeColor="text1" w:themeTint="F2"/>
                <w:sz w:val="26"/>
                <w:szCs w:val="26"/>
              </w:rPr>
              <w:t>1.013949.000.00.00.H19 - Một phần</w:t>
            </w:r>
          </w:p>
        </w:tc>
      </w:tr>
      <w:tr w:rsidR="00123D47" w:rsidRPr="00123D47" w14:paraId="253BFB73" w14:textId="77777777" w:rsidTr="009730FC">
        <w:trPr>
          <w:trHeight w:val="624"/>
        </w:trPr>
        <w:tc>
          <w:tcPr>
            <w:tcW w:w="15660" w:type="dxa"/>
            <w:gridSpan w:val="6"/>
            <w:shd w:val="clear" w:color="auto" w:fill="auto"/>
            <w:vAlign w:val="center"/>
          </w:tcPr>
          <w:p w14:paraId="1BB260E5"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6.1. Đối với địa bàn không phải các xã miền núi, biên giới; đảo; vùng có điều kiện kinh tế - xã hội khó khăn; vùng có điều kiện kinh tế - xã hội đặc biệt khó khăn (thời hạn giải quyết không quá 15 ngày kể từ ngày nhận đủ hồ sơ hợp lệ</w:t>
            </w:r>
            <w:r w:rsidRPr="00123D47">
              <w:rPr>
                <w:rFonts w:eastAsia="Times New Roman"/>
                <w:b/>
                <w:i/>
                <w:color w:val="0D0D0D" w:themeColor="text1" w:themeTint="F2"/>
                <w:sz w:val="26"/>
                <w:szCs w:val="26"/>
              </w:rPr>
              <w:t>)</w:t>
            </w:r>
          </w:p>
        </w:tc>
      </w:tr>
      <w:tr w:rsidR="00123D47" w:rsidRPr="00123D47" w14:paraId="3E8DCCCC" w14:textId="77777777" w:rsidTr="00893EC3">
        <w:tc>
          <w:tcPr>
            <w:tcW w:w="988" w:type="dxa"/>
            <w:shd w:val="clear" w:color="auto" w:fill="auto"/>
            <w:vAlign w:val="center"/>
          </w:tcPr>
          <w:p w14:paraId="092A1E7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2FE014E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428E8895"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r w:rsidRPr="00123D47">
              <w:rPr>
                <w:color w:val="0D0D0D" w:themeColor="text1" w:themeTint="F2"/>
                <w:sz w:val="26"/>
                <w:szCs w:val="26"/>
              </w:rPr>
              <w:t xml:space="preserve"> </w:t>
            </w:r>
          </w:p>
        </w:tc>
        <w:tc>
          <w:tcPr>
            <w:tcW w:w="2693" w:type="dxa"/>
            <w:shd w:val="clear" w:color="auto" w:fill="auto"/>
            <w:vAlign w:val="center"/>
          </w:tcPr>
          <w:p w14:paraId="711A8B7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0,25 ngày</w:t>
            </w:r>
          </w:p>
        </w:tc>
        <w:tc>
          <w:tcPr>
            <w:tcW w:w="1560" w:type="dxa"/>
            <w:vMerge w:val="restart"/>
            <w:shd w:val="clear" w:color="auto" w:fill="auto"/>
            <w:vAlign w:val="center"/>
          </w:tcPr>
          <w:p w14:paraId="2265AEE0" w14:textId="0E79C72F"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31F27C0D" w14:textId="77777777" w:rsidR="00B8045D" w:rsidRPr="00123D47" w:rsidRDefault="00B8045D" w:rsidP="009730FC">
            <w:pPr>
              <w:jc w:val="both"/>
              <w:rPr>
                <w:color w:val="0D0D0D" w:themeColor="text1" w:themeTint="F2"/>
                <w:sz w:val="26"/>
                <w:szCs w:val="26"/>
              </w:rPr>
            </w:pPr>
          </w:p>
        </w:tc>
      </w:tr>
      <w:tr w:rsidR="00123D47" w:rsidRPr="00123D47" w14:paraId="1416A47F" w14:textId="77777777" w:rsidTr="00893EC3">
        <w:tc>
          <w:tcPr>
            <w:tcW w:w="988" w:type="dxa"/>
            <w:shd w:val="clear" w:color="auto" w:fill="auto"/>
            <w:vAlign w:val="center"/>
          </w:tcPr>
          <w:p w14:paraId="60F692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6E56F51A"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1905C695"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0D9FF768"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4CE309E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CFEBFF3" w14:textId="77777777" w:rsidR="00B8045D" w:rsidRPr="00123D47" w:rsidRDefault="00B8045D" w:rsidP="009730FC">
            <w:pPr>
              <w:spacing w:before="120" w:after="120"/>
              <w:rPr>
                <w:color w:val="0D0D0D" w:themeColor="text1" w:themeTint="F2"/>
                <w:sz w:val="26"/>
                <w:szCs w:val="26"/>
              </w:rPr>
            </w:pPr>
          </w:p>
        </w:tc>
      </w:tr>
      <w:tr w:rsidR="00123D47" w:rsidRPr="00123D47" w14:paraId="173C606F" w14:textId="77777777" w:rsidTr="00893EC3">
        <w:tc>
          <w:tcPr>
            <w:tcW w:w="988" w:type="dxa"/>
            <w:shd w:val="clear" w:color="auto" w:fill="auto"/>
            <w:vAlign w:val="center"/>
          </w:tcPr>
          <w:p w14:paraId="43B16019"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06C06F42"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1F78F817"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7ED25E46"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67778E0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09174D7" w14:textId="77777777" w:rsidR="00B8045D" w:rsidRPr="00123D47" w:rsidRDefault="00B8045D" w:rsidP="009730FC">
            <w:pPr>
              <w:spacing w:before="120" w:after="120"/>
              <w:rPr>
                <w:color w:val="0D0D0D" w:themeColor="text1" w:themeTint="F2"/>
                <w:sz w:val="26"/>
                <w:szCs w:val="26"/>
              </w:rPr>
            </w:pPr>
          </w:p>
        </w:tc>
      </w:tr>
      <w:tr w:rsidR="00123D47" w:rsidRPr="00123D47" w14:paraId="3BF1B5F5" w14:textId="77777777" w:rsidTr="00893EC3">
        <w:tc>
          <w:tcPr>
            <w:tcW w:w="988" w:type="dxa"/>
            <w:shd w:val="clear" w:color="auto" w:fill="auto"/>
            <w:vAlign w:val="center"/>
          </w:tcPr>
          <w:p w14:paraId="024C2D69"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3F76D9A1"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4D87D014"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6E4670E5"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1F65F50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57606DB" w14:textId="77777777" w:rsidR="00B8045D" w:rsidRPr="00123D47" w:rsidRDefault="00B8045D" w:rsidP="009730FC">
            <w:pPr>
              <w:spacing w:before="120" w:after="120"/>
              <w:rPr>
                <w:color w:val="0D0D0D" w:themeColor="text1" w:themeTint="F2"/>
                <w:sz w:val="26"/>
                <w:szCs w:val="26"/>
              </w:rPr>
            </w:pPr>
          </w:p>
        </w:tc>
      </w:tr>
      <w:tr w:rsidR="00123D47" w:rsidRPr="00123D47" w14:paraId="3FE6FC25" w14:textId="77777777" w:rsidTr="00893EC3">
        <w:tc>
          <w:tcPr>
            <w:tcW w:w="988" w:type="dxa"/>
            <w:shd w:val="clear" w:color="auto" w:fill="auto"/>
            <w:vAlign w:val="center"/>
          </w:tcPr>
          <w:p w14:paraId="42DE4CE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6538E5AD"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52CFFAA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0FD0E77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02 ngày</w:t>
            </w:r>
          </w:p>
        </w:tc>
        <w:tc>
          <w:tcPr>
            <w:tcW w:w="1560" w:type="dxa"/>
            <w:vMerge/>
            <w:shd w:val="clear" w:color="auto" w:fill="auto"/>
            <w:vAlign w:val="center"/>
          </w:tcPr>
          <w:p w14:paraId="5C4B81B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7BB1A26" w14:textId="77777777" w:rsidR="00B8045D" w:rsidRPr="00123D47" w:rsidRDefault="00B8045D" w:rsidP="009730FC">
            <w:pPr>
              <w:spacing w:before="120" w:after="120"/>
              <w:rPr>
                <w:color w:val="0D0D0D" w:themeColor="text1" w:themeTint="F2"/>
                <w:sz w:val="26"/>
                <w:szCs w:val="26"/>
              </w:rPr>
            </w:pPr>
          </w:p>
        </w:tc>
      </w:tr>
      <w:tr w:rsidR="00123D47" w:rsidRPr="00123D47" w14:paraId="1A2D2CBD" w14:textId="77777777" w:rsidTr="00893EC3">
        <w:tc>
          <w:tcPr>
            <w:tcW w:w="988" w:type="dxa"/>
            <w:shd w:val="clear" w:color="auto" w:fill="auto"/>
            <w:vAlign w:val="center"/>
          </w:tcPr>
          <w:p w14:paraId="1B63F73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650F3E9C"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14E1D3C5"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3685F207"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4BA2B8A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3C91DA4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 ngày</w:t>
            </w:r>
          </w:p>
        </w:tc>
        <w:tc>
          <w:tcPr>
            <w:tcW w:w="1560" w:type="dxa"/>
            <w:vMerge/>
            <w:shd w:val="clear" w:color="auto" w:fill="auto"/>
            <w:vAlign w:val="center"/>
          </w:tcPr>
          <w:p w14:paraId="426F647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66E8D3D" w14:textId="77777777" w:rsidR="00B8045D" w:rsidRPr="00123D47" w:rsidRDefault="00B8045D" w:rsidP="009730FC">
            <w:pPr>
              <w:spacing w:before="120" w:after="120"/>
              <w:rPr>
                <w:color w:val="0D0D0D" w:themeColor="text1" w:themeTint="F2"/>
                <w:sz w:val="26"/>
                <w:szCs w:val="26"/>
              </w:rPr>
            </w:pPr>
          </w:p>
        </w:tc>
      </w:tr>
      <w:tr w:rsidR="00123D47" w:rsidRPr="00123D47" w14:paraId="483B25F1" w14:textId="77777777" w:rsidTr="00893EC3">
        <w:tc>
          <w:tcPr>
            <w:tcW w:w="988" w:type="dxa"/>
            <w:shd w:val="clear" w:color="auto" w:fill="auto"/>
            <w:vAlign w:val="center"/>
          </w:tcPr>
          <w:p w14:paraId="5219FE6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4A4110DA"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3D3062D2"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044BF426"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2 ngày</w:t>
            </w:r>
          </w:p>
        </w:tc>
        <w:tc>
          <w:tcPr>
            <w:tcW w:w="1560" w:type="dxa"/>
            <w:vMerge/>
            <w:shd w:val="clear" w:color="auto" w:fill="auto"/>
            <w:vAlign w:val="center"/>
          </w:tcPr>
          <w:p w14:paraId="70E211D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BD29216" w14:textId="77777777" w:rsidR="00B8045D" w:rsidRPr="00123D47" w:rsidRDefault="00B8045D" w:rsidP="009730FC">
            <w:pPr>
              <w:spacing w:before="120" w:after="120"/>
              <w:rPr>
                <w:color w:val="0D0D0D" w:themeColor="text1" w:themeTint="F2"/>
                <w:sz w:val="26"/>
                <w:szCs w:val="26"/>
              </w:rPr>
            </w:pPr>
          </w:p>
        </w:tc>
      </w:tr>
      <w:tr w:rsidR="00123D47" w:rsidRPr="00123D47" w14:paraId="634602AF" w14:textId="77777777" w:rsidTr="00893EC3">
        <w:tc>
          <w:tcPr>
            <w:tcW w:w="988" w:type="dxa"/>
            <w:shd w:val="clear" w:color="auto" w:fill="auto"/>
            <w:vAlign w:val="center"/>
          </w:tcPr>
          <w:p w14:paraId="202B612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3B39C28C"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31E937FF"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5B1601E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7653298B" w14:textId="77777777" w:rsidR="00B8045D" w:rsidRPr="00123D47" w:rsidRDefault="00B8045D" w:rsidP="009730FC">
            <w:pPr>
              <w:jc w:val="both"/>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6F6DAFA8" w14:textId="77777777" w:rsidR="00B8045D" w:rsidRPr="00123D47" w:rsidRDefault="00B8045D" w:rsidP="009730FC">
            <w:pPr>
              <w:jc w:val="both"/>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5DF8AB1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7C8F404" w14:textId="77777777" w:rsidR="00B8045D" w:rsidRPr="00123D47" w:rsidRDefault="00B8045D" w:rsidP="009730FC">
            <w:pPr>
              <w:spacing w:before="120" w:after="120"/>
              <w:rPr>
                <w:color w:val="0D0D0D" w:themeColor="text1" w:themeTint="F2"/>
                <w:sz w:val="26"/>
                <w:szCs w:val="26"/>
              </w:rPr>
            </w:pPr>
          </w:p>
        </w:tc>
      </w:tr>
      <w:tr w:rsidR="00123D47" w:rsidRPr="00123D47" w14:paraId="268979B5" w14:textId="77777777" w:rsidTr="00893EC3">
        <w:tc>
          <w:tcPr>
            <w:tcW w:w="988" w:type="dxa"/>
            <w:shd w:val="clear" w:color="auto" w:fill="auto"/>
            <w:vAlign w:val="center"/>
          </w:tcPr>
          <w:p w14:paraId="0FE1ED7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696075D3"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3495204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8052574"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587ABA2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744D417" w14:textId="77777777" w:rsidR="00B8045D" w:rsidRPr="00123D47" w:rsidRDefault="00B8045D" w:rsidP="009730FC">
            <w:pPr>
              <w:spacing w:before="120" w:after="120"/>
              <w:rPr>
                <w:color w:val="0D0D0D" w:themeColor="text1" w:themeTint="F2"/>
                <w:sz w:val="26"/>
                <w:szCs w:val="26"/>
              </w:rPr>
            </w:pPr>
          </w:p>
        </w:tc>
      </w:tr>
      <w:tr w:rsidR="00123D47" w:rsidRPr="00123D47" w14:paraId="6E958A3D" w14:textId="77777777" w:rsidTr="00893EC3">
        <w:trPr>
          <w:trHeight w:val="1064"/>
        </w:trPr>
        <w:tc>
          <w:tcPr>
            <w:tcW w:w="988" w:type="dxa"/>
            <w:shd w:val="clear" w:color="auto" w:fill="auto"/>
            <w:vAlign w:val="center"/>
          </w:tcPr>
          <w:p w14:paraId="030ED84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6B8B756D"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6024D6CD"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00515F27"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4CBC052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3,75 ngày </w:t>
            </w:r>
          </w:p>
        </w:tc>
        <w:tc>
          <w:tcPr>
            <w:tcW w:w="1560" w:type="dxa"/>
            <w:vMerge/>
            <w:shd w:val="clear" w:color="auto" w:fill="auto"/>
            <w:vAlign w:val="center"/>
          </w:tcPr>
          <w:p w14:paraId="641D920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D7863B2" w14:textId="77777777" w:rsidR="00B8045D" w:rsidRPr="00123D47" w:rsidRDefault="00B8045D" w:rsidP="009730FC">
            <w:pPr>
              <w:spacing w:before="120" w:after="120"/>
              <w:rPr>
                <w:color w:val="0D0D0D" w:themeColor="text1" w:themeTint="F2"/>
                <w:sz w:val="26"/>
                <w:szCs w:val="26"/>
              </w:rPr>
            </w:pPr>
          </w:p>
        </w:tc>
      </w:tr>
      <w:tr w:rsidR="00123D47" w:rsidRPr="00123D47" w14:paraId="3307A7F0" w14:textId="77777777" w:rsidTr="00893EC3">
        <w:tc>
          <w:tcPr>
            <w:tcW w:w="988" w:type="dxa"/>
            <w:shd w:val="clear" w:color="auto" w:fill="auto"/>
            <w:vAlign w:val="center"/>
          </w:tcPr>
          <w:p w14:paraId="79E5398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69DDA592"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7725B9A9"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7D50909C"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0,25 ngày </w:t>
            </w:r>
          </w:p>
        </w:tc>
        <w:tc>
          <w:tcPr>
            <w:tcW w:w="1560" w:type="dxa"/>
            <w:vMerge/>
            <w:shd w:val="clear" w:color="auto" w:fill="auto"/>
            <w:vAlign w:val="center"/>
          </w:tcPr>
          <w:p w14:paraId="16C8B99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D83C41F" w14:textId="77777777" w:rsidR="00B8045D" w:rsidRPr="00123D47" w:rsidRDefault="00B8045D" w:rsidP="009730FC">
            <w:pPr>
              <w:spacing w:before="120" w:after="120"/>
              <w:rPr>
                <w:color w:val="0D0D0D" w:themeColor="text1" w:themeTint="F2"/>
                <w:sz w:val="26"/>
                <w:szCs w:val="26"/>
              </w:rPr>
            </w:pPr>
          </w:p>
        </w:tc>
      </w:tr>
      <w:tr w:rsidR="00123D47" w:rsidRPr="00123D47" w14:paraId="752AEB03" w14:textId="77777777" w:rsidTr="00893EC3">
        <w:tc>
          <w:tcPr>
            <w:tcW w:w="7508" w:type="dxa"/>
            <w:gridSpan w:val="3"/>
            <w:shd w:val="clear" w:color="auto" w:fill="auto"/>
            <w:vAlign w:val="center"/>
          </w:tcPr>
          <w:p w14:paraId="47C27163"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984BC95"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44435CE5"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674FA2F1"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0B73EFE" w14:textId="77777777" w:rsidTr="009730FC">
        <w:tc>
          <w:tcPr>
            <w:tcW w:w="15660" w:type="dxa"/>
            <w:gridSpan w:val="6"/>
            <w:shd w:val="clear" w:color="auto" w:fill="auto"/>
            <w:vAlign w:val="center"/>
          </w:tcPr>
          <w:p w14:paraId="0A86CEC6"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6.2. Đối với các xã miền núi, biên giới; đảo; vùng có điều kiện kinh tế - xã hội khó khăn; vùng có điều kiện kinh tế - xã hội đặc biệt khó khăn (thời hạn giải quyết không quá 25 ngày kể từ ngày nhận đủ hồ sơ hợp lệ</w:t>
            </w:r>
            <w:r w:rsidRPr="00123D47">
              <w:rPr>
                <w:rFonts w:eastAsia="Times New Roman"/>
                <w:b/>
                <w:i/>
                <w:color w:val="0D0D0D" w:themeColor="text1" w:themeTint="F2"/>
                <w:sz w:val="26"/>
                <w:szCs w:val="26"/>
              </w:rPr>
              <w:t>)</w:t>
            </w:r>
          </w:p>
        </w:tc>
      </w:tr>
      <w:tr w:rsidR="00123D47" w:rsidRPr="00123D47" w14:paraId="1715A2E9" w14:textId="77777777" w:rsidTr="00893EC3">
        <w:tc>
          <w:tcPr>
            <w:tcW w:w="988" w:type="dxa"/>
            <w:shd w:val="clear" w:color="auto" w:fill="auto"/>
            <w:vAlign w:val="center"/>
          </w:tcPr>
          <w:p w14:paraId="40F897E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1BE835B0"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36606054"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2A5C439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309ADAB8" w14:textId="33061CA8" w:rsidR="00B8045D" w:rsidRPr="00123D47" w:rsidRDefault="00B8045D" w:rsidP="009730FC">
            <w:pPr>
              <w:spacing w:before="120" w:after="120"/>
              <w:rPr>
                <w:color w:val="0D0D0D" w:themeColor="text1" w:themeTint="F2"/>
                <w:sz w:val="26"/>
                <w:szCs w:val="26"/>
              </w:rPr>
            </w:pPr>
            <w:r w:rsidRPr="00123D47">
              <w:rPr>
                <w:rFonts w:eastAsia="Times New Roman"/>
                <w:iCs/>
                <w:color w:val="0D0D0D" w:themeColor="text1" w:themeTint="F2"/>
                <w:sz w:val="26"/>
                <w:szCs w:val="26"/>
              </w:rPr>
              <w:t>Đính kè Đính kèm Phụ lục phí, lệ phí lĩnh vực Đất đai Đính kèm Phụ lục phí, lệ phí lĩnh vực Đất đai m Phụ lục phí, lệ phí lĩnh vực Đất đai</w:t>
            </w:r>
          </w:p>
        </w:tc>
        <w:tc>
          <w:tcPr>
            <w:tcW w:w="3899" w:type="dxa"/>
            <w:vMerge w:val="restart"/>
            <w:shd w:val="clear" w:color="auto" w:fill="auto"/>
            <w:vAlign w:val="center"/>
          </w:tcPr>
          <w:p w14:paraId="3FC581E9" w14:textId="77777777" w:rsidR="00B8045D" w:rsidRPr="00123D47" w:rsidRDefault="00B8045D" w:rsidP="009730FC">
            <w:pPr>
              <w:jc w:val="both"/>
              <w:rPr>
                <w:color w:val="0D0D0D" w:themeColor="text1" w:themeTint="F2"/>
                <w:sz w:val="26"/>
                <w:szCs w:val="26"/>
              </w:rPr>
            </w:pPr>
          </w:p>
        </w:tc>
      </w:tr>
      <w:tr w:rsidR="00123D47" w:rsidRPr="00123D47" w14:paraId="17B5861F" w14:textId="77777777" w:rsidTr="00893EC3">
        <w:tc>
          <w:tcPr>
            <w:tcW w:w="988" w:type="dxa"/>
            <w:vMerge w:val="restart"/>
            <w:shd w:val="clear" w:color="auto" w:fill="auto"/>
            <w:vAlign w:val="center"/>
          </w:tcPr>
          <w:p w14:paraId="3417814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04C6BF29"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57A036E0"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386604F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3CD87C06" w14:textId="5732717F"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81AD04A" w14:textId="77777777" w:rsidR="00B8045D" w:rsidRPr="00123D47" w:rsidRDefault="00B8045D" w:rsidP="009730FC">
            <w:pPr>
              <w:spacing w:before="120" w:after="120"/>
              <w:rPr>
                <w:color w:val="0D0D0D" w:themeColor="text1" w:themeTint="F2"/>
                <w:sz w:val="26"/>
                <w:szCs w:val="26"/>
              </w:rPr>
            </w:pPr>
          </w:p>
        </w:tc>
      </w:tr>
      <w:tr w:rsidR="00123D47" w:rsidRPr="00123D47" w14:paraId="6875761E" w14:textId="77777777" w:rsidTr="00893EC3">
        <w:tc>
          <w:tcPr>
            <w:tcW w:w="988" w:type="dxa"/>
            <w:vMerge/>
            <w:shd w:val="clear" w:color="auto" w:fill="auto"/>
            <w:vAlign w:val="center"/>
          </w:tcPr>
          <w:p w14:paraId="29E70192"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1E33FB4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4B3AD5D0"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2B29674D"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6E6CCD8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F15F56E" w14:textId="77777777" w:rsidR="00B8045D" w:rsidRPr="00123D47" w:rsidRDefault="00B8045D" w:rsidP="009730FC">
            <w:pPr>
              <w:spacing w:before="120" w:after="120"/>
              <w:rPr>
                <w:color w:val="0D0D0D" w:themeColor="text1" w:themeTint="F2"/>
                <w:sz w:val="26"/>
                <w:szCs w:val="26"/>
              </w:rPr>
            </w:pPr>
          </w:p>
        </w:tc>
      </w:tr>
      <w:tr w:rsidR="00123D47" w:rsidRPr="00123D47" w14:paraId="7312C072" w14:textId="77777777" w:rsidTr="00893EC3">
        <w:tc>
          <w:tcPr>
            <w:tcW w:w="988" w:type="dxa"/>
            <w:vMerge/>
            <w:shd w:val="clear" w:color="auto" w:fill="auto"/>
            <w:vAlign w:val="center"/>
          </w:tcPr>
          <w:p w14:paraId="7D415215"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4DF6F321"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15DA0A70"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68CF2F2B"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6F51859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57E2308" w14:textId="77777777" w:rsidR="00B8045D" w:rsidRPr="00123D47" w:rsidRDefault="00B8045D" w:rsidP="009730FC">
            <w:pPr>
              <w:spacing w:before="120" w:after="120"/>
              <w:rPr>
                <w:color w:val="0D0D0D" w:themeColor="text1" w:themeTint="F2"/>
                <w:sz w:val="26"/>
                <w:szCs w:val="26"/>
              </w:rPr>
            </w:pPr>
          </w:p>
        </w:tc>
      </w:tr>
      <w:tr w:rsidR="00123D47" w:rsidRPr="00123D47" w14:paraId="23C3642A" w14:textId="77777777" w:rsidTr="00893EC3">
        <w:tc>
          <w:tcPr>
            <w:tcW w:w="988" w:type="dxa"/>
            <w:shd w:val="clear" w:color="auto" w:fill="auto"/>
            <w:vAlign w:val="center"/>
          </w:tcPr>
          <w:p w14:paraId="316DCDC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5C7B0DCC"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77CD3D2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17AFC62E"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4D52916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3A1DDB5" w14:textId="77777777" w:rsidR="00B8045D" w:rsidRPr="00123D47" w:rsidRDefault="00B8045D" w:rsidP="009730FC">
            <w:pPr>
              <w:spacing w:before="120" w:after="120"/>
              <w:rPr>
                <w:color w:val="0D0D0D" w:themeColor="text1" w:themeTint="F2"/>
                <w:sz w:val="26"/>
                <w:szCs w:val="26"/>
              </w:rPr>
            </w:pPr>
          </w:p>
        </w:tc>
      </w:tr>
      <w:tr w:rsidR="00123D47" w:rsidRPr="00123D47" w14:paraId="7017A774" w14:textId="77777777" w:rsidTr="00893EC3">
        <w:tc>
          <w:tcPr>
            <w:tcW w:w="988" w:type="dxa"/>
            <w:shd w:val="clear" w:color="auto" w:fill="auto"/>
            <w:vAlign w:val="center"/>
          </w:tcPr>
          <w:p w14:paraId="19E6590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34F23D1B"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4C1F0D4C"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5E4E0A4E"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72EE292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35AE913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7 ngày</w:t>
            </w:r>
          </w:p>
        </w:tc>
        <w:tc>
          <w:tcPr>
            <w:tcW w:w="1560" w:type="dxa"/>
            <w:vMerge/>
            <w:shd w:val="clear" w:color="auto" w:fill="auto"/>
            <w:vAlign w:val="center"/>
          </w:tcPr>
          <w:p w14:paraId="0504E9B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887781D" w14:textId="77777777" w:rsidR="00B8045D" w:rsidRPr="00123D47" w:rsidRDefault="00B8045D" w:rsidP="009730FC">
            <w:pPr>
              <w:spacing w:before="120" w:after="120"/>
              <w:rPr>
                <w:color w:val="0D0D0D" w:themeColor="text1" w:themeTint="F2"/>
                <w:sz w:val="26"/>
                <w:szCs w:val="26"/>
              </w:rPr>
            </w:pPr>
          </w:p>
        </w:tc>
      </w:tr>
      <w:tr w:rsidR="00123D47" w:rsidRPr="00123D47" w14:paraId="50CEA11D" w14:textId="77777777" w:rsidTr="00893EC3">
        <w:tc>
          <w:tcPr>
            <w:tcW w:w="988" w:type="dxa"/>
            <w:shd w:val="clear" w:color="auto" w:fill="auto"/>
            <w:vAlign w:val="center"/>
          </w:tcPr>
          <w:p w14:paraId="568012D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0A5E9134"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68F530FC"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21651D1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3F1B057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AAE03A6" w14:textId="77777777" w:rsidR="00B8045D" w:rsidRPr="00123D47" w:rsidRDefault="00B8045D" w:rsidP="009730FC">
            <w:pPr>
              <w:spacing w:before="120" w:after="120"/>
              <w:rPr>
                <w:color w:val="0D0D0D" w:themeColor="text1" w:themeTint="F2"/>
                <w:sz w:val="26"/>
                <w:szCs w:val="26"/>
              </w:rPr>
            </w:pPr>
          </w:p>
        </w:tc>
      </w:tr>
      <w:tr w:rsidR="00123D47" w:rsidRPr="00123D47" w14:paraId="3B446F01" w14:textId="77777777" w:rsidTr="00893EC3">
        <w:tc>
          <w:tcPr>
            <w:tcW w:w="988" w:type="dxa"/>
            <w:shd w:val="clear" w:color="auto" w:fill="auto"/>
            <w:vAlign w:val="center"/>
          </w:tcPr>
          <w:p w14:paraId="2207BD0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1DEAF003"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59066759"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65B7AD6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283393B"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0F3761DB"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5AB1C4B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0D52048" w14:textId="77777777" w:rsidR="00B8045D" w:rsidRPr="00123D47" w:rsidRDefault="00B8045D" w:rsidP="009730FC">
            <w:pPr>
              <w:spacing w:before="120" w:after="120"/>
              <w:rPr>
                <w:color w:val="0D0D0D" w:themeColor="text1" w:themeTint="F2"/>
                <w:sz w:val="26"/>
                <w:szCs w:val="26"/>
              </w:rPr>
            </w:pPr>
          </w:p>
        </w:tc>
      </w:tr>
      <w:tr w:rsidR="00123D47" w:rsidRPr="00123D47" w14:paraId="663FEC56" w14:textId="77777777" w:rsidTr="00893EC3">
        <w:tc>
          <w:tcPr>
            <w:tcW w:w="988" w:type="dxa"/>
            <w:shd w:val="clear" w:color="auto" w:fill="auto"/>
            <w:vAlign w:val="center"/>
          </w:tcPr>
          <w:p w14:paraId="4B63552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3CC68033"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263105D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41BAA0E3"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2FBB07B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524F7B7" w14:textId="77777777" w:rsidR="00B8045D" w:rsidRPr="00123D47" w:rsidRDefault="00B8045D" w:rsidP="009730FC">
            <w:pPr>
              <w:spacing w:before="120" w:after="120"/>
              <w:rPr>
                <w:color w:val="0D0D0D" w:themeColor="text1" w:themeTint="F2"/>
                <w:sz w:val="26"/>
                <w:szCs w:val="26"/>
              </w:rPr>
            </w:pPr>
          </w:p>
        </w:tc>
      </w:tr>
      <w:tr w:rsidR="00123D47" w:rsidRPr="00123D47" w14:paraId="7B4F7199" w14:textId="77777777" w:rsidTr="00893EC3">
        <w:trPr>
          <w:trHeight w:val="1064"/>
        </w:trPr>
        <w:tc>
          <w:tcPr>
            <w:tcW w:w="988" w:type="dxa"/>
            <w:shd w:val="clear" w:color="auto" w:fill="auto"/>
            <w:vAlign w:val="center"/>
          </w:tcPr>
          <w:p w14:paraId="3D5A9CA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58394EDF"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2993996E"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1E71D154"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0F78381E"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6,5 ngày</w:t>
            </w:r>
          </w:p>
        </w:tc>
        <w:tc>
          <w:tcPr>
            <w:tcW w:w="1560" w:type="dxa"/>
            <w:vMerge/>
            <w:shd w:val="clear" w:color="auto" w:fill="auto"/>
            <w:vAlign w:val="center"/>
          </w:tcPr>
          <w:p w14:paraId="120D9E0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F7374AA" w14:textId="77777777" w:rsidR="00B8045D" w:rsidRPr="00123D47" w:rsidRDefault="00B8045D" w:rsidP="009730FC">
            <w:pPr>
              <w:spacing w:before="120" w:after="120"/>
              <w:rPr>
                <w:color w:val="0D0D0D" w:themeColor="text1" w:themeTint="F2"/>
                <w:sz w:val="26"/>
                <w:szCs w:val="26"/>
              </w:rPr>
            </w:pPr>
          </w:p>
        </w:tc>
      </w:tr>
      <w:tr w:rsidR="00123D47" w:rsidRPr="00123D47" w14:paraId="66C3AFFE" w14:textId="77777777" w:rsidTr="00893EC3">
        <w:tc>
          <w:tcPr>
            <w:tcW w:w="988" w:type="dxa"/>
            <w:shd w:val="clear" w:color="auto" w:fill="auto"/>
            <w:vAlign w:val="center"/>
          </w:tcPr>
          <w:p w14:paraId="31C6049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14AB51E7"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0B71C91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273D07DF"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1 ngày </w:t>
            </w:r>
          </w:p>
        </w:tc>
        <w:tc>
          <w:tcPr>
            <w:tcW w:w="1560" w:type="dxa"/>
            <w:vMerge/>
            <w:shd w:val="clear" w:color="auto" w:fill="auto"/>
            <w:vAlign w:val="center"/>
          </w:tcPr>
          <w:p w14:paraId="6B63C18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D04A891" w14:textId="77777777" w:rsidR="00B8045D" w:rsidRPr="00123D47" w:rsidRDefault="00B8045D" w:rsidP="009730FC">
            <w:pPr>
              <w:spacing w:before="120" w:after="120"/>
              <w:rPr>
                <w:color w:val="0D0D0D" w:themeColor="text1" w:themeTint="F2"/>
                <w:sz w:val="26"/>
                <w:szCs w:val="26"/>
              </w:rPr>
            </w:pPr>
          </w:p>
        </w:tc>
      </w:tr>
      <w:tr w:rsidR="00123D47" w:rsidRPr="00123D47" w14:paraId="78266A08" w14:textId="77777777" w:rsidTr="00893EC3">
        <w:tc>
          <w:tcPr>
            <w:tcW w:w="7508" w:type="dxa"/>
            <w:gridSpan w:val="3"/>
            <w:shd w:val="clear" w:color="auto" w:fill="auto"/>
            <w:vAlign w:val="center"/>
          </w:tcPr>
          <w:p w14:paraId="7C43A412"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49FA4FF5"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22DA48F1"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2B2CFE59"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2A3B3E3" w14:textId="77777777" w:rsidTr="009730FC">
        <w:tc>
          <w:tcPr>
            <w:tcW w:w="15660" w:type="dxa"/>
            <w:gridSpan w:val="6"/>
            <w:shd w:val="clear" w:color="auto" w:fill="auto"/>
            <w:vAlign w:val="center"/>
          </w:tcPr>
          <w:p w14:paraId="4E0360C1" w14:textId="6C1144A2" w:rsidR="00B8045D" w:rsidRPr="00123D47" w:rsidRDefault="00B8045D" w:rsidP="009730FC">
            <w:pPr>
              <w:jc w:val="both"/>
              <w:rPr>
                <w:color w:val="0D0D0D" w:themeColor="text1" w:themeTint="F2"/>
              </w:rPr>
            </w:pPr>
            <w:r w:rsidRPr="00123D47">
              <w:rPr>
                <w:rFonts w:eastAsia="Times New Roman"/>
                <w:b/>
                <w:bCs/>
                <w:color w:val="0D0D0D" w:themeColor="text1" w:themeTint="F2"/>
                <w:sz w:val="26"/>
                <w:szCs w:val="26"/>
              </w:rPr>
              <w:t xml:space="preserve">7. Điều chỉnh quyết định giao đất, cho thuê đất, cho phép chuyển mục đích </w:t>
            </w:r>
            <w:r w:rsidRPr="00123D47">
              <w:rPr>
                <w:b/>
                <w:bCs/>
                <w:color w:val="0D0D0D" w:themeColor="text1" w:themeTint="F2"/>
                <w:sz w:val="26"/>
                <w:szCs w:val="26"/>
              </w:rPr>
              <w:t>sử</w:t>
            </w:r>
            <w:r w:rsidRPr="00123D47">
              <w:rPr>
                <w:rFonts w:eastAsia="Times New Roman"/>
                <w:b/>
                <w:bCs/>
                <w:color w:val="0D0D0D" w:themeColor="text1" w:themeTint="F2"/>
                <w:sz w:val="26"/>
                <w:szCs w:val="26"/>
              </w:rPr>
              <w:t xml:space="preserve"> dụng đất do thay đổi căn cứ quyết định giao đất, cho thuê đất, cho phép chuyển mục đích sử dụng đất; </w:t>
            </w:r>
            <w:r w:rsidRPr="00123D47">
              <w:rPr>
                <w:b/>
                <w:color w:val="0D0D0D" w:themeColor="text1" w:themeTint="F2"/>
                <w:spacing w:val="2"/>
                <w:sz w:val="26"/>
                <w:szCs w:val="26"/>
              </w:rPr>
              <w:t>đ</w:t>
            </w:r>
            <w:r w:rsidRPr="00123D47">
              <w:rPr>
                <w:rFonts w:eastAsia="Times New Roman"/>
                <w:b/>
                <w:bCs/>
                <w:color w:val="0D0D0D" w:themeColor="text1" w:themeTint="F2"/>
                <w:kern w:val="32"/>
                <w:sz w:val="26"/>
                <w:szCs w:val="26"/>
              </w:rPr>
              <w:t xml:space="preserve">iều chỉnh thời hạn sử dụng đất của dự án đầu tư. Mã thủ tục hành chính </w:t>
            </w:r>
            <w:r w:rsidRPr="00123D47">
              <w:rPr>
                <w:rFonts w:eastAsia="Times New Roman"/>
                <w:b/>
                <w:bCs/>
                <w:color w:val="0D0D0D" w:themeColor="text1" w:themeTint="F2"/>
                <w:sz w:val="26"/>
                <w:szCs w:val="26"/>
              </w:rPr>
              <w:t>1.013952.000.00.00.H19 - Một phần</w:t>
            </w:r>
          </w:p>
        </w:tc>
      </w:tr>
      <w:tr w:rsidR="00123D47" w:rsidRPr="00123D47" w14:paraId="5E0BED1D" w14:textId="77777777" w:rsidTr="009730FC">
        <w:tc>
          <w:tcPr>
            <w:tcW w:w="15660" w:type="dxa"/>
            <w:gridSpan w:val="6"/>
            <w:shd w:val="clear" w:color="auto" w:fill="auto"/>
            <w:vAlign w:val="center"/>
          </w:tcPr>
          <w:p w14:paraId="0D38FB43"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7.1. Đối với địa bàn không phải các xã miền núi, biên giới; đảo; vùng có điều kiện kinh tế - xã hội khó khăn; vùng có điều kiện kinh tế - xã hội đặc biệt khó khăn</w:t>
            </w:r>
          </w:p>
        </w:tc>
      </w:tr>
      <w:tr w:rsidR="00123D47" w:rsidRPr="00123D47" w14:paraId="79107188" w14:textId="77777777" w:rsidTr="009730FC">
        <w:tc>
          <w:tcPr>
            <w:tcW w:w="15660" w:type="dxa"/>
            <w:gridSpan w:val="6"/>
            <w:shd w:val="clear" w:color="auto" w:fill="auto"/>
            <w:vAlign w:val="center"/>
          </w:tcPr>
          <w:p w14:paraId="0A945F15"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7.1.1. Trường hợp điều chỉnh quyết định do thay đổi căn cứ quyết định giao đất, cho thuê đất, cho phép chuyển mục đích sử dụng đất (Thời hạn giải quyết 05 ngày kể từ ngày nhận đủ hồ sơ hợp lệ</w:t>
            </w:r>
            <w:r w:rsidRPr="00123D47">
              <w:rPr>
                <w:rFonts w:eastAsia="Times New Roman"/>
                <w:b/>
                <w:i/>
                <w:color w:val="0D0D0D" w:themeColor="text1" w:themeTint="F2"/>
                <w:sz w:val="26"/>
                <w:szCs w:val="26"/>
              </w:rPr>
              <w:t>)</w:t>
            </w:r>
          </w:p>
        </w:tc>
      </w:tr>
      <w:tr w:rsidR="00123D47" w:rsidRPr="00123D47" w14:paraId="10B740A2" w14:textId="77777777" w:rsidTr="00893EC3">
        <w:tc>
          <w:tcPr>
            <w:tcW w:w="988" w:type="dxa"/>
            <w:shd w:val="clear" w:color="auto" w:fill="auto"/>
            <w:vAlign w:val="center"/>
          </w:tcPr>
          <w:p w14:paraId="06E0647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697C19CD"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58F6BA1E"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pacing w:val="-4"/>
                <w:sz w:val="26"/>
                <w:szCs w:val="26"/>
                <w:lang w:val="x-none" w:eastAsia="x-none"/>
              </w:rPr>
              <w:t>Trung tâm Phục vụ hành chính công</w:t>
            </w:r>
          </w:p>
        </w:tc>
        <w:tc>
          <w:tcPr>
            <w:tcW w:w="2693" w:type="dxa"/>
            <w:shd w:val="clear" w:color="auto" w:fill="auto"/>
            <w:vAlign w:val="center"/>
          </w:tcPr>
          <w:p w14:paraId="0C4EF94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0,125 ngày</w:t>
            </w:r>
          </w:p>
        </w:tc>
        <w:tc>
          <w:tcPr>
            <w:tcW w:w="1560" w:type="dxa"/>
            <w:vMerge w:val="restart"/>
            <w:shd w:val="clear" w:color="auto" w:fill="auto"/>
            <w:vAlign w:val="center"/>
          </w:tcPr>
          <w:p w14:paraId="4CBDCD3E" w14:textId="0C8636EC"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2877A30F" w14:textId="77777777" w:rsidR="00B8045D" w:rsidRPr="00123D47" w:rsidRDefault="00B8045D" w:rsidP="009730FC">
            <w:pPr>
              <w:jc w:val="both"/>
              <w:rPr>
                <w:color w:val="0D0D0D" w:themeColor="text1" w:themeTint="F2"/>
                <w:sz w:val="26"/>
                <w:szCs w:val="26"/>
              </w:rPr>
            </w:pPr>
          </w:p>
        </w:tc>
      </w:tr>
      <w:tr w:rsidR="00123D47" w:rsidRPr="00123D47" w14:paraId="01F46C8D" w14:textId="77777777" w:rsidTr="00893EC3">
        <w:tc>
          <w:tcPr>
            <w:tcW w:w="988" w:type="dxa"/>
            <w:shd w:val="clear" w:color="auto" w:fill="auto"/>
            <w:vAlign w:val="center"/>
          </w:tcPr>
          <w:p w14:paraId="6137339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1DC2C5D4"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542C22AB"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3C3ACCFE"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36D7021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1771F30" w14:textId="77777777" w:rsidR="00B8045D" w:rsidRPr="00123D47" w:rsidRDefault="00B8045D" w:rsidP="009730FC">
            <w:pPr>
              <w:spacing w:before="120" w:after="120"/>
              <w:rPr>
                <w:color w:val="0D0D0D" w:themeColor="text1" w:themeTint="F2"/>
                <w:sz w:val="26"/>
                <w:szCs w:val="26"/>
              </w:rPr>
            </w:pPr>
          </w:p>
        </w:tc>
      </w:tr>
      <w:tr w:rsidR="00123D47" w:rsidRPr="00123D47" w14:paraId="4C566D99" w14:textId="77777777" w:rsidTr="00893EC3">
        <w:tc>
          <w:tcPr>
            <w:tcW w:w="988" w:type="dxa"/>
            <w:shd w:val="clear" w:color="auto" w:fill="auto"/>
            <w:vAlign w:val="center"/>
          </w:tcPr>
          <w:p w14:paraId="18F5174B"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0D8B6953"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38544DCD"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1539713D"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57B9FAB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4D50CBD" w14:textId="77777777" w:rsidR="00B8045D" w:rsidRPr="00123D47" w:rsidRDefault="00B8045D" w:rsidP="009730FC">
            <w:pPr>
              <w:spacing w:before="120" w:after="120"/>
              <w:rPr>
                <w:color w:val="0D0D0D" w:themeColor="text1" w:themeTint="F2"/>
                <w:sz w:val="26"/>
                <w:szCs w:val="26"/>
              </w:rPr>
            </w:pPr>
          </w:p>
        </w:tc>
      </w:tr>
      <w:tr w:rsidR="00123D47" w:rsidRPr="00123D47" w14:paraId="4E2D6083" w14:textId="77777777" w:rsidTr="00893EC3">
        <w:tc>
          <w:tcPr>
            <w:tcW w:w="988" w:type="dxa"/>
            <w:shd w:val="clear" w:color="auto" w:fill="auto"/>
            <w:vAlign w:val="center"/>
          </w:tcPr>
          <w:p w14:paraId="2AB7769A"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5B4DBAA0" w14:textId="103E9704"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000666EE" w:rsidRPr="00123D47">
              <w:rPr>
                <w:color w:val="0D0D0D" w:themeColor="text1" w:themeTint="F2"/>
                <w:spacing w:val="-4"/>
                <w:sz w:val="26"/>
                <w:szCs w:val="26"/>
                <w:lang w:val="sv-SE"/>
              </w:rPr>
              <w:t>Văn phòng Đă</w:t>
            </w:r>
            <w:r w:rsidRPr="00123D47">
              <w:rPr>
                <w:color w:val="0D0D0D" w:themeColor="text1" w:themeTint="F2"/>
                <w:spacing w:val="-4"/>
                <w:sz w:val="26"/>
                <w:szCs w:val="26"/>
                <w:lang w:val="sv-SE"/>
              </w:rPr>
              <w:t xml:space="preserve">ng ký đất đai </w:t>
            </w:r>
            <w:r w:rsidRPr="00123D47">
              <w:rPr>
                <w:rFonts w:eastAsia="Tahoma"/>
                <w:color w:val="0D0D0D" w:themeColor="text1" w:themeTint="F2"/>
                <w:sz w:val="26"/>
                <w:szCs w:val="26"/>
              </w:rPr>
              <w:t>hoặ</w:t>
            </w:r>
            <w:r w:rsidR="000666EE" w:rsidRPr="00123D47">
              <w:rPr>
                <w:rFonts w:eastAsia="Tahoma"/>
                <w:color w:val="0D0D0D" w:themeColor="text1" w:themeTint="F2"/>
                <w:sz w:val="26"/>
                <w:szCs w:val="26"/>
              </w:rPr>
              <w:t>c Chi nhánh Văn phòng Đ</w:t>
            </w:r>
            <w:r w:rsidRPr="00123D47">
              <w:rPr>
                <w:rFonts w:eastAsia="Tahoma"/>
                <w:color w:val="0D0D0D" w:themeColor="text1" w:themeTint="F2"/>
                <w:sz w:val="26"/>
                <w:szCs w:val="26"/>
              </w:rPr>
              <w:t>ăng ký đất đai</w:t>
            </w:r>
            <w:r w:rsidRPr="00123D47">
              <w:rPr>
                <w:color w:val="0D0D0D" w:themeColor="text1" w:themeTint="F2"/>
                <w:sz w:val="26"/>
                <w:szCs w:val="26"/>
              </w:rPr>
              <w:t>.</w:t>
            </w:r>
          </w:p>
        </w:tc>
        <w:tc>
          <w:tcPr>
            <w:tcW w:w="2410" w:type="dxa"/>
            <w:vMerge/>
            <w:shd w:val="clear" w:color="auto" w:fill="auto"/>
            <w:vAlign w:val="center"/>
          </w:tcPr>
          <w:p w14:paraId="4FFD6D4E"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485739BA"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554E801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F94E54C" w14:textId="77777777" w:rsidR="00B8045D" w:rsidRPr="00123D47" w:rsidRDefault="00B8045D" w:rsidP="009730FC">
            <w:pPr>
              <w:spacing w:before="120" w:after="120"/>
              <w:rPr>
                <w:color w:val="0D0D0D" w:themeColor="text1" w:themeTint="F2"/>
                <w:sz w:val="26"/>
                <w:szCs w:val="26"/>
              </w:rPr>
            </w:pPr>
          </w:p>
        </w:tc>
      </w:tr>
      <w:tr w:rsidR="00123D47" w:rsidRPr="00123D47" w14:paraId="63DC1624" w14:textId="77777777" w:rsidTr="00893EC3">
        <w:tc>
          <w:tcPr>
            <w:tcW w:w="988" w:type="dxa"/>
            <w:shd w:val="clear" w:color="auto" w:fill="auto"/>
            <w:vAlign w:val="center"/>
          </w:tcPr>
          <w:p w14:paraId="3DDC5B8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9AF3C81"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62B0F621" w14:textId="53B5B90E"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Văn phòng </w:t>
            </w:r>
            <w:r w:rsidR="00664789" w:rsidRPr="00123D47">
              <w:rPr>
                <w:color w:val="0D0D0D" w:themeColor="text1" w:themeTint="F2"/>
                <w:sz w:val="26"/>
                <w:szCs w:val="26"/>
              </w:rPr>
              <w:t>Đ</w:t>
            </w:r>
            <w:r w:rsidRPr="00123D47">
              <w:rPr>
                <w:color w:val="0D0D0D" w:themeColor="text1" w:themeTint="F2"/>
                <w:sz w:val="26"/>
                <w:szCs w:val="26"/>
              </w:rPr>
              <w:t>ăng ký đất đai hoặ</w:t>
            </w:r>
            <w:r w:rsidR="00664789" w:rsidRPr="00123D47">
              <w:rPr>
                <w:color w:val="0D0D0D" w:themeColor="text1" w:themeTint="F2"/>
                <w:sz w:val="26"/>
                <w:szCs w:val="26"/>
              </w:rPr>
              <w:t>c Chi nhánh Văn phòng Đ</w:t>
            </w:r>
            <w:r w:rsidRPr="00123D47">
              <w:rPr>
                <w:color w:val="0D0D0D" w:themeColor="text1" w:themeTint="F2"/>
                <w:sz w:val="26"/>
                <w:szCs w:val="26"/>
              </w:rPr>
              <w:t>ăng ký đất đai</w:t>
            </w:r>
          </w:p>
        </w:tc>
        <w:tc>
          <w:tcPr>
            <w:tcW w:w="2693" w:type="dxa"/>
            <w:shd w:val="clear" w:color="auto" w:fill="auto"/>
            <w:vAlign w:val="center"/>
          </w:tcPr>
          <w:p w14:paraId="39DF44F4"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45650CD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0ABA4BF" w14:textId="77777777" w:rsidR="00B8045D" w:rsidRPr="00123D47" w:rsidRDefault="00B8045D" w:rsidP="009730FC">
            <w:pPr>
              <w:spacing w:before="120" w:after="120"/>
              <w:rPr>
                <w:color w:val="0D0D0D" w:themeColor="text1" w:themeTint="F2"/>
                <w:sz w:val="26"/>
                <w:szCs w:val="26"/>
              </w:rPr>
            </w:pPr>
          </w:p>
        </w:tc>
      </w:tr>
      <w:tr w:rsidR="00123D47" w:rsidRPr="00123D47" w14:paraId="7999E99F" w14:textId="77777777" w:rsidTr="00893EC3">
        <w:tc>
          <w:tcPr>
            <w:tcW w:w="988" w:type="dxa"/>
            <w:shd w:val="clear" w:color="auto" w:fill="auto"/>
            <w:vAlign w:val="center"/>
          </w:tcPr>
          <w:p w14:paraId="0D4A4C5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765FFA66"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5B1615DC"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79518E08" w14:textId="77777777" w:rsidR="00B8045D" w:rsidRPr="00123D47" w:rsidRDefault="00B8045D" w:rsidP="009730FC">
            <w:pPr>
              <w:jc w:val="both"/>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48C2C57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731D2F5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1,5 ngày</w:t>
            </w:r>
          </w:p>
        </w:tc>
        <w:tc>
          <w:tcPr>
            <w:tcW w:w="1560" w:type="dxa"/>
            <w:vMerge/>
            <w:shd w:val="clear" w:color="auto" w:fill="auto"/>
            <w:vAlign w:val="center"/>
          </w:tcPr>
          <w:p w14:paraId="41AD9AF5"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C1E8325" w14:textId="77777777" w:rsidR="00B8045D" w:rsidRPr="00123D47" w:rsidRDefault="00B8045D" w:rsidP="009730FC">
            <w:pPr>
              <w:spacing w:before="120" w:after="120"/>
              <w:rPr>
                <w:color w:val="0D0D0D" w:themeColor="text1" w:themeTint="F2"/>
                <w:sz w:val="26"/>
                <w:szCs w:val="26"/>
              </w:rPr>
            </w:pPr>
          </w:p>
        </w:tc>
      </w:tr>
      <w:tr w:rsidR="00123D47" w:rsidRPr="00123D47" w14:paraId="4A93285E" w14:textId="77777777" w:rsidTr="00893EC3">
        <w:tc>
          <w:tcPr>
            <w:tcW w:w="988" w:type="dxa"/>
            <w:shd w:val="clear" w:color="auto" w:fill="auto"/>
            <w:vAlign w:val="center"/>
          </w:tcPr>
          <w:p w14:paraId="20A4680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5E37CAB4"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1D684664"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44612C7D"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0,75 ngày</w:t>
            </w:r>
          </w:p>
        </w:tc>
        <w:tc>
          <w:tcPr>
            <w:tcW w:w="1560" w:type="dxa"/>
            <w:vMerge/>
            <w:shd w:val="clear" w:color="auto" w:fill="auto"/>
            <w:vAlign w:val="center"/>
          </w:tcPr>
          <w:p w14:paraId="5EF4A02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9B11C2F" w14:textId="77777777" w:rsidR="00B8045D" w:rsidRPr="00123D47" w:rsidRDefault="00B8045D" w:rsidP="009730FC">
            <w:pPr>
              <w:spacing w:before="120" w:after="120"/>
              <w:rPr>
                <w:color w:val="0D0D0D" w:themeColor="text1" w:themeTint="F2"/>
                <w:sz w:val="26"/>
                <w:szCs w:val="26"/>
              </w:rPr>
            </w:pPr>
          </w:p>
        </w:tc>
      </w:tr>
      <w:tr w:rsidR="00123D47" w:rsidRPr="00123D47" w14:paraId="0DA9CAA6" w14:textId="77777777" w:rsidTr="00893EC3">
        <w:tc>
          <w:tcPr>
            <w:tcW w:w="988" w:type="dxa"/>
            <w:shd w:val="clear" w:color="auto" w:fill="auto"/>
            <w:vAlign w:val="center"/>
          </w:tcPr>
          <w:p w14:paraId="0A806A3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7B770E60"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216F6FA3"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4B1A964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6052339"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1E252956"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12AF83B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25DA5AD" w14:textId="77777777" w:rsidR="00B8045D" w:rsidRPr="00123D47" w:rsidRDefault="00B8045D" w:rsidP="009730FC">
            <w:pPr>
              <w:spacing w:before="120" w:after="120"/>
              <w:rPr>
                <w:color w:val="0D0D0D" w:themeColor="text1" w:themeTint="F2"/>
                <w:sz w:val="26"/>
                <w:szCs w:val="26"/>
              </w:rPr>
            </w:pPr>
          </w:p>
        </w:tc>
      </w:tr>
      <w:tr w:rsidR="00123D47" w:rsidRPr="00123D47" w14:paraId="0F0C5443" w14:textId="77777777" w:rsidTr="00893EC3">
        <w:tc>
          <w:tcPr>
            <w:tcW w:w="988" w:type="dxa"/>
            <w:shd w:val="clear" w:color="auto" w:fill="auto"/>
            <w:vAlign w:val="center"/>
          </w:tcPr>
          <w:p w14:paraId="45CFEBE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54995C66"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1A7A955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BBFEDBD"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3D10624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896DF96" w14:textId="77777777" w:rsidR="00B8045D" w:rsidRPr="00123D47" w:rsidRDefault="00B8045D" w:rsidP="009730FC">
            <w:pPr>
              <w:spacing w:before="120" w:after="120"/>
              <w:rPr>
                <w:color w:val="0D0D0D" w:themeColor="text1" w:themeTint="F2"/>
                <w:sz w:val="26"/>
                <w:szCs w:val="26"/>
              </w:rPr>
            </w:pPr>
          </w:p>
        </w:tc>
      </w:tr>
      <w:tr w:rsidR="00123D47" w:rsidRPr="00123D47" w14:paraId="15CA728B" w14:textId="77777777" w:rsidTr="00893EC3">
        <w:trPr>
          <w:trHeight w:val="822"/>
        </w:trPr>
        <w:tc>
          <w:tcPr>
            <w:tcW w:w="988" w:type="dxa"/>
            <w:shd w:val="clear" w:color="auto" w:fill="auto"/>
            <w:vAlign w:val="center"/>
          </w:tcPr>
          <w:p w14:paraId="67094ED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6B22EA18"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357B7FF3"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5DE85009" w14:textId="033D6B52" w:rsidR="00B8045D" w:rsidRPr="00123D47" w:rsidRDefault="00034556"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w:t>
            </w:r>
            <w:r w:rsidR="00B8045D" w:rsidRPr="00123D47">
              <w:rPr>
                <w:rFonts w:eastAsia="Tahoma"/>
                <w:color w:val="0D0D0D" w:themeColor="text1" w:themeTint="F2"/>
                <w:sz w:val="26"/>
                <w:szCs w:val="26"/>
              </w:rPr>
              <w:t>ăng ký đất đai hoặ</w:t>
            </w:r>
            <w:r w:rsidRPr="00123D47">
              <w:rPr>
                <w:rFonts w:eastAsia="Tahoma"/>
                <w:color w:val="0D0D0D" w:themeColor="text1" w:themeTint="F2"/>
                <w:sz w:val="26"/>
                <w:szCs w:val="26"/>
              </w:rPr>
              <w:t>c Chi nhánh Văn phòng Đ</w:t>
            </w:r>
            <w:r w:rsidR="00B8045D" w:rsidRPr="00123D47">
              <w:rPr>
                <w:rFonts w:eastAsia="Tahoma"/>
                <w:color w:val="0D0D0D" w:themeColor="text1" w:themeTint="F2"/>
                <w:sz w:val="26"/>
                <w:szCs w:val="26"/>
              </w:rPr>
              <w:t>ăng ký đất đai</w:t>
            </w:r>
          </w:p>
        </w:tc>
        <w:tc>
          <w:tcPr>
            <w:tcW w:w="2693" w:type="dxa"/>
            <w:shd w:val="clear" w:color="auto" w:fill="auto"/>
            <w:vAlign w:val="center"/>
          </w:tcPr>
          <w:p w14:paraId="34536367"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1,25 ngày </w:t>
            </w:r>
          </w:p>
        </w:tc>
        <w:tc>
          <w:tcPr>
            <w:tcW w:w="1560" w:type="dxa"/>
            <w:vMerge/>
            <w:shd w:val="clear" w:color="auto" w:fill="auto"/>
            <w:vAlign w:val="center"/>
          </w:tcPr>
          <w:p w14:paraId="7E19431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A3030BC" w14:textId="77777777" w:rsidR="00B8045D" w:rsidRPr="00123D47" w:rsidRDefault="00B8045D" w:rsidP="009730FC">
            <w:pPr>
              <w:spacing w:before="120" w:after="120"/>
              <w:rPr>
                <w:color w:val="0D0D0D" w:themeColor="text1" w:themeTint="F2"/>
                <w:sz w:val="26"/>
                <w:szCs w:val="26"/>
              </w:rPr>
            </w:pPr>
          </w:p>
        </w:tc>
      </w:tr>
      <w:tr w:rsidR="00123D47" w:rsidRPr="00123D47" w14:paraId="37903EF8" w14:textId="77777777" w:rsidTr="00893EC3">
        <w:trPr>
          <w:trHeight w:val="624"/>
        </w:trPr>
        <w:tc>
          <w:tcPr>
            <w:tcW w:w="988" w:type="dxa"/>
            <w:shd w:val="clear" w:color="auto" w:fill="auto"/>
            <w:vAlign w:val="center"/>
          </w:tcPr>
          <w:p w14:paraId="1298F49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10EC4A9B"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53F6D88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3FDE7490"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0,125 ngày </w:t>
            </w:r>
          </w:p>
        </w:tc>
        <w:tc>
          <w:tcPr>
            <w:tcW w:w="1560" w:type="dxa"/>
            <w:vMerge/>
            <w:shd w:val="clear" w:color="auto" w:fill="auto"/>
            <w:vAlign w:val="center"/>
          </w:tcPr>
          <w:p w14:paraId="542A7BE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CDFFA3F" w14:textId="77777777" w:rsidR="00B8045D" w:rsidRPr="00123D47" w:rsidRDefault="00B8045D" w:rsidP="009730FC">
            <w:pPr>
              <w:spacing w:before="120" w:after="120"/>
              <w:rPr>
                <w:color w:val="0D0D0D" w:themeColor="text1" w:themeTint="F2"/>
                <w:sz w:val="26"/>
                <w:szCs w:val="26"/>
              </w:rPr>
            </w:pPr>
          </w:p>
        </w:tc>
      </w:tr>
      <w:tr w:rsidR="00123D47" w:rsidRPr="00123D47" w14:paraId="21D89572" w14:textId="77777777" w:rsidTr="00893EC3">
        <w:tc>
          <w:tcPr>
            <w:tcW w:w="7508" w:type="dxa"/>
            <w:gridSpan w:val="3"/>
            <w:shd w:val="clear" w:color="auto" w:fill="auto"/>
            <w:vAlign w:val="center"/>
          </w:tcPr>
          <w:p w14:paraId="33CC8224"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47A974F2"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05 ngày</w:t>
            </w:r>
          </w:p>
        </w:tc>
        <w:tc>
          <w:tcPr>
            <w:tcW w:w="1560" w:type="dxa"/>
            <w:shd w:val="clear" w:color="auto" w:fill="auto"/>
            <w:vAlign w:val="center"/>
          </w:tcPr>
          <w:p w14:paraId="4AF847E6"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31EB102E"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079BA087" w14:textId="77777777" w:rsidTr="009730FC">
        <w:trPr>
          <w:trHeight w:val="680"/>
        </w:trPr>
        <w:tc>
          <w:tcPr>
            <w:tcW w:w="15660" w:type="dxa"/>
            <w:gridSpan w:val="6"/>
            <w:shd w:val="clear" w:color="auto" w:fill="auto"/>
            <w:vAlign w:val="center"/>
          </w:tcPr>
          <w:p w14:paraId="0CE9FD00"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7.1.2. Trường hợp điều chỉnh thời hạn sử dụng đất của dự án đầu tư (Thời hạn giải quyết 15 ngày kể từ ngày nhận đủ hồ sơ hợp lệ</w:t>
            </w:r>
            <w:r w:rsidRPr="00123D47">
              <w:rPr>
                <w:rFonts w:eastAsia="Times New Roman"/>
                <w:b/>
                <w:i/>
                <w:color w:val="0D0D0D" w:themeColor="text1" w:themeTint="F2"/>
                <w:sz w:val="26"/>
                <w:szCs w:val="26"/>
              </w:rPr>
              <w:t>)</w:t>
            </w:r>
          </w:p>
        </w:tc>
      </w:tr>
      <w:tr w:rsidR="00123D47" w:rsidRPr="00123D47" w14:paraId="7E79CE68" w14:textId="77777777" w:rsidTr="00893EC3">
        <w:trPr>
          <w:trHeight w:val="921"/>
        </w:trPr>
        <w:tc>
          <w:tcPr>
            <w:tcW w:w="988" w:type="dxa"/>
            <w:shd w:val="clear" w:color="auto" w:fill="auto"/>
            <w:vAlign w:val="center"/>
          </w:tcPr>
          <w:p w14:paraId="7869FF0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1568D0C3"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711D8501"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1484721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0,25 ngày</w:t>
            </w:r>
          </w:p>
        </w:tc>
        <w:tc>
          <w:tcPr>
            <w:tcW w:w="1560" w:type="dxa"/>
            <w:vMerge w:val="restart"/>
            <w:shd w:val="clear" w:color="auto" w:fill="auto"/>
            <w:vAlign w:val="center"/>
          </w:tcPr>
          <w:p w14:paraId="3819F0F0" w14:textId="13F5AB34"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563D0872" w14:textId="77777777" w:rsidR="00B8045D" w:rsidRPr="00123D47" w:rsidRDefault="00B8045D" w:rsidP="009730FC">
            <w:pPr>
              <w:jc w:val="both"/>
              <w:rPr>
                <w:color w:val="0D0D0D" w:themeColor="text1" w:themeTint="F2"/>
                <w:sz w:val="26"/>
                <w:szCs w:val="26"/>
              </w:rPr>
            </w:pPr>
          </w:p>
        </w:tc>
      </w:tr>
      <w:tr w:rsidR="00123D47" w:rsidRPr="00123D47" w14:paraId="31EB7993" w14:textId="77777777" w:rsidTr="00893EC3">
        <w:tc>
          <w:tcPr>
            <w:tcW w:w="988" w:type="dxa"/>
            <w:shd w:val="clear" w:color="auto" w:fill="auto"/>
            <w:vAlign w:val="center"/>
          </w:tcPr>
          <w:p w14:paraId="21F0798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2173BCD0"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701F3FF1"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79E4EC38"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5E47214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9D52B50" w14:textId="77777777" w:rsidR="00B8045D" w:rsidRPr="00123D47" w:rsidRDefault="00B8045D" w:rsidP="009730FC">
            <w:pPr>
              <w:spacing w:before="120" w:after="120"/>
              <w:rPr>
                <w:color w:val="0D0D0D" w:themeColor="text1" w:themeTint="F2"/>
                <w:sz w:val="26"/>
                <w:szCs w:val="26"/>
              </w:rPr>
            </w:pPr>
          </w:p>
        </w:tc>
      </w:tr>
      <w:tr w:rsidR="00123D47" w:rsidRPr="00123D47" w14:paraId="6F6F8BCA" w14:textId="77777777" w:rsidTr="00893EC3">
        <w:tc>
          <w:tcPr>
            <w:tcW w:w="988" w:type="dxa"/>
            <w:shd w:val="clear" w:color="auto" w:fill="auto"/>
            <w:vAlign w:val="center"/>
          </w:tcPr>
          <w:p w14:paraId="31A3CA41"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7392EEE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66E35B0C"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3B28BA72"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24856E2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DDF6D44" w14:textId="77777777" w:rsidR="00B8045D" w:rsidRPr="00123D47" w:rsidRDefault="00B8045D" w:rsidP="009730FC">
            <w:pPr>
              <w:spacing w:before="120" w:after="120"/>
              <w:rPr>
                <w:color w:val="0D0D0D" w:themeColor="text1" w:themeTint="F2"/>
                <w:sz w:val="26"/>
                <w:szCs w:val="26"/>
              </w:rPr>
            </w:pPr>
          </w:p>
        </w:tc>
      </w:tr>
      <w:tr w:rsidR="00123D47" w:rsidRPr="00123D47" w14:paraId="3E56E8DA" w14:textId="77777777" w:rsidTr="00893EC3">
        <w:tc>
          <w:tcPr>
            <w:tcW w:w="988" w:type="dxa"/>
            <w:shd w:val="clear" w:color="auto" w:fill="auto"/>
            <w:vAlign w:val="center"/>
          </w:tcPr>
          <w:p w14:paraId="2552A62B"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6EBD74B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753494E8"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7D417A18"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53F5E7A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C3B72D" w14:textId="77777777" w:rsidR="00B8045D" w:rsidRPr="00123D47" w:rsidRDefault="00B8045D" w:rsidP="009730FC">
            <w:pPr>
              <w:spacing w:before="120" w:after="120"/>
              <w:rPr>
                <w:color w:val="0D0D0D" w:themeColor="text1" w:themeTint="F2"/>
                <w:sz w:val="26"/>
                <w:szCs w:val="26"/>
              </w:rPr>
            </w:pPr>
          </w:p>
        </w:tc>
      </w:tr>
      <w:tr w:rsidR="00123D47" w:rsidRPr="00123D47" w14:paraId="77B9FACE" w14:textId="77777777" w:rsidTr="00893EC3">
        <w:tc>
          <w:tcPr>
            <w:tcW w:w="988" w:type="dxa"/>
            <w:shd w:val="clear" w:color="auto" w:fill="auto"/>
            <w:vAlign w:val="center"/>
          </w:tcPr>
          <w:p w14:paraId="272FD32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70C5595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5E0118F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6B27F57A"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02 ngày</w:t>
            </w:r>
          </w:p>
        </w:tc>
        <w:tc>
          <w:tcPr>
            <w:tcW w:w="1560" w:type="dxa"/>
            <w:vMerge/>
            <w:shd w:val="clear" w:color="auto" w:fill="auto"/>
            <w:vAlign w:val="center"/>
          </w:tcPr>
          <w:p w14:paraId="77012E2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3553AB6" w14:textId="77777777" w:rsidR="00B8045D" w:rsidRPr="00123D47" w:rsidRDefault="00B8045D" w:rsidP="009730FC">
            <w:pPr>
              <w:spacing w:before="120" w:after="120"/>
              <w:rPr>
                <w:color w:val="0D0D0D" w:themeColor="text1" w:themeTint="F2"/>
                <w:sz w:val="26"/>
                <w:szCs w:val="26"/>
              </w:rPr>
            </w:pPr>
          </w:p>
        </w:tc>
      </w:tr>
      <w:tr w:rsidR="00123D47" w:rsidRPr="00123D47" w14:paraId="0132A97C" w14:textId="77777777" w:rsidTr="00893EC3">
        <w:tc>
          <w:tcPr>
            <w:tcW w:w="988" w:type="dxa"/>
            <w:shd w:val="clear" w:color="auto" w:fill="auto"/>
            <w:vAlign w:val="center"/>
          </w:tcPr>
          <w:p w14:paraId="34D7B4D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52424EC9"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54D56051"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18DCE177"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6CC2442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73BCA52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 ngày</w:t>
            </w:r>
          </w:p>
        </w:tc>
        <w:tc>
          <w:tcPr>
            <w:tcW w:w="1560" w:type="dxa"/>
            <w:vMerge/>
            <w:shd w:val="clear" w:color="auto" w:fill="auto"/>
            <w:vAlign w:val="center"/>
          </w:tcPr>
          <w:p w14:paraId="2718395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75D4BD2" w14:textId="77777777" w:rsidR="00B8045D" w:rsidRPr="00123D47" w:rsidRDefault="00B8045D" w:rsidP="009730FC">
            <w:pPr>
              <w:spacing w:before="120" w:after="120"/>
              <w:rPr>
                <w:color w:val="0D0D0D" w:themeColor="text1" w:themeTint="F2"/>
                <w:sz w:val="26"/>
                <w:szCs w:val="26"/>
              </w:rPr>
            </w:pPr>
          </w:p>
        </w:tc>
      </w:tr>
      <w:tr w:rsidR="00123D47" w:rsidRPr="00123D47" w14:paraId="7493BA50" w14:textId="77777777" w:rsidTr="00893EC3">
        <w:tc>
          <w:tcPr>
            <w:tcW w:w="988" w:type="dxa"/>
            <w:shd w:val="clear" w:color="auto" w:fill="auto"/>
            <w:vAlign w:val="center"/>
          </w:tcPr>
          <w:p w14:paraId="0F9CA6A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07B14B41"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37A0B6A5"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2B8BB8B6"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2 ngày</w:t>
            </w:r>
          </w:p>
        </w:tc>
        <w:tc>
          <w:tcPr>
            <w:tcW w:w="1560" w:type="dxa"/>
            <w:vMerge/>
            <w:shd w:val="clear" w:color="auto" w:fill="auto"/>
            <w:vAlign w:val="center"/>
          </w:tcPr>
          <w:p w14:paraId="2A39FB5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D6B9DDC" w14:textId="77777777" w:rsidR="00B8045D" w:rsidRPr="00123D47" w:rsidRDefault="00B8045D" w:rsidP="009730FC">
            <w:pPr>
              <w:spacing w:before="120" w:after="120"/>
              <w:rPr>
                <w:color w:val="0D0D0D" w:themeColor="text1" w:themeTint="F2"/>
                <w:sz w:val="26"/>
                <w:szCs w:val="26"/>
              </w:rPr>
            </w:pPr>
          </w:p>
        </w:tc>
      </w:tr>
      <w:tr w:rsidR="00123D47" w:rsidRPr="00123D47" w14:paraId="72C09854" w14:textId="77777777" w:rsidTr="00893EC3">
        <w:tc>
          <w:tcPr>
            <w:tcW w:w="988" w:type="dxa"/>
            <w:shd w:val="clear" w:color="auto" w:fill="auto"/>
            <w:vAlign w:val="center"/>
          </w:tcPr>
          <w:p w14:paraId="625F948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07D12C67"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7EA1117A"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0428800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20C3D553"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13DB89A7"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683C7D7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3A742F5" w14:textId="77777777" w:rsidR="00B8045D" w:rsidRPr="00123D47" w:rsidRDefault="00B8045D" w:rsidP="009730FC">
            <w:pPr>
              <w:spacing w:before="120" w:after="120"/>
              <w:rPr>
                <w:color w:val="0D0D0D" w:themeColor="text1" w:themeTint="F2"/>
                <w:sz w:val="26"/>
                <w:szCs w:val="26"/>
              </w:rPr>
            </w:pPr>
          </w:p>
        </w:tc>
      </w:tr>
      <w:tr w:rsidR="00123D47" w:rsidRPr="00123D47" w14:paraId="43AD72C0" w14:textId="77777777" w:rsidTr="00893EC3">
        <w:tc>
          <w:tcPr>
            <w:tcW w:w="988" w:type="dxa"/>
            <w:shd w:val="clear" w:color="auto" w:fill="auto"/>
            <w:vAlign w:val="center"/>
          </w:tcPr>
          <w:p w14:paraId="61A0BAE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6E305CBB"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5062601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90CB9B4"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283D117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9D32133" w14:textId="77777777" w:rsidR="00B8045D" w:rsidRPr="00123D47" w:rsidRDefault="00B8045D" w:rsidP="009730FC">
            <w:pPr>
              <w:spacing w:before="120" w:after="120"/>
              <w:rPr>
                <w:color w:val="0D0D0D" w:themeColor="text1" w:themeTint="F2"/>
                <w:sz w:val="26"/>
                <w:szCs w:val="26"/>
              </w:rPr>
            </w:pPr>
          </w:p>
        </w:tc>
      </w:tr>
      <w:tr w:rsidR="00123D47" w:rsidRPr="00123D47" w14:paraId="42FBF5AE" w14:textId="77777777" w:rsidTr="00893EC3">
        <w:trPr>
          <w:trHeight w:val="1064"/>
        </w:trPr>
        <w:tc>
          <w:tcPr>
            <w:tcW w:w="988" w:type="dxa"/>
            <w:shd w:val="clear" w:color="auto" w:fill="auto"/>
            <w:vAlign w:val="center"/>
          </w:tcPr>
          <w:p w14:paraId="701805B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649F3E40"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4C240D44"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1E1DD8C0"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7A10F89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3,75 ngày </w:t>
            </w:r>
          </w:p>
        </w:tc>
        <w:tc>
          <w:tcPr>
            <w:tcW w:w="1560" w:type="dxa"/>
            <w:vMerge/>
            <w:shd w:val="clear" w:color="auto" w:fill="auto"/>
            <w:vAlign w:val="center"/>
          </w:tcPr>
          <w:p w14:paraId="781CC31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2744EB4" w14:textId="77777777" w:rsidR="00B8045D" w:rsidRPr="00123D47" w:rsidRDefault="00B8045D" w:rsidP="009730FC">
            <w:pPr>
              <w:spacing w:before="120" w:after="120"/>
              <w:rPr>
                <w:color w:val="0D0D0D" w:themeColor="text1" w:themeTint="F2"/>
                <w:sz w:val="26"/>
                <w:szCs w:val="26"/>
              </w:rPr>
            </w:pPr>
          </w:p>
        </w:tc>
      </w:tr>
      <w:tr w:rsidR="00123D47" w:rsidRPr="00123D47" w14:paraId="525D255F" w14:textId="77777777" w:rsidTr="00893EC3">
        <w:tc>
          <w:tcPr>
            <w:tcW w:w="988" w:type="dxa"/>
            <w:shd w:val="clear" w:color="auto" w:fill="auto"/>
            <w:vAlign w:val="center"/>
          </w:tcPr>
          <w:p w14:paraId="570CE71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2509FD6D"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0B4C0E8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7FD6E36D"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0,25 ngày </w:t>
            </w:r>
          </w:p>
        </w:tc>
        <w:tc>
          <w:tcPr>
            <w:tcW w:w="1560" w:type="dxa"/>
            <w:vMerge/>
            <w:shd w:val="clear" w:color="auto" w:fill="auto"/>
            <w:vAlign w:val="center"/>
          </w:tcPr>
          <w:p w14:paraId="71DFD33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2B7DB19" w14:textId="77777777" w:rsidR="00B8045D" w:rsidRPr="00123D47" w:rsidRDefault="00B8045D" w:rsidP="009730FC">
            <w:pPr>
              <w:spacing w:before="120" w:after="120"/>
              <w:rPr>
                <w:color w:val="0D0D0D" w:themeColor="text1" w:themeTint="F2"/>
                <w:sz w:val="26"/>
                <w:szCs w:val="26"/>
              </w:rPr>
            </w:pPr>
          </w:p>
        </w:tc>
      </w:tr>
      <w:tr w:rsidR="00123D47" w:rsidRPr="00123D47" w14:paraId="77BE57AB" w14:textId="77777777" w:rsidTr="00893EC3">
        <w:tc>
          <w:tcPr>
            <w:tcW w:w="7508" w:type="dxa"/>
            <w:gridSpan w:val="3"/>
            <w:shd w:val="clear" w:color="auto" w:fill="auto"/>
            <w:vAlign w:val="center"/>
          </w:tcPr>
          <w:p w14:paraId="5A6F9ECD"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72C10E4"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4090BC51"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0B953FD4"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4D15075" w14:textId="77777777" w:rsidTr="009730FC">
        <w:tc>
          <w:tcPr>
            <w:tcW w:w="15660" w:type="dxa"/>
            <w:gridSpan w:val="6"/>
            <w:shd w:val="clear" w:color="auto" w:fill="auto"/>
            <w:vAlign w:val="center"/>
          </w:tcPr>
          <w:p w14:paraId="5C36290A"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7.2. Đối với các xã miền núi, biên giới; đảo; vùng có điều kiện kinh tế - xã hội khó khăn; vùng có điều kiện kinh tế - xã hội đặc biệt khó khăn</w:t>
            </w:r>
          </w:p>
        </w:tc>
      </w:tr>
      <w:tr w:rsidR="00123D47" w:rsidRPr="00123D47" w14:paraId="148834A4" w14:textId="77777777" w:rsidTr="009730FC">
        <w:tc>
          <w:tcPr>
            <w:tcW w:w="15660" w:type="dxa"/>
            <w:gridSpan w:val="6"/>
            <w:shd w:val="clear" w:color="auto" w:fill="auto"/>
            <w:vAlign w:val="center"/>
          </w:tcPr>
          <w:p w14:paraId="0D085A98"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7.2.1. Trường hợp điều chỉnh quyết định do thay đổi căn cứ quyết định giao đất, cho thuê đất, cho phép chuyển mục đích sử dụng đất (Thời hạn giải quyết 15 ngày kể từ ngày nhận đủ hồ sơ hợp lệ</w:t>
            </w:r>
            <w:r w:rsidRPr="00123D47">
              <w:rPr>
                <w:rFonts w:eastAsia="Times New Roman"/>
                <w:b/>
                <w:i/>
                <w:color w:val="0D0D0D" w:themeColor="text1" w:themeTint="F2"/>
                <w:sz w:val="26"/>
                <w:szCs w:val="26"/>
              </w:rPr>
              <w:t>)</w:t>
            </w:r>
          </w:p>
        </w:tc>
      </w:tr>
      <w:tr w:rsidR="00123D47" w:rsidRPr="00123D47" w14:paraId="04FD0057" w14:textId="77777777" w:rsidTr="00893EC3">
        <w:trPr>
          <w:trHeight w:val="1400"/>
        </w:trPr>
        <w:tc>
          <w:tcPr>
            <w:tcW w:w="988" w:type="dxa"/>
            <w:shd w:val="clear" w:color="auto" w:fill="auto"/>
            <w:vAlign w:val="center"/>
          </w:tcPr>
          <w:p w14:paraId="48582CA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79B4E70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2C106092"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0B5597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6D99819E" w14:textId="52B5B335"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350E69C8" w14:textId="77777777" w:rsidR="00B8045D" w:rsidRPr="00123D47" w:rsidRDefault="00B8045D" w:rsidP="009730FC">
            <w:pPr>
              <w:jc w:val="both"/>
              <w:rPr>
                <w:color w:val="0D0D0D" w:themeColor="text1" w:themeTint="F2"/>
                <w:sz w:val="26"/>
                <w:szCs w:val="26"/>
              </w:rPr>
            </w:pPr>
          </w:p>
        </w:tc>
      </w:tr>
      <w:tr w:rsidR="00123D47" w:rsidRPr="00123D47" w14:paraId="0CB78853" w14:textId="77777777" w:rsidTr="00893EC3">
        <w:tc>
          <w:tcPr>
            <w:tcW w:w="988" w:type="dxa"/>
            <w:shd w:val="clear" w:color="auto" w:fill="auto"/>
            <w:vAlign w:val="center"/>
          </w:tcPr>
          <w:p w14:paraId="7902C58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7A6171AF"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07534116"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1FF49BD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060C7A4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7BCAFF8" w14:textId="77777777" w:rsidR="00B8045D" w:rsidRPr="00123D47" w:rsidRDefault="00B8045D" w:rsidP="009730FC">
            <w:pPr>
              <w:spacing w:before="120" w:after="120"/>
              <w:rPr>
                <w:color w:val="0D0D0D" w:themeColor="text1" w:themeTint="F2"/>
                <w:sz w:val="26"/>
                <w:szCs w:val="26"/>
              </w:rPr>
            </w:pPr>
          </w:p>
        </w:tc>
      </w:tr>
      <w:tr w:rsidR="00123D47" w:rsidRPr="00123D47" w14:paraId="2B6446BF" w14:textId="77777777" w:rsidTr="00893EC3">
        <w:tc>
          <w:tcPr>
            <w:tcW w:w="988" w:type="dxa"/>
            <w:shd w:val="clear" w:color="auto" w:fill="auto"/>
            <w:vAlign w:val="center"/>
          </w:tcPr>
          <w:p w14:paraId="77F599B6"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2416D8D9"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1B89CEE2"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10D2639C"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7244114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85837DF" w14:textId="77777777" w:rsidR="00B8045D" w:rsidRPr="00123D47" w:rsidRDefault="00B8045D" w:rsidP="009730FC">
            <w:pPr>
              <w:spacing w:before="120" w:after="120"/>
              <w:rPr>
                <w:color w:val="0D0D0D" w:themeColor="text1" w:themeTint="F2"/>
                <w:sz w:val="26"/>
                <w:szCs w:val="26"/>
              </w:rPr>
            </w:pPr>
          </w:p>
        </w:tc>
      </w:tr>
      <w:tr w:rsidR="00123D47" w:rsidRPr="00123D47" w14:paraId="297FD54A" w14:textId="77777777" w:rsidTr="00893EC3">
        <w:tc>
          <w:tcPr>
            <w:tcW w:w="988" w:type="dxa"/>
            <w:shd w:val="clear" w:color="auto" w:fill="auto"/>
            <w:vAlign w:val="center"/>
          </w:tcPr>
          <w:p w14:paraId="40FAD3F8"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71A2AEF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091F9D84"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1CEA8BA0"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6CFB353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C3572BE" w14:textId="77777777" w:rsidR="00B8045D" w:rsidRPr="00123D47" w:rsidRDefault="00B8045D" w:rsidP="009730FC">
            <w:pPr>
              <w:spacing w:before="120" w:after="120"/>
              <w:rPr>
                <w:color w:val="0D0D0D" w:themeColor="text1" w:themeTint="F2"/>
                <w:sz w:val="26"/>
                <w:szCs w:val="26"/>
              </w:rPr>
            </w:pPr>
          </w:p>
        </w:tc>
      </w:tr>
      <w:tr w:rsidR="00123D47" w:rsidRPr="00123D47" w14:paraId="113DD3A0" w14:textId="77777777" w:rsidTr="00893EC3">
        <w:tc>
          <w:tcPr>
            <w:tcW w:w="988" w:type="dxa"/>
            <w:shd w:val="clear" w:color="auto" w:fill="auto"/>
            <w:vAlign w:val="center"/>
          </w:tcPr>
          <w:p w14:paraId="282651E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611FB79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18D41FE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1CD8FC9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4B60247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263FF16" w14:textId="77777777" w:rsidR="00B8045D" w:rsidRPr="00123D47" w:rsidRDefault="00B8045D" w:rsidP="009730FC">
            <w:pPr>
              <w:spacing w:before="120" w:after="120"/>
              <w:rPr>
                <w:color w:val="0D0D0D" w:themeColor="text1" w:themeTint="F2"/>
                <w:sz w:val="26"/>
                <w:szCs w:val="26"/>
              </w:rPr>
            </w:pPr>
          </w:p>
        </w:tc>
      </w:tr>
      <w:tr w:rsidR="00123D47" w:rsidRPr="00123D47" w14:paraId="25845970" w14:textId="77777777" w:rsidTr="00893EC3">
        <w:tc>
          <w:tcPr>
            <w:tcW w:w="988" w:type="dxa"/>
            <w:shd w:val="clear" w:color="auto" w:fill="auto"/>
            <w:vAlign w:val="center"/>
          </w:tcPr>
          <w:p w14:paraId="0BEC526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04230D5F"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4FC4ACF5"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472C1CBA"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0256F0B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C5DCB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4 ngày</w:t>
            </w:r>
          </w:p>
        </w:tc>
        <w:tc>
          <w:tcPr>
            <w:tcW w:w="1560" w:type="dxa"/>
            <w:vMerge/>
            <w:shd w:val="clear" w:color="auto" w:fill="auto"/>
            <w:vAlign w:val="center"/>
          </w:tcPr>
          <w:p w14:paraId="154CA6D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8A82446" w14:textId="77777777" w:rsidR="00B8045D" w:rsidRPr="00123D47" w:rsidRDefault="00B8045D" w:rsidP="009730FC">
            <w:pPr>
              <w:spacing w:before="120" w:after="120"/>
              <w:rPr>
                <w:color w:val="0D0D0D" w:themeColor="text1" w:themeTint="F2"/>
                <w:sz w:val="26"/>
                <w:szCs w:val="26"/>
              </w:rPr>
            </w:pPr>
          </w:p>
        </w:tc>
      </w:tr>
      <w:tr w:rsidR="00123D47" w:rsidRPr="00123D47" w14:paraId="31D48172" w14:textId="77777777" w:rsidTr="00893EC3">
        <w:tc>
          <w:tcPr>
            <w:tcW w:w="988" w:type="dxa"/>
            <w:shd w:val="clear" w:color="auto" w:fill="auto"/>
            <w:vAlign w:val="center"/>
          </w:tcPr>
          <w:p w14:paraId="6167E68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6A03451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1A7DABB1"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62306B35"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2 ngày</w:t>
            </w:r>
          </w:p>
        </w:tc>
        <w:tc>
          <w:tcPr>
            <w:tcW w:w="1560" w:type="dxa"/>
            <w:vMerge/>
            <w:shd w:val="clear" w:color="auto" w:fill="auto"/>
            <w:vAlign w:val="center"/>
          </w:tcPr>
          <w:p w14:paraId="768DBC2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677ED39" w14:textId="77777777" w:rsidR="00B8045D" w:rsidRPr="00123D47" w:rsidRDefault="00B8045D" w:rsidP="009730FC">
            <w:pPr>
              <w:spacing w:before="120" w:after="120"/>
              <w:rPr>
                <w:color w:val="0D0D0D" w:themeColor="text1" w:themeTint="F2"/>
                <w:sz w:val="26"/>
                <w:szCs w:val="26"/>
              </w:rPr>
            </w:pPr>
          </w:p>
        </w:tc>
      </w:tr>
      <w:tr w:rsidR="00123D47" w:rsidRPr="00123D47" w14:paraId="30144AD5" w14:textId="77777777" w:rsidTr="00893EC3">
        <w:tc>
          <w:tcPr>
            <w:tcW w:w="988" w:type="dxa"/>
            <w:shd w:val="clear" w:color="auto" w:fill="auto"/>
            <w:vAlign w:val="center"/>
          </w:tcPr>
          <w:p w14:paraId="4076AEC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241CFE1D"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074D59E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3D7DE12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213496C0"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798812F2"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744BCDE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2686F6" w14:textId="77777777" w:rsidR="00B8045D" w:rsidRPr="00123D47" w:rsidRDefault="00B8045D" w:rsidP="009730FC">
            <w:pPr>
              <w:spacing w:before="120" w:after="120"/>
              <w:rPr>
                <w:color w:val="0D0D0D" w:themeColor="text1" w:themeTint="F2"/>
                <w:sz w:val="26"/>
                <w:szCs w:val="26"/>
              </w:rPr>
            </w:pPr>
          </w:p>
        </w:tc>
      </w:tr>
      <w:tr w:rsidR="00123D47" w:rsidRPr="00123D47" w14:paraId="78CA10D1" w14:textId="77777777" w:rsidTr="00893EC3">
        <w:tc>
          <w:tcPr>
            <w:tcW w:w="988" w:type="dxa"/>
            <w:shd w:val="clear" w:color="auto" w:fill="auto"/>
            <w:vAlign w:val="center"/>
          </w:tcPr>
          <w:p w14:paraId="1587A17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0F498AFA" w14:textId="04E19C42"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w:t>
            </w:r>
            <w:r w:rsidR="00312D43" w:rsidRPr="00123D47">
              <w:rPr>
                <w:color w:val="0D0D0D" w:themeColor="text1" w:themeTint="F2"/>
                <w:sz w:val="26"/>
                <w:szCs w:val="26"/>
              </w:rPr>
              <w:t>n Văn phòng Đ</w:t>
            </w:r>
            <w:r w:rsidRPr="00123D47">
              <w:rPr>
                <w:color w:val="0D0D0D" w:themeColor="text1" w:themeTint="F2"/>
                <w:sz w:val="26"/>
                <w:szCs w:val="26"/>
              </w:rPr>
              <w:t>ăng ký đất đai hoặ</w:t>
            </w:r>
            <w:r w:rsidR="00312D43" w:rsidRPr="00123D47">
              <w:rPr>
                <w:color w:val="0D0D0D" w:themeColor="text1" w:themeTint="F2"/>
                <w:sz w:val="26"/>
                <w:szCs w:val="26"/>
              </w:rPr>
              <w:t>c Chi nhánh Văn phòng Đ</w:t>
            </w:r>
            <w:r w:rsidRPr="00123D47">
              <w:rPr>
                <w:color w:val="0D0D0D" w:themeColor="text1" w:themeTint="F2"/>
                <w:sz w:val="26"/>
                <w:szCs w:val="26"/>
              </w:rPr>
              <w:t>ăng ký đất đai</w:t>
            </w:r>
          </w:p>
        </w:tc>
        <w:tc>
          <w:tcPr>
            <w:tcW w:w="2410" w:type="dxa"/>
            <w:shd w:val="clear" w:color="auto" w:fill="auto"/>
            <w:vAlign w:val="center"/>
          </w:tcPr>
          <w:p w14:paraId="1365564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31AB2015"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0CFA940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40CC40E" w14:textId="77777777" w:rsidR="00B8045D" w:rsidRPr="00123D47" w:rsidRDefault="00B8045D" w:rsidP="009730FC">
            <w:pPr>
              <w:spacing w:before="120" w:after="120"/>
              <w:rPr>
                <w:color w:val="0D0D0D" w:themeColor="text1" w:themeTint="F2"/>
                <w:sz w:val="26"/>
                <w:szCs w:val="26"/>
              </w:rPr>
            </w:pPr>
          </w:p>
        </w:tc>
      </w:tr>
      <w:tr w:rsidR="00123D47" w:rsidRPr="00123D47" w14:paraId="61D86C2D" w14:textId="77777777" w:rsidTr="00893EC3">
        <w:trPr>
          <w:trHeight w:val="1064"/>
        </w:trPr>
        <w:tc>
          <w:tcPr>
            <w:tcW w:w="988" w:type="dxa"/>
            <w:shd w:val="clear" w:color="auto" w:fill="auto"/>
            <w:vAlign w:val="center"/>
          </w:tcPr>
          <w:p w14:paraId="7AF429E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03F9104A"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04F29A5D"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6A188D17" w14:textId="56FC83FD" w:rsidR="00B8045D" w:rsidRPr="00123D47" w:rsidRDefault="00C7391E"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w:t>
            </w:r>
            <w:r w:rsidR="00B8045D" w:rsidRPr="00123D47">
              <w:rPr>
                <w:rFonts w:eastAsia="Tahoma"/>
                <w:color w:val="0D0D0D" w:themeColor="text1" w:themeTint="F2"/>
                <w:sz w:val="26"/>
                <w:szCs w:val="26"/>
              </w:rPr>
              <w:t>ăng ký đất đai hoặ</w:t>
            </w:r>
            <w:r w:rsidR="004F2DEC" w:rsidRPr="00123D47">
              <w:rPr>
                <w:rFonts w:eastAsia="Tahoma"/>
                <w:color w:val="0D0D0D" w:themeColor="text1" w:themeTint="F2"/>
                <w:sz w:val="26"/>
                <w:szCs w:val="26"/>
              </w:rPr>
              <w:t>c Chi nhánh Văn phòng Đ</w:t>
            </w:r>
            <w:r w:rsidR="00B8045D" w:rsidRPr="00123D47">
              <w:rPr>
                <w:rFonts w:eastAsia="Tahoma"/>
                <w:color w:val="0D0D0D" w:themeColor="text1" w:themeTint="F2"/>
                <w:sz w:val="26"/>
                <w:szCs w:val="26"/>
              </w:rPr>
              <w:t>ăng ký đất đai</w:t>
            </w:r>
          </w:p>
        </w:tc>
        <w:tc>
          <w:tcPr>
            <w:tcW w:w="2693" w:type="dxa"/>
            <w:shd w:val="clear" w:color="auto" w:fill="auto"/>
            <w:vAlign w:val="center"/>
          </w:tcPr>
          <w:p w14:paraId="4AE9AB1C"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3,75 ngày </w:t>
            </w:r>
          </w:p>
        </w:tc>
        <w:tc>
          <w:tcPr>
            <w:tcW w:w="1560" w:type="dxa"/>
            <w:vMerge/>
            <w:shd w:val="clear" w:color="auto" w:fill="auto"/>
            <w:vAlign w:val="center"/>
          </w:tcPr>
          <w:p w14:paraId="01561F6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FFF57CE" w14:textId="77777777" w:rsidR="00B8045D" w:rsidRPr="00123D47" w:rsidRDefault="00B8045D" w:rsidP="009730FC">
            <w:pPr>
              <w:spacing w:before="120" w:after="120"/>
              <w:rPr>
                <w:color w:val="0D0D0D" w:themeColor="text1" w:themeTint="F2"/>
                <w:sz w:val="26"/>
                <w:szCs w:val="26"/>
              </w:rPr>
            </w:pPr>
          </w:p>
        </w:tc>
      </w:tr>
      <w:tr w:rsidR="00123D47" w:rsidRPr="00123D47" w14:paraId="0CB770D9" w14:textId="77777777" w:rsidTr="00893EC3">
        <w:tc>
          <w:tcPr>
            <w:tcW w:w="988" w:type="dxa"/>
            <w:shd w:val="clear" w:color="auto" w:fill="auto"/>
            <w:vAlign w:val="center"/>
          </w:tcPr>
          <w:p w14:paraId="46BAE6B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0B31072B"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72ECC18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7FCA429E"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1 ngày </w:t>
            </w:r>
          </w:p>
        </w:tc>
        <w:tc>
          <w:tcPr>
            <w:tcW w:w="1560" w:type="dxa"/>
            <w:vMerge/>
            <w:shd w:val="clear" w:color="auto" w:fill="auto"/>
            <w:vAlign w:val="center"/>
          </w:tcPr>
          <w:p w14:paraId="0D6AA61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F731347" w14:textId="77777777" w:rsidR="00B8045D" w:rsidRPr="00123D47" w:rsidRDefault="00B8045D" w:rsidP="009730FC">
            <w:pPr>
              <w:spacing w:before="120" w:after="120"/>
              <w:rPr>
                <w:color w:val="0D0D0D" w:themeColor="text1" w:themeTint="F2"/>
                <w:sz w:val="26"/>
                <w:szCs w:val="26"/>
              </w:rPr>
            </w:pPr>
          </w:p>
        </w:tc>
      </w:tr>
      <w:tr w:rsidR="00123D47" w:rsidRPr="00123D47" w14:paraId="7243B0E1" w14:textId="77777777" w:rsidTr="00893EC3">
        <w:tc>
          <w:tcPr>
            <w:tcW w:w="7508" w:type="dxa"/>
            <w:gridSpan w:val="3"/>
            <w:shd w:val="clear" w:color="auto" w:fill="auto"/>
            <w:vAlign w:val="center"/>
          </w:tcPr>
          <w:p w14:paraId="7470F771"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2CD19640"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7F7DD3D0"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1933C61B"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67915B17" w14:textId="77777777" w:rsidTr="009730FC">
        <w:tc>
          <w:tcPr>
            <w:tcW w:w="15660" w:type="dxa"/>
            <w:gridSpan w:val="6"/>
            <w:shd w:val="clear" w:color="auto" w:fill="auto"/>
            <w:vAlign w:val="center"/>
          </w:tcPr>
          <w:p w14:paraId="29E594FC"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7.2.2. Trường hợp điều chỉnh thời hạn sử dụng đất của dự án đầu tư (Thời hạn giải quyết 25 ngày kể từ ngày nhận đủ hồ sơ hợp lệ</w:t>
            </w:r>
            <w:r w:rsidRPr="00123D47">
              <w:rPr>
                <w:rFonts w:eastAsia="Times New Roman"/>
                <w:b/>
                <w:i/>
                <w:color w:val="0D0D0D" w:themeColor="text1" w:themeTint="F2"/>
                <w:sz w:val="26"/>
                <w:szCs w:val="26"/>
              </w:rPr>
              <w:t>)</w:t>
            </w:r>
          </w:p>
        </w:tc>
      </w:tr>
      <w:tr w:rsidR="00123D47" w:rsidRPr="00123D47" w14:paraId="2145F9FD" w14:textId="77777777" w:rsidTr="00893EC3">
        <w:tc>
          <w:tcPr>
            <w:tcW w:w="988" w:type="dxa"/>
            <w:shd w:val="clear" w:color="auto" w:fill="auto"/>
            <w:vAlign w:val="center"/>
          </w:tcPr>
          <w:p w14:paraId="4E606F8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64A25BC9"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43A82980"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254CFA8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1533DD85" w14:textId="1FA8DB20"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01C5EDF1" w14:textId="77777777" w:rsidR="00B8045D" w:rsidRPr="00123D47" w:rsidRDefault="00B8045D" w:rsidP="009730FC">
            <w:pPr>
              <w:jc w:val="both"/>
              <w:rPr>
                <w:color w:val="0D0D0D" w:themeColor="text1" w:themeTint="F2"/>
                <w:sz w:val="26"/>
                <w:szCs w:val="26"/>
              </w:rPr>
            </w:pPr>
          </w:p>
        </w:tc>
      </w:tr>
      <w:tr w:rsidR="00123D47" w:rsidRPr="00123D47" w14:paraId="1111A5E2" w14:textId="77777777" w:rsidTr="00893EC3">
        <w:tc>
          <w:tcPr>
            <w:tcW w:w="988" w:type="dxa"/>
            <w:shd w:val="clear" w:color="auto" w:fill="auto"/>
            <w:vAlign w:val="center"/>
          </w:tcPr>
          <w:p w14:paraId="149424A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124FA916" w14:textId="77777777" w:rsidR="00B8045D" w:rsidRPr="00123D47" w:rsidRDefault="00B8045D" w:rsidP="009730FC">
            <w:pPr>
              <w:rPr>
                <w:color w:val="0D0D0D" w:themeColor="text1" w:themeTint="F2"/>
                <w:sz w:val="26"/>
                <w:szCs w:val="26"/>
                <w:lang w:val="pt-BR"/>
              </w:rPr>
            </w:pPr>
            <w:r w:rsidRPr="00123D47">
              <w:rPr>
                <w:bCs/>
                <w:color w:val="0D0D0D" w:themeColor="text1" w:themeTint="F2"/>
                <w:sz w:val="26"/>
                <w:szCs w:val="26"/>
                <w:lang w:val="pt-BR"/>
              </w:rPr>
              <w:t>Rà soát, kiểm tra hồ sơ</w:t>
            </w:r>
          </w:p>
        </w:tc>
        <w:tc>
          <w:tcPr>
            <w:tcW w:w="2410" w:type="dxa"/>
            <w:vMerge w:val="restart"/>
            <w:shd w:val="clear" w:color="auto" w:fill="auto"/>
            <w:vAlign w:val="center"/>
          </w:tcPr>
          <w:p w14:paraId="1516793A"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vMerge w:val="restart"/>
            <w:shd w:val="clear" w:color="auto" w:fill="auto"/>
            <w:vAlign w:val="center"/>
          </w:tcPr>
          <w:p w14:paraId="1A355D7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0C4E9AC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E95BA1C" w14:textId="77777777" w:rsidR="00B8045D" w:rsidRPr="00123D47" w:rsidRDefault="00B8045D" w:rsidP="009730FC">
            <w:pPr>
              <w:spacing w:before="120" w:after="120"/>
              <w:rPr>
                <w:color w:val="0D0D0D" w:themeColor="text1" w:themeTint="F2"/>
                <w:sz w:val="26"/>
                <w:szCs w:val="26"/>
              </w:rPr>
            </w:pPr>
          </w:p>
        </w:tc>
      </w:tr>
      <w:tr w:rsidR="00123D47" w:rsidRPr="00123D47" w14:paraId="06A0FC86" w14:textId="77777777" w:rsidTr="00893EC3">
        <w:tc>
          <w:tcPr>
            <w:tcW w:w="988" w:type="dxa"/>
            <w:shd w:val="clear" w:color="auto" w:fill="auto"/>
            <w:vAlign w:val="center"/>
          </w:tcPr>
          <w:p w14:paraId="6D157D2E"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6C7042BF"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Trường hợp hồ sơ không đầy đủ, không hợp lệ: có văn bản hướng dẫn làm lại hoặc bổ sung hồ sơ</w:t>
            </w:r>
          </w:p>
        </w:tc>
        <w:tc>
          <w:tcPr>
            <w:tcW w:w="2410" w:type="dxa"/>
            <w:vMerge/>
            <w:shd w:val="clear" w:color="auto" w:fill="auto"/>
            <w:vAlign w:val="center"/>
          </w:tcPr>
          <w:p w14:paraId="29BD8F1A"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682799B5"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5240969C"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2DEC10E" w14:textId="77777777" w:rsidR="00B8045D" w:rsidRPr="00123D47" w:rsidRDefault="00B8045D" w:rsidP="009730FC">
            <w:pPr>
              <w:spacing w:before="120" w:after="120"/>
              <w:rPr>
                <w:color w:val="0D0D0D" w:themeColor="text1" w:themeTint="F2"/>
                <w:sz w:val="26"/>
                <w:szCs w:val="26"/>
              </w:rPr>
            </w:pPr>
          </w:p>
        </w:tc>
      </w:tr>
      <w:tr w:rsidR="00123D47" w:rsidRPr="00123D47" w14:paraId="13B4ABC4" w14:textId="77777777" w:rsidTr="00893EC3">
        <w:tc>
          <w:tcPr>
            <w:tcW w:w="988" w:type="dxa"/>
            <w:shd w:val="clear" w:color="auto" w:fill="auto"/>
            <w:vAlign w:val="center"/>
          </w:tcPr>
          <w:p w14:paraId="69044A43" w14:textId="77777777" w:rsidR="00B8045D" w:rsidRPr="00123D47" w:rsidRDefault="00B8045D" w:rsidP="009730FC">
            <w:pPr>
              <w:jc w:val="center"/>
              <w:rPr>
                <w:color w:val="0D0D0D" w:themeColor="text1" w:themeTint="F2"/>
                <w:sz w:val="26"/>
                <w:szCs w:val="26"/>
              </w:rPr>
            </w:pPr>
          </w:p>
        </w:tc>
        <w:tc>
          <w:tcPr>
            <w:tcW w:w="4110" w:type="dxa"/>
            <w:shd w:val="clear" w:color="auto" w:fill="auto"/>
            <w:vAlign w:val="center"/>
          </w:tcPr>
          <w:p w14:paraId="64A1E54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Trường hợp hồ sơ đầy đủ và hợp lệ: chuyển hồ sơ đến </w:t>
            </w:r>
            <w:r w:rsidRPr="00123D47">
              <w:rPr>
                <w:color w:val="0D0D0D" w:themeColor="text1" w:themeTint="F2"/>
                <w:spacing w:val="-4"/>
                <w:sz w:val="26"/>
                <w:szCs w:val="26"/>
                <w:lang w:val="sv-SE"/>
              </w:rPr>
              <w:t xml:space="preserve">Văn phòng đăng ký đất đai </w:t>
            </w:r>
            <w:r w:rsidRPr="00123D47">
              <w:rPr>
                <w:rFonts w:eastAsia="Tahoma"/>
                <w:color w:val="0D0D0D" w:themeColor="text1" w:themeTint="F2"/>
                <w:sz w:val="26"/>
                <w:szCs w:val="26"/>
              </w:rPr>
              <w:t>hoặc Chi nhánh Văn phòng đăng ký đất đai</w:t>
            </w:r>
            <w:r w:rsidRPr="00123D47">
              <w:rPr>
                <w:color w:val="0D0D0D" w:themeColor="text1" w:themeTint="F2"/>
                <w:sz w:val="26"/>
                <w:szCs w:val="26"/>
              </w:rPr>
              <w:t>.</w:t>
            </w:r>
          </w:p>
        </w:tc>
        <w:tc>
          <w:tcPr>
            <w:tcW w:w="2410" w:type="dxa"/>
            <w:vMerge/>
            <w:shd w:val="clear" w:color="auto" w:fill="auto"/>
            <w:vAlign w:val="center"/>
          </w:tcPr>
          <w:p w14:paraId="31E58EB7" w14:textId="77777777" w:rsidR="00B8045D" w:rsidRPr="00123D47" w:rsidRDefault="00B8045D" w:rsidP="009730FC">
            <w:pPr>
              <w:jc w:val="center"/>
              <w:rPr>
                <w:color w:val="0D0D0D" w:themeColor="text1" w:themeTint="F2"/>
                <w:sz w:val="26"/>
                <w:szCs w:val="26"/>
              </w:rPr>
            </w:pPr>
          </w:p>
        </w:tc>
        <w:tc>
          <w:tcPr>
            <w:tcW w:w="2693" w:type="dxa"/>
            <w:vMerge/>
            <w:shd w:val="clear" w:color="auto" w:fill="auto"/>
            <w:vAlign w:val="center"/>
          </w:tcPr>
          <w:p w14:paraId="4EA0C59E"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08CA0EA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AA0BE63" w14:textId="77777777" w:rsidR="00B8045D" w:rsidRPr="00123D47" w:rsidRDefault="00B8045D" w:rsidP="009730FC">
            <w:pPr>
              <w:spacing w:before="120" w:after="120"/>
              <w:rPr>
                <w:color w:val="0D0D0D" w:themeColor="text1" w:themeTint="F2"/>
                <w:sz w:val="26"/>
                <w:szCs w:val="26"/>
              </w:rPr>
            </w:pPr>
          </w:p>
        </w:tc>
      </w:tr>
      <w:tr w:rsidR="00123D47" w:rsidRPr="00123D47" w14:paraId="56A9259B" w14:textId="77777777" w:rsidTr="00893EC3">
        <w:trPr>
          <w:trHeight w:val="912"/>
        </w:trPr>
        <w:tc>
          <w:tcPr>
            <w:tcW w:w="988" w:type="dxa"/>
            <w:shd w:val="clear" w:color="auto" w:fill="auto"/>
            <w:vAlign w:val="center"/>
          </w:tcPr>
          <w:p w14:paraId="152E42D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2AC6F445"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Cung cấp thông tin về cơ sở dữ liệu đất đai, lập trích lục bản đồ địa chính thửa đất.</w:t>
            </w:r>
          </w:p>
        </w:tc>
        <w:tc>
          <w:tcPr>
            <w:tcW w:w="2410" w:type="dxa"/>
            <w:shd w:val="clear" w:color="auto" w:fill="auto"/>
            <w:vAlign w:val="center"/>
          </w:tcPr>
          <w:p w14:paraId="2D95BD74" w14:textId="2995BCC1"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Văn phòng đăng ký đất đai hoặ</w:t>
            </w:r>
            <w:r w:rsidR="00ED1732" w:rsidRPr="00123D47">
              <w:rPr>
                <w:color w:val="0D0D0D" w:themeColor="text1" w:themeTint="F2"/>
                <w:sz w:val="26"/>
                <w:szCs w:val="26"/>
              </w:rPr>
              <w:t>c C</w:t>
            </w:r>
            <w:r w:rsidR="00353F8D" w:rsidRPr="00123D47">
              <w:rPr>
                <w:color w:val="0D0D0D" w:themeColor="text1" w:themeTint="F2"/>
                <w:sz w:val="26"/>
                <w:szCs w:val="26"/>
              </w:rPr>
              <w:t>hi nhánh Văn phòng Đ</w:t>
            </w:r>
            <w:r w:rsidRPr="00123D47">
              <w:rPr>
                <w:color w:val="0D0D0D" w:themeColor="text1" w:themeTint="F2"/>
                <w:sz w:val="26"/>
                <w:szCs w:val="26"/>
              </w:rPr>
              <w:t>ăng ký đất đai</w:t>
            </w:r>
          </w:p>
        </w:tc>
        <w:tc>
          <w:tcPr>
            <w:tcW w:w="2693" w:type="dxa"/>
            <w:shd w:val="clear" w:color="auto" w:fill="auto"/>
            <w:vAlign w:val="center"/>
          </w:tcPr>
          <w:p w14:paraId="6491E26E"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4BA8874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5994AB" w14:textId="77777777" w:rsidR="00B8045D" w:rsidRPr="00123D47" w:rsidRDefault="00B8045D" w:rsidP="009730FC">
            <w:pPr>
              <w:spacing w:before="120" w:after="120"/>
              <w:rPr>
                <w:color w:val="0D0D0D" w:themeColor="text1" w:themeTint="F2"/>
                <w:sz w:val="26"/>
                <w:szCs w:val="26"/>
              </w:rPr>
            </w:pPr>
          </w:p>
        </w:tc>
      </w:tr>
      <w:tr w:rsidR="00123D47" w:rsidRPr="00123D47" w14:paraId="5D930F48" w14:textId="77777777" w:rsidTr="00893EC3">
        <w:tc>
          <w:tcPr>
            <w:tcW w:w="988" w:type="dxa"/>
            <w:shd w:val="clear" w:color="auto" w:fill="auto"/>
            <w:vAlign w:val="center"/>
          </w:tcPr>
          <w:p w14:paraId="3214A21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5C9A628E"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xml:space="preserve">- Kiểm tra thực địa; </w:t>
            </w:r>
          </w:p>
          <w:p w14:paraId="29C3CF82"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Chủ trì, phối hợp các cơ quan có liên quan xác định trường hợp được miễn tiền sử dụng đất, tiền thuê đất (nếu có).</w:t>
            </w:r>
          </w:p>
          <w:p w14:paraId="57FC739C" w14:textId="77777777" w:rsidR="00B8045D" w:rsidRPr="00123D47" w:rsidRDefault="00B8045D" w:rsidP="009730FC">
            <w:pPr>
              <w:rPr>
                <w:rFonts w:eastAsia="Tahoma"/>
                <w:color w:val="0D0D0D" w:themeColor="text1" w:themeTint="F2"/>
                <w:sz w:val="26"/>
                <w:szCs w:val="26"/>
              </w:rPr>
            </w:pPr>
            <w:r w:rsidRPr="00123D47">
              <w:rPr>
                <w:rFonts w:eastAsia="Tahoma"/>
                <w:color w:val="0D0D0D" w:themeColor="text1" w:themeTint="F2"/>
                <w:sz w:val="26"/>
                <w:szCs w:val="26"/>
              </w:rPr>
              <w:t>- Thẩm định, hoàn thiện hồ sơ trình Chủ tịch Ủy ban nhân dân cấp xã ban hành quyết định</w:t>
            </w:r>
          </w:p>
        </w:tc>
        <w:tc>
          <w:tcPr>
            <w:tcW w:w="2410" w:type="dxa"/>
            <w:shd w:val="clear" w:color="auto" w:fill="auto"/>
            <w:vAlign w:val="center"/>
          </w:tcPr>
          <w:p w14:paraId="0AEC092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1C28031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7 ngày</w:t>
            </w:r>
          </w:p>
        </w:tc>
        <w:tc>
          <w:tcPr>
            <w:tcW w:w="1560" w:type="dxa"/>
            <w:vMerge/>
            <w:shd w:val="clear" w:color="auto" w:fill="auto"/>
            <w:vAlign w:val="center"/>
          </w:tcPr>
          <w:p w14:paraId="460AA49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1588FD8" w14:textId="77777777" w:rsidR="00B8045D" w:rsidRPr="00123D47" w:rsidRDefault="00B8045D" w:rsidP="009730FC">
            <w:pPr>
              <w:spacing w:before="120" w:after="120"/>
              <w:rPr>
                <w:color w:val="0D0D0D" w:themeColor="text1" w:themeTint="F2"/>
                <w:sz w:val="26"/>
                <w:szCs w:val="26"/>
              </w:rPr>
            </w:pPr>
          </w:p>
        </w:tc>
      </w:tr>
      <w:tr w:rsidR="00123D47" w:rsidRPr="00123D47" w14:paraId="1D9A5204" w14:textId="77777777" w:rsidTr="00893EC3">
        <w:tc>
          <w:tcPr>
            <w:tcW w:w="988" w:type="dxa"/>
            <w:shd w:val="clear" w:color="auto" w:fill="auto"/>
            <w:vAlign w:val="center"/>
          </w:tcPr>
          <w:p w14:paraId="6DBE37B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356D2DCB"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3882A062"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064FAF10"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3 ngày</w:t>
            </w:r>
          </w:p>
        </w:tc>
        <w:tc>
          <w:tcPr>
            <w:tcW w:w="1560" w:type="dxa"/>
            <w:vMerge/>
            <w:shd w:val="clear" w:color="auto" w:fill="auto"/>
            <w:vAlign w:val="center"/>
          </w:tcPr>
          <w:p w14:paraId="39FBBC0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9690966" w14:textId="77777777" w:rsidR="00B8045D" w:rsidRPr="00123D47" w:rsidRDefault="00B8045D" w:rsidP="009730FC">
            <w:pPr>
              <w:spacing w:before="120" w:after="120"/>
              <w:rPr>
                <w:color w:val="0D0D0D" w:themeColor="text1" w:themeTint="F2"/>
                <w:sz w:val="26"/>
                <w:szCs w:val="26"/>
              </w:rPr>
            </w:pPr>
          </w:p>
        </w:tc>
      </w:tr>
      <w:tr w:rsidR="00123D47" w:rsidRPr="00123D47" w14:paraId="4914CCBF" w14:textId="77777777" w:rsidTr="00893EC3">
        <w:tc>
          <w:tcPr>
            <w:tcW w:w="988" w:type="dxa"/>
            <w:shd w:val="clear" w:color="auto" w:fill="auto"/>
            <w:vAlign w:val="center"/>
          </w:tcPr>
          <w:p w14:paraId="444933A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474E689A" w14:textId="77777777" w:rsidR="00B8045D" w:rsidRPr="00123D47" w:rsidRDefault="00B8045D" w:rsidP="009730FC">
            <w:pPr>
              <w:tabs>
                <w:tab w:val="left" w:pos="0"/>
              </w:tabs>
              <w:spacing w:before="120"/>
              <w:ind w:firstLine="33"/>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người sử dụng đất phải nộp tiền sử dụng đất, tiền thuê đất tính theo giá đất cụ thể)</w:t>
            </w:r>
          </w:p>
          <w:p w14:paraId="260FAFD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42DA9BE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579BFF54"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169F1083" w14:textId="77777777" w:rsidR="00B8045D" w:rsidRPr="00123D47" w:rsidRDefault="00B8045D" w:rsidP="009730FC">
            <w:pPr>
              <w:jc w:val="center"/>
              <w:rPr>
                <w:b/>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6F4920A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376367A" w14:textId="77777777" w:rsidR="00B8045D" w:rsidRPr="00123D47" w:rsidRDefault="00B8045D" w:rsidP="009730FC">
            <w:pPr>
              <w:spacing w:before="120" w:after="120"/>
              <w:rPr>
                <w:color w:val="0D0D0D" w:themeColor="text1" w:themeTint="F2"/>
                <w:sz w:val="26"/>
                <w:szCs w:val="26"/>
              </w:rPr>
            </w:pPr>
          </w:p>
        </w:tc>
      </w:tr>
      <w:tr w:rsidR="00123D47" w:rsidRPr="00123D47" w14:paraId="16035C9D" w14:textId="77777777" w:rsidTr="00893EC3">
        <w:tc>
          <w:tcPr>
            <w:tcW w:w="988" w:type="dxa"/>
            <w:shd w:val="clear" w:color="auto" w:fill="auto"/>
            <w:vAlign w:val="center"/>
          </w:tcPr>
          <w:p w14:paraId="3DFFA0D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12CA2FB3" w14:textId="77777777" w:rsidR="00B8045D" w:rsidRPr="00123D47" w:rsidRDefault="00B8045D" w:rsidP="009730FC">
            <w:pPr>
              <w:tabs>
                <w:tab w:val="left" w:pos="0"/>
              </w:tabs>
              <w:spacing w:before="120"/>
              <w:ind w:firstLine="33"/>
              <w:jc w:val="both"/>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7194A67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EC30529" w14:textId="77777777" w:rsidR="00B8045D" w:rsidRPr="00123D47" w:rsidRDefault="00B8045D" w:rsidP="009730FC">
            <w:pPr>
              <w:jc w:val="center"/>
              <w:rPr>
                <w:b/>
                <w:i/>
                <w:color w:val="0D0D0D" w:themeColor="text1" w:themeTint="F2"/>
                <w:sz w:val="26"/>
                <w:szCs w:val="26"/>
              </w:rPr>
            </w:pPr>
            <w:r w:rsidRPr="00123D47">
              <w:rPr>
                <w:bCs/>
                <w:color w:val="0D0D0D" w:themeColor="text1" w:themeTint="F2"/>
                <w:sz w:val="26"/>
                <w:szCs w:val="26"/>
              </w:rPr>
              <w:t>0,5 ngày</w:t>
            </w:r>
          </w:p>
        </w:tc>
        <w:tc>
          <w:tcPr>
            <w:tcW w:w="1560" w:type="dxa"/>
            <w:vMerge/>
            <w:shd w:val="clear" w:color="auto" w:fill="auto"/>
            <w:vAlign w:val="center"/>
          </w:tcPr>
          <w:p w14:paraId="4AA9DF5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1E91624" w14:textId="77777777" w:rsidR="00B8045D" w:rsidRPr="00123D47" w:rsidRDefault="00B8045D" w:rsidP="009730FC">
            <w:pPr>
              <w:spacing w:before="120" w:after="120"/>
              <w:rPr>
                <w:color w:val="0D0D0D" w:themeColor="text1" w:themeTint="F2"/>
                <w:sz w:val="26"/>
                <w:szCs w:val="26"/>
              </w:rPr>
            </w:pPr>
          </w:p>
        </w:tc>
      </w:tr>
      <w:tr w:rsidR="00123D47" w:rsidRPr="00123D47" w14:paraId="6A12D46F" w14:textId="77777777" w:rsidTr="00893EC3">
        <w:trPr>
          <w:trHeight w:val="552"/>
        </w:trPr>
        <w:tc>
          <w:tcPr>
            <w:tcW w:w="988" w:type="dxa"/>
            <w:shd w:val="clear" w:color="auto" w:fill="auto"/>
            <w:vAlign w:val="center"/>
          </w:tcPr>
          <w:p w14:paraId="1A04BE7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8</w:t>
            </w:r>
          </w:p>
        </w:tc>
        <w:tc>
          <w:tcPr>
            <w:tcW w:w="4110" w:type="dxa"/>
            <w:shd w:val="clear" w:color="auto" w:fill="auto"/>
            <w:vAlign w:val="center"/>
          </w:tcPr>
          <w:p w14:paraId="430C97E1"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552B5DBE"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7BB8150A" w14:textId="77777777" w:rsidR="00B8045D" w:rsidRPr="00123D47" w:rsidRDefault="00B8045D" w:rsidP="009730FC">
            <w:pPr>
              <w:jc w:val="center"/>
              <w:rPr>
                <w:rFonts w:eastAsia="Times New Roman"/>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600C2AB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6,5 ngày</w:t>
            </w:r>
          </w:p>
        </w:tc>
        <w:tc>
          <w:tcPr>
            <w:tcW w:w="1560" w:type="dxa"/>
            <w:vMerge/>
            <w:shd w:val="clear" w:color="auto" w:fill="auto"/>
            <w:vAlign w:val="center"/>
          </w:tcPr>
          <w:p w14:paraId="4DCFF26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D93CC56" w14:textId="77777777" w:rsidR="00B8045D" w:rsidRPr="00123D47" w:rsidRDefault="00B8045D" w:rsidP="009730FC">
            <w:pPr>
              <w:spacing w:before="120" w:after="120"/>
              <w:rPr>
                <w:color w:val="0D0D0D" w:themeColor="text1" w:themeTint="F2"/>
                <w:sz w:val="26"/>
                <w:szCs w:val="26"/>
              </w:rPr>
            </w:pPr>
          </w:p>
        </w:tc>
      </w:tr>
      <w:tr w:rsidR="00123D47" w:rsidRPr="00123D47" w14:paraId="1ECE6D44" w14:textId="77777777" w:rsidTr="00893EC3">
        <w:trPr>
          <w:trHeight w:val="741"/>
        </w:trPr>
        <w:tc>
          <w:tcPr>
            <w:tcW w:w="988" w:type="dxa"/>
            <w:shd w:val="clear" w:color="auto" w:fill="auto"/>
            <w:vAlign w:val="center"/>
          </w:tcPr>
          <w:p w14:paraId="6F6C945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9</w:t>
            </w:r>
          </w:p>
        </w:tc>
        <w:tc>
          <w:tcPr>
            <w:tcW w:w="4110" w:type="dxa"/>
            <w:shd w:val="clear" w:color="auto" w:fill="auto"/>
            <w:vAlign w:val="center"/>
          </w:tcPr>
          <w:p w14:paraId="3382DA24" w14:textId="77777777" w:rsidR="00B8045D" w:rsidRPr="00123D47" w:rsidRDefault="00B8045D" w:rsidP="009730FC">
            <w:pPr>
              <w:pStyle w:val="NormalWeb"/>
              <w:spacing w:before="0" w:beforeAutospacing="0" w:after="0" w:afterAutospacing="0" w:line="264" w:lineRule="auto"/>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3DF77484"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593DB2D6" w14:textId="77777777" w:rsidR="00B8045D" w:rsidRPr="00123D47" w:rsidRDefault="00B8045D" w:rsidP="009730FC">
            <w:pPr>
              <w:jc w:val="center"/>
              <w:rPr>
                <w:rFonts w:eastAsia="Times New Roman"/>
                <w:bCs/>
                <w:color w:val="0D0D0D" w:themeColor="text1" w:themeTint="F2"/>
                <w:sz w:val="26"/>
                <w:szCs w:val="26"/>
              </w:rPr>
            </w:pPr>
            <w:r w:rsidRPr="00123D47">
              <w:rPr>
                <w:bCs/>
                <w:color w:val="0D0D0D" w:themeColor="text1" w:themeTint="F2"/>
                <w:sz w:val="26"/>
                <w:szCs w:val="26"/>
              </w:rPr>
              <w:t xml:space="preserve">1 ngày </w:t>
            </w:r>
          </w:p>
        </w:tc>
        <w:tc>
          <w:tcPr>
            <w:tcW w:w="1560" w:type="dxa"/>
            <w:vMerge/>
            <w:shd w:val="clear" w:color="auto" w:fill="auto"/>
            <w:vAlign w:val="center"/>
          </w:tcPr>
          <w:p w14:paraId="2F028F2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03A11ED" w14:textId="77777777" w:rsidR="00B8045D" w:rsidRPr="00123D47" w:rsidRDefault="00B8045D" w:rsidP="009730FC">
            <w:pPr>
              <w:spacing w:before="120" w:after="120"/>
              <w:rPr>
                <w:color w:val="0D0D0D" w:themeColor="text1" w:themeTint="F2"/>
                <w:sz w:val="26"/>
                <w:szCs w:val="26"/>
              </w:rPr>
            </w:pPr>
          </w:p>
        </w:tc>
      </w:tr>
      <w:tr w:rsidR="00123D47" w:rsidRPr="00123D47" w14:paraId="5FD1C021" w14:textId="77777777" w:rsidTr="00893EC3">
        <w:trPr>
          <w:trHeight w:val="768"/>
        </w:trPr>
        <w:tc>
          <w:tcPr>
            <w:tcW w:w="7508" w:type="dxa"/>
            <w:gridSpan w:val="3"/>
            <w:shd w:val="clear" w:color="auto" w:fill="auto"/>
            <w:vAlign w:val="center"/>
          </w:tcPr>
          <w:p w14:paraId="70429E12"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46B7069C"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76856210"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76100661"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6118006" w14:textId="77777777" w:rsidTr="009730FC">
        <w:tc>
          <w:tcPr>
            <w:tcW w:w="15660" w:type="dxa"/>
            <w:gridSpan w:val="6"/>
            <w:shd w:val="clear" w:color="auto" w:fill="auto"/>
            <w:vAlign w:val="center"/>
          </w:tcPr>
          <w:p w14:paraId="5BF0F5C5" w14:textId="2AD80CF8" w:rsidR="00B8045D" w:rsidRPr="00123D47" w:rsidRDefault="00B8045D" w:rsidP="009730FC">
            <w:pPr>
              <w:rPr>
                <w:color w:val="0D0D0D" w:themeColor="text1" w:themeTint="F2"/>
              </w:rPr>
            </w:pPr>
            <w:r w:rsidRPr="00123D47">
              <w:rPr>
                <w:rFonts w:eastAsia="Times New Roman"/>
                <w:b/>
                <w:bCs/>
                <w:color w:val="0D0D0D" w:themeColor="text1" w:themeTint="F2"/>
                <w:sz w:val="26"/>
                <w:szCs w:val="26"/>
              </w:rPr>
              <w:t>8.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Mã thủ tục hành chính  1.013953.000.00.00.H19 - Một phần</w:t>
            </w:r>
          </w:p>
        </w:tc>
      </w:tr>
      <w:tr w:rsidR="00123D47" w:rsidRPr="00123D47" w14:paraId="6B509463" w14:textId="77777777" w:rsidTr="009730FC">
        <w:tc>
          <w:tcPr>
            <w:tcW w:w="15660" w:type="dxa"/>
            <w:gridSpan w:val="6"/>
            <w:shd w:val="clear" w:color="auto" w:fill="auto"/>
            <w:vAlign w:val="center"/>
          </w:tcPr>
          <w:p w14:paraId="286950E1"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8.1. Đối với địa bàn không phải các xã miền núi, biên giới; đảo; vùng có điều kiện kinh tế - xã hội khó khăn; vùng có điều kiện kinh tế - xã hội đặc biệt khó khăn (Thời hạn giải quyết 07 ngày kể từ ngày nhận đủ hồ sơ hợp lệ</w:t>
            </w:r>
            <w:r w:rsidRPr="00123D47">
              <w:rPr>
                <w:rFonts w:eastAsia="Times New Roman"/>
                <w:b/>
                <w:i/>
                <w:color w:val="0D0D0D" w:themeColor="text1" w:themeTint="F2"/>
                <w:sz w:val="26"/>
                <w:szCs w:val="26"/>
              </w:rPr>
              <w:t>)</w:t>
            </w:r>
          </w:p>
        </w:tc>
      </w:tr>
      <w:tr w:rsidR="00123D47" w:rsidRPr="00123D47" w14:paraId="7D6FBDE4" w14:textId="77777777" w:rsidTr="00893EC3">
        <w:tc>
          <w:tcPr>
            <w:tcW w:w="988" w:type="dxa"/>
            <w:shd w:val="clear" w:color="auto" w:fill="auto"/>
            <w:vAlign w:val="center"/>
          </w:tcPr>
          <w:p w14:paraId="0D59933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4070E178"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45869F8C"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pacing w:val="-4"/>
                <w:sz w:val="26"/>
                <w:szCs w:val="26"/>
                <w:lang w:val="x-none" w:eastAsia="x-none"/>
              </w:rPr>
              <w:t>Trung tâm Phục vụ hành chính công</w:t>
            </w:r>
          </w:p>
        </w:tc>
        <w:tc>
          <w:tcPr>
            <w:tcW w:w="2693" w:type="dxa"/>
            <w:shd w:val="clear" w:color="auto" w:fill="auto"/>
            <w:vAlign w:val="center"/>
          </w:tcPr>
          <w:p w14:paraId="58A3875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0,125 ngày</w:t>
            </w:r>
          </w:p>
        </w:tc>
        <w:tc>
          <w:tcPr>
            <w:tcW w:w="1560" w:type="dxa"/>
            <w:vMerge w:val="restart"/>
            <w:shd w:val="clear" w:color="auto" w:fill="auto"/>
            <w:vAlign w:val="center"/>
          </w:tcPr>
          <w:p w14:paraId="148CDBE5" w14:textId="2BEB14C5"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7ADCA340" w14:textId="77777777" w:rsidR="00B8045D" w:rsidRPr="00123D47" w:rsidRDefault="00B8045D" w:rsidP="009730FC">
            <w:pPr>
              <w:jc w:val="both"/>
              <w:rPr>
                <w:color w:val="0D0D0D" w:themeColor="text1" w:themeTint="F2"/>
                <w:sz w:val="26"/>
                <w:szCs w:val="26"/>
              </w:rPr>
            </w:pPr>
          </w:p>
        </w:tc>
      </w:tr>
      <w:tr w:rsidR="00123D47" w:rsidRPr="00123D47" w14:paraId="18D2CAFC" w14:textId="77777777" w:rsidTr="00893EC3">
        <w:tc>
          <w:tcPr>
            <w:tcW w:w="988" w:type="dxa"/>
            <w:shd w:val="clear" w:color="auto" w:fill="auto"/>
            <w:vAlign w:val="center"/>
          </w:tcPr>
          <w:p w14:paraId="42D4C68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77D19FEE"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Rà soát, kiểm tra hồ sơ,</w:t>
            </w:r>
          </w:p>
          <w:p w14:paraId="3FF15AB5" w14:textId="77777777" w:rsidR="00B8045D" w:rsidRPr="00123D47" w:rsidRDefault="00B8045D" w:rsidP="009730FC">
            <w:pPr>
              <w:rPr>
                <w:color w:val="0D0D0D" w:themeColor="text1" w:themeTint="F2"/>
                <w:sz w:val="26"/>
                <w:szCs w:val="26"/>
                <w:lang w:val="pt-BR"/>
              </w:rPr>
            </w:pPr>
            <w:r w:rsidRPr="00123D47">
              <w:rPr>
                <w:rFonts w:eastAsia="Tahoma"/>
                <w:color w:val="0D0D0D" w:themeColor="text1" w:themeTint="F2"/>
                <w:sz w:val="26"/>
                <w:szCs w:val="26"/>
                <w:lang w:val="pt-BR"/>
              </w:rPr>
              <w:t>- T</w:t>
            </w:r>
            <w:r w:rsidRPr="00123D47">
              <w:rPr>
                <w:color w:val="0D0D0D" w:themeColor="text1" w:themeTint="F2"/>
                <w:sz w:val="26"/>
                <w:szCs w:val="26"/>
                <w:lang w:val="pt-BR"/>
              </w:rPr>
              <w:t>rường hợp hồ sơ không đầy đủ, không hợp lệ: có văn bản hướng dẫn làm lại hoặc bổ sung hồ sơ (trong thời hạn 1,5 ngày)</w:t>
            </w:r>
          </w:p>
          <w:p w14:paraId="2931A54D" w14:textId="77777777" w:rsidR="00B8045D" w:rsidRPr="00123D47" w:rsidRDefault="00B8045D" w:rsidP="009730FC">
            <w:pPr>
              <w:rPr>
                <w:color w:val="0D0D0D" w:themeColor="text1" w:themeTint="F2"/>
                <w:sz w:val="26"/>
                <w:szCs w:val="26"/>
                <w:lang w:val="pt-BR"/>
              </w:rPr>
            </w:pPr>
            <w:r w:rsidRPr="00123D47">
              <w:rPr>
                <w:color w:val="0D0D0D" w:themeColor="text1" w:themeTint="F2"/>
                <w:sz w:val="26"/>
                <w:szCs w:val="26"/>
                <w:lang w:val="pt-BR"/>
              </w:rPr>
              <w:t>- Trường hợp hồ sơ đầy đủ và hợp lệ:</w:t>
            </w:r>
          </w:p>
          <w:p w14:paraId="709F42C0"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 xml:space="preserve">+ Kiểm tra thực địa; </w:t>
            </w:r>
          </w:p>
          <w:p w14:paraId="28D0C067"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 Chủ trì, phối hợp các cơ quan có liên quan xác định trường hợp được miễn tiền sử dụng đất, tiền thuê đất (nếu có).</w:t>
            </w:r>
          </w:p>
          <w:p w14:paraId="6B72049C" w14:textId="77777777" w:rsidR="00B8045D" w:rsidRPr="00123D47" w:rsidRDefault="00B8045D" w:rsidP="009730FC">
            <w:pPr>
              <w:rPr>
                <w:color w:val="0D0D0D" w:themeColor="text1" w:themeTint="F2"/>
                <w:sz w:val="26"/>
                <w:szCs w:val="26"/>
                <w:lang w:val="pt-BR"/>
              </w:rPr>
            </w:pPr>
            <w:r w:rsidRPr="00123D47">
              <w:rPr>
                <w:rFonts w:eastAsia="Tahoma"/>
                <w:color w:val="0D0D0D" w:themeColor="text1" w:themeTint="F2"/>
                <w:sz w:val="26"/>
                <w:szCs w:val="26"/>
                <w:lang w:val="pt-BR"/>
              </w:rPr>
              <w:t>+ Thẩm định, hoàn thiện hồ sơ trình Chủ tịch Ủy ban nhân dân cấp xã ban hành quyết định</w:t>
            </w:r>
          </w:p>
        </w:tc>
        <w:tc>
          <w:tcPr>
            <w:tcW w:w="2410" w:type="dxa"/>
            <w:shd w:val="clear" w:color="auto" w:fill="auto"/>
            <w:vAlign w:val="center"/>
          </w:tcPr>
          <w:p w14:paraId="1027C2AB"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shd w:val="clear" w:color="auto" w:fill="auto"/>
            <w:vAlign w:val="center"/>
          </w:tcPr>
          <w:p w14:paraId="6063E67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4 ngày</w:t>
            </w:r>
          </w:p>
        </w:tc>
        <w:tc>
          <w:tcPr>
            <w:tcW w:w="1560" w:type="dxa"/>
            <w:vMerge/>
            <w:shd w:val="clear" w:color="auto" w:fill="auto"/>
            <w:vAlign w:val="center"/>
          </w:tcPr>
          <w:p w14:paraId="738D8D5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87342B5" w14:textId="77777777" w:rsidR="00B8045D" w:rsidRPr="00123D47" w:rsidRDefault="00B8045D" w:rsidP="009730FC">
            <w:pPr>
              <w:spacing w:before="120" w:after="120"/>
              <w:rPr>
                <w:color w:val="0D0D0D" w:themeColor="text1" w:themeTint="F2"/>
                <w:sz w:val="26"/>
                <w:szCs w:val="26"/>
              </w:rPr>
            </w:pPr>
          </w:p>
        </w:tc>
      </w:tr>
      <w:tr w:rsidR="00123D47" w:rsidRPr="00123D47" w14:paraId="3539F48E" w14:textId="77777777" w:rsidTr="00893EC3">
        <w:tc>
          <w:tcPr>
            <w:tcW w:w="988" w:type="dxa"/>
            <w:shd w:val="clear" w:color="auto" w:fill="auto"/>
            <w:vAlign w:val="center"/>
          </w:tcPr>
          <w:p w14:paraId="69C1E5F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EA0D67A" w14:textId="77777777" w:rsidR="00B8045D" w:rsidRPr="00123D47" w:rsidRDefault="00B8045D" w:rsidP="009730FC">
            <w:pPr>
              <w:rPr>
                <w:rFonts w:eastAsia="Tahoma"/>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0B50EFAC"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3B075BC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shd w:val="clear" w:color="auto" w:fill="auto"/>
            <w:vAlign w:val="center"/>
          </w:tcPr>
          <w:p w14:paraId="2459716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6617E60" w14:textId="77777777" w:rsidR="00B8045D" w:rsidRPr="00123D47" w:rsidRDefault="00B8045D" w:rsidP="009730FC">
            <w:pPr>
              <w:spacing w:before="120" w:after="120"/>
              <w:rPr>
                <w:color w:val="0D0D0D" w:themeColor="text1" w:themeTint="F2"/>
                <w:sz w:val="26"/>
                <w:szCs w:val="26"/>
              </w:rPr>
            </w:pPr>
          </w:p>
        </w:tc>
      </w:tr>
      <w:tr w:rsidR="00123D47" w:rsidRPr="00123D47" w14:paraId="09E55A2F" w14:textId="77777777" w:rsidTr="00893EC3">
        <w:tc>
          <w:tcPr>
            <w:tcW w:w="988" w:type="dxa"/>
            <w:shd w:val="clear" w:color="auto" w:fill="auto"/>
            <w:vAlign w:val="center"/>
          </w:tcPr>
          <w:p w14:paraId="0B67B09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23EE9C39" w14:textId="77777777" w:rsidR="00B8045D" w:rsidRPr="00123D47" w:rsidRDefault="00B8045D" w:rsidP="009730FC">
            <w:pPr>
              <w:tabs>
                <w:tab w:val="left" w:pos="0"/>
              </w:tabs>
              <w:spacing w:before="12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tiền sử dụng đất, tiền thuê đất tính theo giá đất cụ thể)</w:t>
            </w:r>
          </w:p>
          <w:p w14:paraId="13EC0ADB"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6169265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19F1771C"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5F731EEC"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5E7634F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7DA39B9" w14:textId="77777777" w:rsidR="00B8045D" w:rsidRPr="00123D47" w:rsidRDefault="00B8045D" w:rsidP="009730FC">
            <w:pPr>
              <w:spacing w:before="120" w:after="120"/>
              <w:rPr>
                <w:color w:val="0D0D0D" w:themeColor="text1" w:themeTint="F2"/>
                <w:sz w:val="26"/>
                <w:szCs w:val="26"/>
              </w:rPr>
            </w:pPr>
          </w:p>
        </w:tc>
      </w:tr>
      <w:tr w:rsidR="00123D47" w:rsidRPr="00123D47" w14:paraId="4CE101EF" w14:textId="77777777" w:rsidTr="00893EC3">
        <w:tc>
          <w:tcPr>
            <w:tcW w:w="988" w:type="dxa"/>
            <w:shd w:val="clear" w:color="auto" w:fill="auto"/>
            <w:vAlign w:val="center"/>
          </w:tcPr>
          <w:p w14:paraId="3EC166C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1C91F3B6" w14:textId="77777777" w:rsidR="00B8045D" w:rsidRPr="00123D47" w:rsidRDefault="00B8045D" w:rsidP="009730FC">
            <w:pPr>
              <w:ind w:firstLine="175"/>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263F3EC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358DBFE" w14:textId="77777777" w:rsidR="00B8045D" w:rsidRPr="00123D47" w:rsidRDefault="00B8045D" w:rsidP="009730FC">
            <w:pPr>
              <w:jc w:val="center"/>
              <w:rPr>
                <w:b/>
                <w:color w:val="0D0D0D" w:themeColor="text1" w:themeTint="F2"/>
                <w:sz w:val="26"/>
                <w:szCs w:val="26"/>
              </w:rPr>
            </w:pPr>
            <w:r w:rsidRPr="00123D47">
              <w:rPr>
                <w:bCs/>
                <w:color w:val="0D0D0D" w:themeColor="text1" w:themeTint="F2"/>
                <w:sz w:val="26"/>
                <w:szCs w:val="26"/>
              </w:rPr>
              <w:t>0,25 ngày</w:t>
            </w:r>
          </w:p>
        </w:tc>
        <w:tc>
          <w:tcPr>
            <w:tcW w:w="1560" w:type="dxa"/>
            <w:vMerge/>
            <w:shd w:val="clear" w:color="auto" w:fill="auto"/>
            <w:vAlign w:val="center"/>
          </w:tcPr>
          <w:p w14:paraId="62FC8ED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E00B9B5" w14:textId="77777777" w:rsidR="00B8045D" w:rsidRPr="00123D47" w:rsidRDefault="00B8045D" w:rsidP="009730FC">
            <w:pPr>
              <w:spacing w:before="120" w:after="120"/>
              <w:rPr>
                <w:color w:val="0D0D0D" w:themeColor="text1" w:themeTint="F2"/>
                <w:sz w:val="26"/>
                <w:szCs w:val="26"/>
              </w:rPr>
            </w:pPr>
          </w:p>
        </w:tc>
      </w:tr>
      <w:tr w:rsidR="00123D47" w:rsidRPr="00123D47" w14:paraId="78916CC9" w14:textId="77777777" w:rsidTr="00893EC3">
        <w:trPr>
          <w:trHeight w:val="2408"/>
        </w:trPr>
        <w:tc>
          <w:tcPr>
            <w:tcW w:w="988" w:type="dxa"/>
            <w:shd w:val="clear" w:color="auto" w:fill="auto"/>
            <w:vAlign w:val="center"/>
          </w:tcPr>
          <w:p w14:paraId="6F141BF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7181D361"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1C972BCC"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6E77F8D0"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0B913D4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1,5 ngày</w:t>
            </w:r>
          </w:p>
        </w:tc>
        <w:tc>
          <w:tcPr>
            <w:tcW w:w="1560" w:type="dxa"/>
            <w:vMerge/>
            <w:shd w:val="clear" w:color="auto" w:fill="auto"/>
            <w:vAlign w:val="center"/>
          </w:tcPr>
          <w:p w14:paraId="5DE77320"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3387948" w14:textId="77777777" w:rsidR="00B8045D" w:rsidRPr="00123D47" w:rsidRDefault="00B8045D" w:rsidP="009730FC">
            <w:pPr>
              <w:spacing w:before="120" w:after="120"/>
              <w:rPr>
                <w:color w:val="0D0D0D" w:themeColor="text1" w:themeTint="F2"/>
                <w:sz w:val="26"/>
                <w:szCs w:val="26"/>
              </w:rPr>
            </w:pPr>
          </w:p>
        </w:tc>
      </w:tr>
      <w:tr w:rsidR="00123D47" w:rsidRPr="00123D47" w14:paraId="0E650A45" w14:textId="77777777" w:rsidTr="00893EC3">
        <w:trPr>
          <w:trHeight w:val="848"/>
        </w:trPr>
        <w:tc>
          <w:tcPr>
            <w:tcW w:w="988" w:type="dxa"/>
            <w:shd w:val="clear" w:color="auto" w:fill="auto"/>
            <w:vAlign w:val="center"/>
          </w:tcPr>
          <w:p w14:paraId="7E074C9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7912E498"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64D89905"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6473541E"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0,125 ngày</w:t>
            </w:r>
          </w:p>
        </w:tc>
        <w:tc>
          <w:tcPr>
            <w:tcW w:w="1560" w:type="dxa"/>
            <w:vMerge/>
            <w:shd w:val="clear" w:color="auto" w:fill="auto"/>
            <w:vAlign w:val="center"/>
          </w:tcPr>
          <w:p w14:paraId="376EF40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695081D" w14:textId="77777777" w:rsidR="00B8045D" w:rsidRPr="00123D47" w:rsidRDefault="00B8045D" w:rsidP="009730FC">
            <w:pPr>
              <w:spacing w:before="120" w:after="120"/>
              <w:rPr>
                <w:color w:val="0D0D0D" w:themeColor="text1" w:themeTint="F2"/>
                <w:sz w:val="26"/>
                <w:szCs w:val="26"/>
              </w:rPr>
            </w:pPr>
          </w:p>
        </w:tc>
      </w:tr>
      <w:tr w:rsidR="00123D47" w:rsidRPr="00123D47" w14:paraId="6FB1AEFE" w14:textId="77777777" w:rsidTr="00893EC3">
        <w:tc>
          <w:tcPr>
            <w:tcW w:w="7508" w:type="dxa"/>
            <w:gridSpan w:val="3"/>
            <w:shd w:val="clear" w:color="auto" w:fill="auto"/>
            <w:vAlign w:val="center"/>
          </w:tcPr>
          <w:p w14:paraId="5547A25A"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382C33C2"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07 ngày</w:t>
            </w:r>
          </w:p>
        </w:tc>
        <w:tc>
          <w:tcPr>
            <w:tcW w:w="1560" w:type="dxa"/>
            <w:shd w:val="clear" w:color="auto" w:fill="auto"/>
            <w:vAlign w:val="center"/>
          </w:tcPr>
          <w:p w14:paraId="12CA63E2"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796696BC"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1379CC2" w14:textId="77777777" w:rsidTr="009730FC">
        <w:tc>
          <w:tcPr>
            <w:tcW w:w="15660" w:type="dxa"/>
            <w:gridSpan w:val="6"/>
            <w:shd w:val="clear" w:color="auto" w:fill="auto"/>
            <w:vAlign w:val="center"/>
          </w:tcPr>
          <w:p w14:paraId="0E933A7E"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8.2. Đối với các xã miền núi, biên giới; đảo; vùng có điều kiện kinh tế - xã hội khó khăn; vùng có điều kiện kinh tế - xã hội đặc biệt khó khăn (Thời hạn giải quyết 25 ngày kể từ ngày nhận đủ hồ sơ hợp lệ</w:t>
            </w:r>
            <w:r w:rsidRPr="00123D47">
              <w:rPr>
                <w:rFonts w:eastAsia="Times New Roman"/>
                <w:b/>
                <w:i/>
                <w:color w:val="0D0D0D" w:themeColor="text1" w:themeTint="F2"/>
                <w:sz w:val="26"/>
                <w:szCs w:val="26"/>
              </w:rPr>
              <w:t>)</w:t>
            </w:r>
          </w:p>
        </w:tc>
      </w:tr>
      <w:tr w:rsidR="00123D47" w:rsidRPr="00123D47" w14:paraId="338B147F" w14:textId="77777777" w:rsidTr="00893EC3">
        <w:tc>
          <w:tcPr>
            <w:tcW w:w="988" w:type="dxa"/>
            <w:shd w:val="clear" w:color="auto" w:fill="auto"/>
            <w:vAlign w:val="center"/>
          </w:tcPr>
          <w:p w14:paraId="0D85A60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5B3F356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22F1A377"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pacing w:val="-4"/>
                <w:sz w:val="26"/>
                <w:szCs w:val="26"/>
                <w:lang w:val="x-none" w:eastAsia="x-none"/>
              </w:rPr>
              <w:t>Trung tâm Phục vụ hành chính công</w:t>
            </w:r>
          </w:p>
        </w:tc>
        <w:tc>
          <w:tcPr>
            <w:tcW w:w="2693" w:type="dxa"/>
            <w:shd w:val="clear" w:color="auto" w:fill="auto"/>
            <w:vAlign w:val="center"/>
          </w:tcPr>
          <w:p w14:paraId="2B18D24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7248345A" w14:textId="09C9928B"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570D47DF" w14:textId="77777777" w:rsidR="00B8045D" w:rsidRPr="00123D47" w:rsidRDefault="00B8045D" w:rsidP="009730FC">
            <w:pPr>
              <w:jc w:val="both"/>
              <w:rPr>
                <w:color w:val="0D0D0D" w:themeColor="text1" w:themeTint="F2"/>
                <w:sz w:val="26"/>
                <w:szCs w:val="26"/>
              </w:rPr>
            </w:pPr>
          </w:p>
        </w:tc>
      </w:tr>
      <w:tr w:rsidR="00123D47" w:rsidRPr="00123D47" w14:paraId="2DBC1343" w14:textId="77777777" w:rsidTr="00893EC3">
        <w:tc>
          <w:tcPr>
            <w:tcW w:w="988" w:type="dxa"/>
            <w:shd w:val="clear" w:color="auto" w:fill="auto"/>
            <w:vAlign w:val="center"/>
          </w:tcPr>
          <w:p w14:paraId="799E27D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436B9642"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Rà soát, kiểm tra hồ sơ,</w:t>
            </w:r>
          </w:p>
          <w:p w14:paraId="11704782" w14:textId="77777777" w:rsidR="00B8045D" w:rsidRPr="00123D47" w:rsidRDefault="00B8045D" w:rsidP="009730FC">
            <w:pPr>
              <w:rPr>
                <w:color w:val="0D0D0D" w:themeColor="text1" w:themeTint="F2"/>
                <w:sz w:val="26"/>
                <w:szCs w:val="26"/>
                <w:lang w:val="pt-BR"/>
              </w:rPr>
            </w:pPr>
            <w:r w:rsidRPr="00123D47">
              <w:rPr>
                <w:rFonts w:eastAsia="Tahoma"/>
                <w:color w:val="0D0D0D" w:themeColor="text1" w:themeTint="F2"/>
                <w:sz w:val="26"/>
                <w:szCs w:val="26"/>
                <w:lang w:val="pt-BR"/>
              </w:rPr>
              <w:t>- T</w:t>
            </w:r>
            <w:r w:rsidRPr="00123D47">
              <w:rPr>
                <w:color w:val="0D0D0D" w:themeColor="text1" w:themeTint="F2"/>
                <w:sz w:val="26"/>
                <w:szCs w:val="26"/>
                <w:lang w:val="pt-BR"/>
              </w:rPr>
              <w:t>rường hợp hồ sơ không đầy đủ, không hợp lệ: có văn bản hướng dẫn làm lại hoặc bổ sung hồ sơ (trong thời hạn 2,5 ngày)</w:t>
            </w:r>
          </w:p>
          <w:p w14:paraId="1B73FE6D" w14:textId="77777777" w:rsidR="00B8045D" w:rsidRPr="00123D47" w:rsidRDefault="00B8045D" w:rsidP="009730FC">
            <w:pPr>
              <w:rPr>
                <w:color w:val="0D0D0D" w:themeColor="text1" w:themeTint="F2"/>
                <w:sz w:val="26"/>
                <w:szCs w:val="26"/>
                <w:lang w:val="pt-BR"/>
              </w:rPr>
            </w:pPr>
            <w:r w:rsidRPr="00123D47">
              <w:rPr>
                <w:color w:val="0D0D0D" w:themeColor="text1" w:themeTint="F2"/>
                <w:sz w:val="26"/>
                <w:szCs w:val="26"/>
                <w:lang w:val="pt-BR"/>
              </w:rPr>
              <w:t>- Trường hợp hồ sơ đầy đủ và hợp lệ:</w:t>
            </w:r>
          </w:p>
          <w:p w14:paraId="4BF457EA"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 xml:space="preserve">+ Kiểm tra thực địa; </w:t>
            </w:r>
          </w:p>
          <w:p w14:paraId="77DD8E50" w14:textId="77777777" w:rsidR="00B8045D" w:rsidRPr="00123D47" w:rsidRDefault="00B8045D" w:rsidP="009730FC">
            <w:pPr>
              <w:rPr>
                <w:rFonts w:eastAsia="Tahoma"/>
                <w:color w:val="0D0D0D" w:themeColor="text1" w:themeTint="F2"/>
                <w:sz w:val="26"/>
                <w:szCs w:val="26"/>
                <w:lang w:val="pt-BR"/>
              </w:rPr>
            </w:pPr>
            <w:r w:rsidRPr="00123D47">
              <w:rPr>
                <w:rFonts w:eastAsia="Tahoma"/>
                <w:color w:val="0D0D0D" w:themeColor="text1" w:themeTint="F2"/>
                <w:sz w:val="26"/>
                <w:szCs w:val="26"/>
                <w:lang w:val="pt-BR"/>
              </w:rPr>
              <w:t>+ Chủ trì, phối hợp các cơ quan có liên quan xác định trường hợp được miễn tiền sử dụng đất, tiền thuê đất (nếu có).</w:t>
            </w:r>
          </w:p>
          <w:p w14:paraId="09A978E5" w14:textId="77777777" w:rsidR="00B8045D" w:rsidRPr="00123D47" w:rsidRDefault="00B8045D" w:rsidP="009730FC">
            <w:pPr>
              <w:rPr>
                <w:color w:val="0D0D0D" w:themeColor="text1" w:themeTint="F2"/>
                <w:sz w:val="26"/>
                <w:szCs w:val="26"/>
                <w:lang w:val="pt-BR"/>
              </w:rPr>
            </w:pPr>
            <w:r w:rsidRPr="00123D47">
              <w:rPr>
                <w:rFonts w:eastAsia="Tahoma"/>
                <w:color w:val="0D0D0D" w:themeColor="text1" w:themeTint="F2"/>
                <w:sz w:val="26"/>
                <w:szCs w:val="26"/>
                <w:lang w:val="pt-BR"/>
              </w:rPr>
              <w:t>+ Thẩm định, hoàn thiện hồ sơ trình Chủ tịch Ủy ban nhân dân cấp xã ban hành quyết định</w:t>
            </w:r>
          </w:p>
        </w:tc>
        <w:tc>
          <w:tcPr>
            <w:tcW w:w="2410" w:type="dxa"/>
            <w:shd w:val="clear" w:color="auto" w:fill="auto"/>
            <w:vAlign w:val="center"/>
          </w:tcPr>
          <w:p w14:paraId="458F96F9" w14:textId="77777777" w:rsidR="00B8045D" w:rsidRPr="00123D47" w:rsidRDefault="00B8045D" w:rsidP="009730FC">
            <w:pPr>
              <w:jc w:val="center"/>
              <w:rPr>
                <w:color w:val="0D0D0D" w:themeColor="text1" w:themeTint="F2"/>
                <w:sz w:val="26"/>
                <w:szCs w:val="26"/>
                <w:lang w:val="pt-BR"/>
              </w:rPr>
            </w:pPr>
            <w:r w:rsidRPr="00123D47">
              <w:rPr>
                <w:color w:val="0D0D0D" w:themeColor="text1" w:themeTint="F2"/>
                <w:sz w:val="26"/>
                <w:szCs w:val="26"/>
                <w:lang w:val="pt-BR"/>
              </w:rPr>
              <w:t>Cơ quan chuyên môn về nông nghiệp và môi trường cấp xã</w:t>
            </w:r>
          </w:p>
        </w:tc>
        <w:tc>
          <w:tcPr>
            <w:tcW w:w="2693" w:type="dxa"/>
            <w:shd w:val="clear" w:color="auto" w:fill="auto"/>
            <w:vAlign w:val="center"/>
          </w:tcPr>
          <w:p w14:paraId="309FA79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11 ngày</w:t>
            </w:r>
          </w:p>
        </w:tc>
        <w:tc>
          <w:tcPr>
            <w:tcW w:w="1560" w:type="dxa"/>
            <w:vMerge/>
            <w:shd w:val="clear" w:color="auto" w:fill="auto"/>
            <w:vAlign w:val="center"/>
          </w:tcPr>
          <w:p w14:paraId="77EE5E7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EAA1388" w14:textId="77777777" w:rsidR="00B8045D" w:rsidRPr="00123D47" w:rsidRDefault="00B8045D" w:rsidP="009730FC">
            <w:pPr>
              <w:spacing w:before="120" w:after="120"/>
              <w:rPr>
                <w:color w:val="0D0D0D" w:themeColor="text1" w:themeTint="F2"/>
                <w:sz w:val="26"/>
                <w:szCs w:val="26"/>
              </w:rPr>
            </w:pPr>
          </w:p>
        </w:tc>
      </w:tr>
      <w:tr w:rsidR="00123D47" w:rsidRPr="00123D47" w14:paraId="3B3154F4" w14:textId="77777777" w:rsidTr="00893EC3">
        <w:tc>
          <w:tcPr>
            <w:tcW w:w="988" w:type="dxa"/>
            <w:shd w:val="clear" w:color="auto" w:fill="auto"/>
            <w:vAlign w:val="center"/>
          </w:tcPr>
          <w:p w14:paraId="233BB66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4D23935" w14:textId="77777777" w:rsidR="00B8045D" w:rsidRPr="00123D47" w:rsidRDefault="00B8045D" w:rsidP="009730FC">
            <w:pPr>
              <w:rPr>
                <w:rFonts w:eastAsia="Tahoma"/>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4FE97647"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4A6B5B5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4 ngày</w:t>
            </w:r>
          </w:p>
        </w:tc>
        <w:tc>
          <w:tcPr>
            <w:tcW w:w="1560" w:type="dxa"/>
            <w:vMerge/>
            <w:shd w:val="clear" w:color="auto" w:fill="auto"/>
            <w:vAlign w:val="center"/>
          </w:tcPr>
          <w:p w14:paraId="139BA80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58A7181" w14:textId="77777777" w:rsidR="00B8045D" w:rsidRPr="00123D47" w:rsidRDefault="00B8045D" w:rsidP="009730FC">
            <w:pPr>
              <w:spacing w:before="120" w:after="120"/>
              <w:rPr>
                <w:color w:val="0D0D0D" w:themeColor="text1" w:themeTint="F2"/>
                <w:sz w:val="26"/>
                <w:szCs w:val="26"/>
              </w:rPr>
            </w:pPr>
          </w:p>
        </w:tc>
      </w:tr>
      <w:tr w:rsidR="00123D47" w:rsidRPr="00123D47" w14:paraId="741D96B2" w14:textId="77777777" w:rsidTr="00893EC3">
        <w:tc>
          <w:tcPr>
            <w:tcW w:w="988" w:type="dxa"/>
            <w:shd w:val="clear" w:color="auto" w:fill="auto"/>
            <w:vAlign w:val="center"/>
          </w:tcPr>
          <w:p w14:paraId="6E94EE7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628DB65B" w14:textId="77777777" w:rsidR="00B8045D" w:rsidRPr="00123D47" w:rsidRDefault="00B8045D" w:rsidP="009730FC">
            <w:pPr>
              <w:tabs>
                <w:tab w:val="left" w:pos="0"/>
              </w:tabs>
              <w:spacing w:before="120"/>
              <w:jc w:val="both"/>
              <w:rPr>
                <w:rFonts w:eastAsia="Tahoma"/>
                <w:color w:val="0D0D0D" w:themeColor="text1" w:themeTint="F2"/>
                <w:sz w:val="26"/>
                <w:szCs w:val="26"/>
              </w:rPr>
            </w:pPr>
            <w:r w:rsidRPr="00123D47">
              <w:rPr>
                <w:color w:val="0D0D0D" w:themeColor="text1" w:themeTint="F2"/>
                <w:sz w:val="26"/>
                <w:szCs w:val="26"/>
              </w:rPr>
              <w:t xml:space="preserve">- </w:t>
            </w:r>
            <w:r w:rsidRPr="00123D47">
              <w:rPr>
                <w:rFonts w:eastAsia="Tahoma"/>
                <w:color w:val="0D0D0D" w:themeColor="text1" w:themeTint="F2"/>
                <w:sz w:val="26"/>
                <w:szCs w:val="26"/>
              </w:rPr>
              <w:t>Tổ chức việc xác định giá đất cụ thể, trình Chủ tịch Uỷ ban nhân dân cấp xã ban hành quyết định phê duyệt giá đất (đối với trường hợp tiền sử dụng đất, tiền thuê đất tính theo giá đất cụ thể)</w:t>
            </w:r>
          </w:p>
          <w:p w14:paraId="71999A98"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Phiếu chuyển thông tin để xác định nghĩa vụ tài chính về đất đai cho cơ quan thuế.</w:t>
            </w:r>
          </w:p>
        </w:tc>
        <w:tc>
          <w:tcPr>
            <w:tcW w:w="2410" w:type="dxa"/>
            <w:shd w:val="clear" w:color="auto" w:fill="auto"/>
            <w:vAlign w:val="center"/>
          </w:tcPr>
          <w:p w14:paraId="2CCCBBB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454B520C"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 xml:space="preserve">Áp dụng đối với trường hợp người sử dụng đất phải nộp tiền sử dụng đất, tiền thuê đất </w:t>
            </w:r>
          </w:p>
          <w:p w14:paraId="75977105"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giải quyết các công việc theo quy định tại khoản 5 Điều 12 Nghị định số 102/2024/NĐ-CP của Chính phủ)</w:t>
            </w:r>
          </w:p>
        </w:tc>
        <w:tc>
          <w:tcPr>
            <w:tcW w:w="1560" w:type="dxa"/>
            <w:vMerge/>
            <w:shd w:val="clear" w:color="auto" w:fill="auto"/>
            <w:vAlign w:val="center"/>
          </w:tcPr>
          <w:p w14:paraId="4DD7C4C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9A4D8C9" w14:textId="77777777" w:rsidR="00B8045D" w:rsidRPr="00123D47" w:rsidRDefault="00B8045D" w:rsidP="009730FC">
            <w:pPr>
              <w:spacing w:before="120" w:after="120"/>
              <w:rPr>
                <w:color w:val="0D0D0D" w:themeColor="text1" w:themeTint="F2"/>
                <w:sz w:val="26"/>
                <w:szCs w:val="26"/>
              </w:rPr>
            </w:pPr>
          </w:p>
        </w:tc>
      </w:tr>
      <w:tr w:rsidR="00123D47" w:rsidRPr="00123D47" w14:paraId="68C9FE49" w14:textId="77777777" w:rsidTr="00893EC3">
        <w:tc>
          <w:tcPr>
            <w:tcW w:w="988" w:type="dxa"/>
            <w:shd w:val="clear" w:color="auto" w:fill="auto"/>
            <w:vAlign w:val="center"/>
          </w:tcPr>
          <w:p w14:paraId="2E2B18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464F7878" w14:textId="77777777" w:rsidR="00B8045D" w:rsidRPr="00123D47" w:rsidRDefault="00B8045D" w:rsidP="009730FC">
            <w:pPr>
              <w:ind w:firstLine="175"/>
              <w:rPr>
                <w:color w:val="0D0D0D" w:themeColor="text1" w:themeTint="F2"/>
                <w:sz w:val="26"/>
                <w:szCs w:val="26"/>
              </w:rPr>
            </w:pPr>
            <w:r w:rsidRPr="00123D47">
              <w:rPr>
                <w:color w:val="0D0D0D" w:themeColor="text1" w:themeTint="F2"/>
                <w:sz w:val="26"/>
                <w:szCs w:val="26"/>
              </w:rPr>
              <w:t>Chuyển hồ sơ đến Văn phòng đăng ký đất đai hoặc Chi nhánh Văn phòng đăng ký đất đai</w:t>
            </w:r>
          </w:p>
        </w:tc>
        <w:tc>
          <w:tcPr>
            <w:tcW w:w="2410" w:type="dxa"/>
            <w:shd w:val="clear" w:color="auto" w:fill="auto"/>
            <w:vAlign w:val="center"/>
          </w:tcPr>
          <w:p w14:paraId="71CD662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chuyên môn về nông nghiệp và môi trường cấp xã</w:t>
            </w:r>
          </w:p>
        </w:tc>
        <w:tc>
          <w:tcPr>
            <w:tcW w:w="2693" w:type="dxa"/>
            <w:shd w:val="clear" w:color="auto" w:fill="auto"/>
            <w:vAlign w:val="center"/>
          </w:tcPr>
          <w:p w14:paraId="6FD5398A" w14:textId="77777777" w:rsidR="00B8045D" w:rsidRPr="00123D47" w:rsidRDefault="00B8045D" w:rsidP="009730FC">
            <w:pPr>
              <w:jc w:val="center"/>
              <w:rPr>
                <w:b/>
                <w:color w:val="0D0D0D" w:themeColor="text1" w:themeTint="F2"/>
                <w:sz w:val="26"/>
                <w:szCs w:val="26"/>
              </w:rPr>
            </w:pPr>
            <w:r w:rsidRPr="00123D47">
              <w:rPr>
                <w:bCs/>
                <w:color w:val="0D0D0D" w:themeColor="text1" w:themeTint="F2"/>
                <w:sz w:val="26"/>
                <w:szCs w:val="26"/>
              </w:rPr>
              <w:t>01 ngày</w:t>
            </w:r>
          </w:p>
        </w:tc>
        <w:tc>
          <w:tcPr>
            <w:tcW w:w="1560" w:type="dxa"/>
            <w:vMerge/>
            <w:shd w:val="clear" w:color="auto" w:fill="auto"/>
            <w:vAlign w:val="center"/>
          </w:tcPr>
          <w:p w14:paraId="620D4CB4"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344930C" w14:textId="77777777" w:rsidR="00B8045D" w:rsidRPr="00123D47" w:rsidRDefault="00B8045D" w:rsidP="009730FC">
            <w:pPr>
              <w:spacing w:before="120" w:after="120"/>
              <w:rPr>
                <w:color w:val="0D0D0D" w:themeColor="text1" w:themeTint="F2"/>
                <w:sz w:val="26"/>
                <w:szCs w:val="26"/>
              </w:rPr>
            </w:pPr>
          </w:p>
        </w:tc>
      </w:tr>
      <w:tr w:rsidR="00123D47" w:rsidRPr="00123D47" w14:paraId="23C477BC" w14:textId="77777777" w:rsidTr="00893EC3">
        <w:trPr>
          <w:trHeight w:val="2408"/>
        </w:trPr>
        <w:tc>
          <w:tcPr>
            <w:tcW w:w="988" w:type="dxa"/>
            <w:shd w:val="clear" w:color="auto" w:fill="auto"/>
            <w:vAlign w:val="center"/>
          </w:tcPr>
          <w:p w14:paraId="282D28F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678840AC"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rFonts w:eastAsia="Tahoma"/>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14:paraId="7125FD3E" w14:textId="77777777" w:rsidR="00B8045D" w:rsidRPr="00123D47" w:rsidRDefault="00B8045D" w:rsidP="009730FC">
            <w:pPr>
              <w:pStyle w:val="NormalWeb"/>
              <w:numPr>
                <w:ilvl w:val="0"/>
                <w:numId w:val="8"/>
              </w:numPr>
              <w:tabs>
                <w:tab w:val="left" w:pos="175"/>
              </w:tabs>
              <w:spacing w:before="0" w:beforeAutospacing="0" w:after="0" w:afterAutospacing="0" w:line="264" w:lineRule="auto"/>
              <w:ind w:left="0" w:firstLine="0"/>
              <w:jc w:val="both"/>
              <w:rPr>
                <w:rFonts w:eastAsia="Tahoma"/>
                <w:color w:val="0D0D0D" w:themeColor="text1" w:themeTint="F2"/>
                <w:spacing w:val="-2"/>
                <w:sz w:val="26"/>
                <w:szCs w:val="26"/>
              </w:rPr>
            </w:pPr>
            <w:r w:rsidRPr="00123D47">
              <w:rPr>
                <w:color w:val="0D0D0D" w:themeColor="text1" w:themeTint="F2"/>
                <w:sz w:val="26"/>
                <w:szCs w:val="26"/>
              </w:rPr>
              <w:t>Cập nhật, chỉnh lý cơ sở dữ liệu đất đai, hồ sơ địa chính và chuyển cho cơ quan tiếp nhận hồ sơ để trả kết quả.</w:t>
            </w:r>
          </w:p>
        </w:tc>
        <w:tc>
          <w:tcPr>
            <w:tcW w:w="2410" w:type="dxa"/>
            <w:shd w:val="clear" w:color="auto" w:fill="auto"/>
            <w:vAlign w:val="center"/>
          </w:tcPr>
          <w:p w14:paraId="59712FE7"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Văn phòng đăng ký đất đai hoặc Chi nhánh Văn phòng đăng ký đất đai</w:t>
            </w:r>
          </w:p>
        </w:tc>
        <w:tc>
          <w:tcPr>
            <w:tcW w:w="2693" w:type="dxa"/>
            <w:shd w:val="clear" w:color="auto" w:fill="auto"/>
            <w:vAlign w:val="center"/>
          </w:tcPr>
          <w:p w14:paraId="66479ED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7 ngày</w:t>
            </w:r>
          </w:p>
        </w:tc>
        <w:tc>
          <w:tcPr>
            <w:tcW w:w="1560" w:type="dxa"/>
            <w:vMerge/>
            <w:shd w:val="clear" w:color="auto" w:fill="auto"/>
            <w:vAlign w:val="center"/>
          </w:tcPr>
          <w:p w14:paraId="64A5637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7E693E5" w14:textId="77777777" w:rsidR="00B8045D" w:rsidRPr="00123D47" w:rsidRDefault="00B8045D" w:rsidP="009730FC">
            <w:pPr>
              <w:spacing w:before="120" w:after="120"/>
              <w:rPr>
                <w:color w:val="0D0D0D" w:themeColor="text1" w:themeTint="F2"/>
                <w:sz w:val="26"/>
                <w:szCs w:val="26"/>
              </w:rPr>
            </w:pPr>
          </w:p>
        </w:tc>
      </w:tr>
      <w:tr w:rsidR="00123D47" w:rsidRPr="00123D47" w14:paraId="56EED841" w14:textId="77777777" w:rsidTr="00893EC3">
        <w:trPr>
          <w:trHeight w:val="848"/>
        </w:trPr>
        <w:tc>
          <w:tcPr>
            <w:tcW w:w="988" w:type="dxa"/>
            <w:shd w:val="clear" w:color="auto" w:fill="auto"/>
            <w:vAlign w:val="center"/>
          </w:tcPr>
          <w:p w14:paraId="43321BF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7</w:t>
            </w:r>
          </w:p>
        </w:tc>
        <w:tc>
          <w:tcPr>
            <w:tcW w:w="4110" w:type="dxa"/>
            <w:shd w:val="clear" w:color="auto" w:fill="auto"/>
            <w:vAlign w:val="center"/>
          </w:tcPr>
          <w:p w14:paraId="7467ED88" w14:textId="77777777" w:rsidR="00B8045D" w:rsidRPr="00123D47" w:rsidRDefault="00B8045D" w:rsidP="009730FC">
            <w:pPr>
              <w:pStyle w:val="NormalWeb"/>
              <w:numPr>
                <w:ilvl w:val="0"/>
                <w:numId w:val="8"/>
              </w:numPr>
              <w:tabs>
                <w:tab w:val="left" w:pos="159"/>
              </w:tabs>
              <w:spacing w:before="0" w:beforeAutospacing="0" w:after="0" w:afterAutospacing="0" w:line="264" w:lineRule="auto"/>
              <w:ind w:left="0" w:firstLine="33"/>
              <w:jc w:val="both"/>
              <w:rPr>
                <w:rFonts w:eastAsia="Tahoma"/>
                <w:color w:val="0D0D0D" w:themeColor="text1" w:themeTint="F2"/>
                <w:spacing w:val="-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52105E96"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590974C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01 ngày</w:t>
            </w:r>
          </w:p>
        </w:tc>
        <w:tc>
          <w:tcPr>
            <w:tcW w:w="1560" w:type="dxa"/>
            <w:vMerge/>
            <w:shd w:val="clear" w:color="auto" w:fill="auto"/>
            <w:vAlign w:val="center"/>
          </w:tcPr>
          <w:p w14:paraId="5AD22A1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BA6BEB4" w14:textId="77777777" w:rsidR="00B8045D" w:rsidRPr="00123D47" w:rsidRDefault="00B8045D" w:rsidP="009730FC">
            <w:pPr>
              <w:spacing w:before="120" w:after="120"/>
              <w:rPr>
                <w:color w:val="0D0D0D" w:themeColor="text1" w:themeTint="F2"/>
                <w:sz w:val="26"/>
                <w:szCs w:val="26"/>
              </w:rPr>
            </w:pPr>
          </w:p>
        </w:tc>
      </w:tr>
      <w:tr w:rsidR="00123D47" w:rsidRPr="00123D47" w14:paraId="33EAFED8" w14:textId="77777777" w:rsidTr="00893EC3">
        <w:tc>
          <w:tcPr>
            <w:tcW w:w="7508" w:type="dxa"/>
            <w:gridSpan w:val="3"/>
            <w:shd w:val="clear" w:color="auto" w:fill="auto"/>
            <w:vAlign w:val="center"/>
          </w:tcPr>
          <w:p w14:paraId="23EB1FCA"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E2F4A9F"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474E7F1E"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296F7512"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5EB41999" w14:textId="77777777" w:rsidTr="009730FC">
        <w:trPr>
          <w:trHeight w:val="2863"/>
        </w:trPr>
        <w:tc>
          <w:tcPr>
            <w:tcW w:w="15660" w:type="dxa"/>
            <w:gridSpan w:val="6"/>
            <w:shd w:val="clear" w:color="auto" w:fill="auto"/>
            <w:vAlign w:val="center"/>
          </w:tcPr>
          <w:p w14:paraId="674BB6E3" w14:textId="0B6AF8E9" w:rsidR="00B8045D" w:rsidRPr="00123D47" w:rsidRDefault="00B8045D" w:rsidP="009730FC">
            <w:pPr>
              <w:rPr>
                <w:color w:val="0D0D0D" w:themeColor="text1" w:themeTint="F2"/>
              </w:rPr>
            </w:pPr>
            <w:r w:rsidRPr="00123D47">
              <w:rPr>
                <w:b/>
                <w:bCs/>
                <w:color w:val="0D0D0D" w:themeColor="text1" w:themeTint="F2"/>
                <w:sz w:val="26"/>
                <w:szCs w:val="26"/>
              </w:rPr>
              <w:t>9. G</w:t>
            </w:r>
            <w:r w:rsidRPr="00123D47">
              <w:rPr>
                <w:rFonts w:eastAsia="Times New Roman"/>
                <w:b/>
                <w:bCs/>
                <w:color w:val="0D0D0D" w:themeColor="text1" w:themeTint="F2"/>
                <w:spacing w:val="-4"/>
                <w:sz w:val="26"/>
                <w:szCs w:val="26"/>
              </w:rPr>
              <w:t xml:space="preserve">iao đất ở có thu tiền sử dụng đất không thông qua đấu </w:t>
            </w:r>
            <w:r w:rsidRPr="00123D47">
              <w:rPr>
                <w:rFonts w:eastAsia="Times New Roman"/>
                <w:b/>
                <w:bCs/>
                <w:color w:val="0D0D0D" w:themeColor="text1" w:themeTint="F2"/>
                <w:sz w:val="26"/>
                <w:szCs w:val="26"/>
              </w:rPr>
              <w:t>giá</w:t>
            </w:r>
            <w:r w:rsidRPr="00123D47">
              <w:rPr>
                <w:rFonts w:eastAsia="Times New Roman"/>
                <w:b/>
                <w:bCs/>
                <w:color w:val="0D0D0D" w:themeColor="text1" w:themeTint="F2"/>
                <w:spacing w:val="-4"/>
                <w:sz w:val="26"/>
                <w:szCs w:val="26"/>
              </w:rPr>
              <w:t xml:space="preserve">, không đấu thầu lựa chọn nhà đầu tư thực hiện dự án có sử dụng đất đối với cá nhân là cán bộ, công chức, viên chức, sĩ quan tại ngũ, quân nhân chuyên nghiệp, công chức </w:t>
            </w:r>
            <w:r w:rsidRPr="00123D47">
              <w:rPr>
                <w:b/>
                <w:bCs/>
                <w:color w:val="0D0D0D" w:themeColor="text1" w:themeTint="F2"/>
                <w:sz w:val="26"/>
                <w:szCs w:val="26"/>
              </w:rPr>
              <w:t>quốc</w:t>
            </w:r>
            <w:r w:rsidRPr="00123D47">
              <w:rPr>
                <w:rFonts w:eastAsia="Times New Roman"/>
                <w:b/>
                <w:bCs/>
                <w:color w:val="0D0D0D" w:themeColor="text1" w:themeTint="F2"/>
                <w:spacing w:val="-4"/>
                <w:sz w:val="26"/>
                <w:szCs w:val="26"/>
              </w:rPr>
              <w:t xml:space="preserve">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Mã thủ tục hành chính </w:t>
            </w:r>
            <w:r w:rsidRPr="00123D47">
              <w:rPr>
                <w:rFonts w:eastAsia="Times New Roman"/>
                <w:b/>
                <w:bCs/>
                <w:color w:val="0D0D0D" w:themeColor="text1" w:themeTint="F2"/>
                <w:sz w:val="26"/>
                <w:szCs w:val="26"/>
              </w:rPr>
              <w:t>1.013962.000.00.00.H19 - Một phần</w:t>
            </w:r>
          </w:p>
        </w:tc>
      </w:tr>
      <w:tr w:rsidR="00123D47" w:rsidRPr="00123D47" w14:paraId="4428F75E" w14:textId="77777777" w:rsidTr="009730FC">
        <w:tc>
          <w:tcPr>
            <w:tcW w:w="15660" w:type="dxa"/>
            <w:gridSpan w:val="6"/>
            <w:shd w:val="clear" w:color="auto" w:fill="auto"/>
            <w:vAlign w:val="center"/>
          </w:tcPr>
          <w:p w14:paraId="3E46FB71"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9.1. Đối với địa bàn không phải các xã miền núi, biên giới; đảo; vùng có điều kiện kinh tế - xã hội khó khăn; vùng có điều kiện kinh tế - xã hội đặc biệt khó khăn (Thời hạn giải quyết 35 ngày kể từ ngày nhận đủ hồ sơ hợp lệ</w:t>
            </w:r>
            <w:r w:rsidRPr="00123D47">
              <w:rPr>
                <w:rFonts w:eastAsia="Times New Roman"/>
                <w:b/>
                <w:i/>
                <w:color w:val="0D0D0D" w:themeColor="text1" w:themeTint="F2"/>
                <w:sz w:val="26"/>
                <w:szCs w:val="26"/>
              </w:rPr>
              <w:t>)</w:t>
            </w:r>
          </w:p>
        </w:tc>
      </w:tr>
      <w:tr w:rsidR="00123D47" w:rsidRPr="00123D47" w14:paraId="0EEC2397" w14:textId="77777777" w:rsidTr="00893EC3">
        <w:tc>
          <w:tcPr>
            <w:tcW w:w="988" w:type="dxa"/>
            <w:shd w:val="clear" w:color="auto" w:fill="auto"/>
            <w:vAlign w:val="center"/>
          </w:tcPr>
          <w:p w14:paraId="72A6986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7C319DA7"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Tiếp nhận hồ sơ</w:t>
            </w:r>
          </w:p>
        </w:tc>
        <w:tc>
          <w:tcPr>
            <w:tcW w:w="2410" w:type="dxa"/>
            <w:shd w:val="clear" w:color="auto" w:fill="auto"/>
            <w:vAlign w:val="center"/>
          </w:tcPr>
          <w:p w14:paraId="167A01C9" w14:textId="77777777" w:rsidR="00B8045D" w:rsidRPr="00123D47" w:rsidRDefault="00B8045D" w:rsidP="009730FC">
            <w:pPr>
              <w:jc w:val="center"/>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Trung tâm Phục vụ hành chính công</w:t>
            </w:r>
          </w:p>
        </w:tc>
        <w:tc>
          <w:tcPr>
            <w:tcW w:w="2693" w:type="dxa"/>
            <w:shd w:val="clear" w:color="auto" w:fill="auto"/>
            <w:vAlign w:val="center"/>
          </w:tcPr>
          <w:p w14:paraId="61A3481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0,5 ngày</w:t>
            </w:r>
          </w:p>
        </w:tc>
        <w:tc>
          <w:tcPr>
            <w:tcW w:w="1560" w:type="dxa"/>
            <w:vMerge w:val="restart"/>
            <w:shd w:val="clear" w:color="auto" w:fill="auto"/>
            <w:vAlign w:val="center"/>
          </w:tcPr>
          <w:p w14:paraId="5010C264" w14:textId="3BB35C4D"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2DFE46BA" w14:textId="77777777" w:rsidR="00B8045D" w:rsidRPr="00123D47" w:rsidRDefault="00B8045D" w:rsidP="009730FC">
            <w:pPr>
              <w:jc w:val="both"/>
              <w:rPr>
                <w:color w:val="0D0D0D" w:themeColor="text1" w:themeTint="F2"/>
                <w:sz w:val="26"/>
                <w:szCs w:val="26"/>
              </w:rPr>
            </w:pPr>
          </w:p>
        </w:tc>
      </w:tr>
      <w:tr w:rsidR="00123D47" w:rsidRPr="00123D47" w14:paraId="04DC3CD1" w14:textId="77777777" w:rsidTr="00893EC3">
        <w:tc>
          <w:tcPr>
            <w:tcW w:w="988" w:type="dxa"/>
            <w:shd w:val="clear" w:color="auto" w:fill="auto"/>
            <w:vAlign w:val="center"/>
          </w:tcPr>
          <w:p w14:paraId="141E1F6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62A7EAE4"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Thành lập Hội đồng xét duyệt giao đất không đấu giá quyền sử dụng đất.</w:t>
            </w:r>
          </w:p>
        </w:tc>
        <w:tc>
          <w:tcPr>
            <w:tcW w:w="2410" w:type="dxa"/>
            <w:shd w:val="clear" w:color="auto" w:fill="auto"/>
            <w:vAlign w:val="center"/>
          </w:tcPr>
          <w:p w14:paraId="5EEB0E4F" w14:textId="77777777" w:rsidR="00B8045D" w:rsidRPr="00123D47" w:rsidRDefault="00B8045D" w:rsidP="009730FC">
            <w:pPr>
              <w:jc w:val="center"/>
              <w:rPr>
                <w:color w:val="0D0D0D" w:themeColor="text1" w:themeTint="F2"/>
                <w:sz w:val="26"/>
                <w:szCs w:val="26"/>
              </w:rPr>
            </w:pPr>
            <w:r w:rsidRPr="00123D47">
              <w:rPr>
                <w:rFonts w:eastAsia="Times New Roman"/>
                <w:bCs/>
                <w:color w:val="0D0D0D" w:themeColor="text1" w:themeTint="F2"/>
                <w:kern w:val="28"/>
                <w:sz w:val="26"/>
                <w:szCs w:val="26"/>
              </w:rPr>
              <w:t>Ủy ban nhân dân cấp xã</w:t>
            </w:r>
          </w:p>
        </w:tc>
        <w:tc>
          <w:tcPr>
            <w:tcW w:w="2693" w:type="dxa"/>
            <w:shd w:val="clear" w:color="auto" w:fill="auto"/>
            <w:vAlign w:val="center"/>
          </w:tcPr>
          <w:p w14:paraId="7A90D29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03 ngày</w:t>
            </w:r>
          </w:p>
        </w:tc>
        <w:tc>
          <w:tcPr>
            <w:tcW w:w="1560" w:type="dxa"/>
            <w:vMerge/>
            <w:shd w:val="clear" w:color="auto" w:fill="auto"/>
            <w:vAlign w:val="center"/>
          </w:tcPr>
          <w:p w14:paraId="20EC38FC"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2152E9B3" w14:textId="77777777" w:rsidR="00B8045D" w:rsidRPr="00123D47" w:rsidRDefault="00B8045D" w:rsidP="009730FC">
            <w:pPr>
              <w:jc w:val="both"/>
              <w:rPr>
                <w:color w:val="0D0D0D" w:themeColor="text1" w:themeTint="F2"/>
                <w:sz w:val="26"/>
                <w:szCs w:val="26"/>
              </w:rPr>
            </w:pPr>
          </w:p>
        </w:tc>
      </w:tr>
      <w:tr w:rsidR="00123D47" w:rsidRPr="00123D47" w14:paraId="56147718" w14:textId="77777777" w:rsidTr="00893EC3">
        <w:tc>
          <w:tcPr>
            <w:tcW w:w="988" w:type="dxa"/>
            <w:shd w:val="clear" w:color="auto" w:fill="auto"/>
            <w:vAlign w:val="center"/>
          </w:tcPr>
          <w:p w14:paraId="1015C7A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2E997EE7"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Xét duyệt cá nhân đủ điều kiện giao đất không đấu giá quyền sử dụng đất theo quy định</w:t>
            </w:r>
          </w:p>
        </w:tc>
        <w:tc>
          <w:tcPr>
            <w:tcW w:w="2410" w:type="dxa"/>
            <w:shd w:val="clear" w:color="auto" w:fill="auto"/>
            <w:vAlign w:val="center"/>
          </w:tcPr>
          <w:p w14:paraId="51A63BF5" w14:textId="77777777" w:rsidR="00B8045D" w:rsidRPr="00123D47" w:rsidRDefault="00B8045D" w:rsidP="009730FC">
            <w:pPr>
              <w:jc w:val="center"/>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Hội đồng xét duyệt</w:t>
            </w:r>
          </w:p>
        </w:tc>
        <w:tc>
          <w:tcPr>
            <w:tcW w:w="2693" w:type="dxa"/>
            <w:shd w:val="clear" w:color="auto" w:fill="auto"/>
            <w:vAlign w:val="center"/>
          </w:tcPr>
          <w:p w14:paraId="71571040"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15 ngày</w:t>
            </w:r>
          </w:p>
        </w:tc>
        <w:tc>
          <w:tcPr>
            <w:tcW w:w="1560" w:type="dxa"/>
            <w:vMerge/>
            <w:shd w:val="clear" w:color="auto" w:fill="auto"/>
            <w:vAlign w:val="center"/>
          </w:tcPr>
          <w:p w14:paraId="341756D2"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7E6A7B98" w14:textId="77777777" w:rsidR="00B8045D" w:rsidRPr="00123D47" w:rsidRDefault="00B8045D" w:rsidP="009730FC">
            <w:pPr>
              <w:jc w:val="both"/>
              <w:rPr>
                <w:color w:val="0D0D0D" w:themeColor="text1" w:themeTint="F2"/>
                <w:sz w:val="26"/>
                <w:szCs w:val="26"/>
              </w:rPr>
            </w:pPr>
          </w:p>
        </w:tc>
      </w:tr>
      <w:tr w:rsidR="00123D47" w:rsidRPr="00123D47" w14:paraId="5FB66391" w14:textId="77777777" w:rsidTr="00893EC3">
        <w:tc>
          <w:tcPr>
            <w:tcW w:w="988" w:type="dxa"/>
            <w:shd w:val="clear" w:color="auto" w:fill="auto"/>
            <w:vAlign w:val="center"/>
          </w:tcPr>
          <w:p w14:paraId="6A29BDB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5E60FCAF" w14:textId="77777777" w:rsidR="00B8045D" w:rsidRPr="00123D47" w:rsidRDefault="00B8045D" w:rsidP="009730FC">
            <w:pPr>
              <w:rPr>
                <w:color w:val="0D0D0D" w:themeColor="text1" w:themeTint="F2"/>
                <w:sz w:val="26"/>
                <w:szCs w:val="26"/>
              </w:rPr>
            </w:pPr>
            <w:r w:rsidRPr="00123D47">
              <w:rPr>
                <w:rFonts w:eastAsia="Times New Roman"/>
                <w:bCs/>
                <w:color w:val="0D0D0D" w:themeColor="text1" w:themeTint="F2"/>
                <w:kern w:val="28"/>
                <w:sz w:val="26"/>
                <w:szCs w:val="26"/>
              </w:rPr>
              <w:t>Cơ quan chuyên môn về nông nghiệp và môi trường cấp xã hoàn thiện hồ sơ để trình Chủ tịch Ủy ban nhân dân cấp xã ban hành quyết định giao đất cho cá nhân đủ điều kiện</w:t>
            </w:r>
          </w:p>
        </w:tc>
        <w:tc>
          <w:tcPr>
            <w:tcW w:w="2410" w:type="dxa"/>
            <w:shd w:val="clear" w:color="auto" w:fill="auto"/>
            <w:vAlign w:val="center"/>
          </w:tcPr>
          <w:p w14:paraId="49CABD89" w14:textId="77777777" w:rsidR="00B8045D" w:rsidRPr="00123D47" w:rsidRDefault="00B8045D" w:rsidP="009730FC">
            <w:pPr>
              <w:jc w:val="center"/>
              <w:rPr>
                <w:color w:val="0D0D0D" w:themeColor="text1" w:themeTint="F2"/>
                <w:sz w:val="26"/>
                <w:szCs w:val="26"/>
              </w:rPr>
            </w:pPr>
            <w:r w:rsidRPr="00123D47">
              <w:rPr>
                <w:rFonts w:eastAsia="Times New Roman"/>
                <w:bCs/>
                <w:color w:val="0D0D0D" w:themeColor="text1" w:themeTint="F2"/>
                <w:kern w:val="28"/>
                <w:sz w:val="26"/>
                <w:szCs w:val="26"/>
              </w:rPr>
              <w:t>Cơ quan chuyên môn về nông nghiệp và môi trường cấp xã</w:t>
            </w:r>
          </w:p>
        </w:tc>
        <w:tc>
          <w:tcPr>
            <w:tcW w:w="2693" w:type="dxa"/>
            <w:shd w:val="clear" w:color="auto" w:fill="auto"/>
            <w:vAlign w:val="center"/>
          </w:tcPr>
          <w:p w14:paraId="01D6033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10 ngày</w:t>
            </w:r>
          </w:p>
        </w:tc>
        <w:tc>
          <w:tcPr>
            <w:tcW w:w="1560" w:type="dxa"/>
            <w:vMerge/>
            <w:shd w:val="clear" w:color="auto" w:fill="auto"/>
            <w:vAlign w:val="center"/>
          </w:tcPr>
          <w:p w14:paraId="0A45412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DE11A30" w14:textId="77777777" w:rsidR="00B8045D" w:rsidRPr="00123D47" w:rsidRDefault="00B8045D" w:rsidP="009730FC">
            <w:pPr>
              <w:spacing w:before="120" w:after="120"/>
              <w:rPr>
                <w:color w:val="0D0D0D" w:themeColor="text1" w:themeTint="F2"/>
                <w:sz w:val="26"/>
                <w:szCs w:val="26"/>
              </w:rPr>
            </w:pPr>
          </w:p>
        </w:tc>
      </w:tr>
      <w:tr w:rsidR="00123D47" w:rsidRPr="00123D47" w14:paraId="26E10D6E" w14:textId="77777777" w:rsidTr="00893EC3">
        <w:tc>
          <w:tcPr>
            <w:tcW w:w="988" w:type="dxa"/>
            <w:shd w:val="clear" w:color="auto" w:fill="auto"/>
            <w:vAlign w:val="center"/>
          </w:tcPr>
          <w:p w14:paraId="73168ED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437302D5"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2E4083B7"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7C09D14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06 ngày</w:t>
            </w:r>
          </w:p>
        </w:tc>
        <w:tc>
          <w:tcPr>
            <w:tcW w:w="1560" w:type="dxa"/>
            <w:vMerge/>
            <w:shd w:val="clear" w:color="auto" w:fill="auto"/>
            <w:vAlign w:val="center"/>
          </w:tcPr>
          <w:p w14:paraId="1FAD994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1DE43EF" w14:textId="77777777" w:rsidR="00B8045D" w:rsidRPr="00123D47" w:rsidRDefault="00B8045D" w:rsidP="009730FC">
            <w:pPr>
              <w:spacing w:before="120" w:after="120"/>
              <w:rPr>
                <w:color w:val="0D0D0D" w:themeColor="text1" w:themeTint="F2"/>
                <w:sz w:val="26"/>
                <w:szCs w:val="26"/>
              </w:rPr>
            </w:pPr>
          </w:p>
        </w:tc>
      </w:tr>
      <w:tr w:rsidR="00123D47" w:rsidRPr="00123D47" w14:paraId="1188B327" w14:textId="77777777" w:rsidTr="00893EC3">
        <w:tc>
          <w:tcPr>
            <w:tcW w:w="988" w:type="dxa"/>
            <w:shd w:val="clear" w:color="auto" w:fill="auto"/>
            <w:vAlign w:val="center"/>
          </w:tcPr>
          <w:p w14:paraId="22CCF42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2BBE4E30"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3ECA43C1" w14:textId="77777777" w:rsidR="00B8045D" w:rsidRPr="00123D47" w:rsidRDefault="00B8045D" w:rsidP="009730FC">
            <w:pPr>
              <w:jc w:val="center"/>
              <w:rPr>
                <w:rFonts w:eastAsia="Tahoma"/>
                <w:color w:val="0D0D0D" w:themeColor="text1" w:themeTint="F2"/>
                <w:sz w:val="26"/>
                <w:szCs w:val="26"/>
              </w:rPr>
            </w:pPr>
            <w:r w:rsidRPr="00123D47">
              <w:rPr>
                <w:rFonts w:eastAsia="Times New Roman"/>
                <w:bCs/>
                <w:color w:val="0D0D0D" w:themeColor="text1" w:themeTint="F2"/>
                <w:kern w:val="28"/>
                <w:sz w:val="26"/>
                <w:szCs w:val="26"/>
              </w:rPr>
              <w:t>Trung tâm Phục vụ hành chính công</w:t>
            </w:r>
          </w:p>
        </w:tc>
        <w:tc>
          <w:tcPr>
            <w:tcW w:w="2693" w:type="dxa"/>
            <w:shd w:val="clear" w:color="auto" w:fill="auto"/>
            <w:vAlign w:val="center"/>
          </w:tcPr>
          <w:p w14:paraId="7096256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shd w:val="clear" w:color="auto" w:fill="auto"/>
            <w:vAlign w:val="center"/>
          </w:tcPr>
          <w:p w14:paraId="4B265FB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A322A2D" w14:textId="77777777" w:rsidR="00B8045D" w:rsidRPr="00123D47" w:rsidRDefault="00B8045D" w:rsidP="009730FC">
            <w:pPr>
              <w:spacing w:before="120" w:after="120"/>
              <w:rPr>
                <w:color w:val="0D0D0D" w:themeColor="text1" w:themeTint="F2"/>
                <w:sz w:val="26"/>
                <w:szCs w:val="26"/>
              </w:rPr>
            </w:pPr>
          </w:p>
        </w:tc>
      </w:tr>
      <w:tr w:rsidR="00123D47" w:rsidRPr="00123D47" w14:paraId="3DCDE922" w14:textId="77777777" w:rsidTr="00893EC3">
        <w:tc>
          <w:tcPr>
            <w:tcW w:w="7508" w:type="dxa"/>
            <w:gridSpan w:val="3"/>
            <w:shd w:val="clear" w:color="auto" w:fill="auto"/>
            <w:vAlign w:val="center"/>
          </w:tcPr>
          <w:p w14:paraId="444D987D"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6FDFCB86"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35 ngày</w:t>
            </w:r>
          </w:p>
        </w:tc>
        <w:tc>
          <w:tcPr>
            <w:tcW w:w="1560" w:type="dxa"/>
            <w:vMerge/>
            <w:shd w:val="clear" w:color="auto" w:fill="auto"/>
            <w:vAlign w:val="center"/>
          </w:tcPr>
          <w:p w14:paraId="778FC4E5"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618170B6"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C2AB07F" w14:textId="77777777" w:rsidTr="009730FC">
        <w:tc>
          <w:tcPr>
            <w:tcW w:w="15660" w:type="dxa"/>
            <w:gridSpan w:val="6"/>
            <w:shd w:val="clear" w:color="auto" w:fill="auto"/>
            <w:vAlign w:val="center"/>
          </w:tcPr>
          <w:p w14:paraId="1F759039"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9.2. Đối với các xã miền núi, biên giới; đảo; vùng có điều kiện kinh tế - xã hội khó khăn; vùng có điều kiện kinh tế - xã hội đặc biệt khó khăn (Thời hạn giải quyết 45 ngày kể từ ngày nhận đủ hồ sơ hợp lệ</w:t>
            </w:r>
            <w:r w:rsidRPr="00123D47">
              <w:rPr>
                <w:rFonts w:eastAsia="Times New Roman"/>
                <w:b/>
                <w:i/>
                <w:color w:val="0D0D0D" w:themeColor="text1" w:themeTint="F2"/>
                <w:sz w:val="26"/>
                <w:szCs w:val="26"/>
              </w:rPr>
              <w:t>)</w:t>
            </w:r>
          </w:p>
        </w:tc>
      </w:tr>
      <w:tr w:rsidR="00123D47" w:rsidRPr="00123D47" w14:paraId="13D9B70C" w14:textId="77777777" w:rsidTr="00893EC3">
        <w:tc>
          <w:tcPr>
            <w:tcW w:w="988" w:type="dxa"/>
            <w:shd w:val="clear" w:color="auto" w:fill="auto"/>
            <w:vAlign w:val="center"/>
          </w:tcPr>
          <w:p w14:paraId="0CC1F78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084154B4"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Tiếp nhận hồ sơ</w:t>
            </w:r>
          </w:p>
        </w:tc>
        <w:tc>
          <w:tcPr>
            <w:tcW w:w="2410" w:type="dxa"/>
            <w:shd w:val="clear" w:color="auto" w:fill="auto"/>
            <w:vAlign w:val="center"/>
          </w:tcPr>
          <w:p w14:paraId="4D5B3762" w14:textId="77777777" w:rsidR="00B8045D" w:rsidRPr="00123D47" w:rsidRDefault="00B8045D" w:rsidP="009730FC">
            <w:pPr>
              <w:jc w:val="center"/>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Trung tâm Phục vụ hành chính công</w:t>
            </w:r>
          </w:p>
        </w:tc>
        <w:tc>
          <w:tcPr>
            <w:tcW w:w="2693" w:type="dxa"/>
            <w:shd w:val="clear" w:color="auto" w:fill="auto"/>
            <w:vAlign w:val="center"/>
          </w:tcPr>
          <w:p w14:paraId="3F689B1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01 ngày</w:t>
            </w:r>
          </w:p>
        </w:tc>
        <w:tc>
          <w:tcPr>
            <w:tcW w:w="1560" w:type="dxa"/>
            <w:vMerge w:val="restart"/>
            <w:shd w:val="clear" w:color="auto" w:fill="auto"/>
            <w:vAlign w:val="center"/>
          </w:tcPr>
          <w:p w14:paraId="2B11CDAB" w14:textId="6AE8C9BD"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650BE193" w14:textId="77777777" w:rsidR="00B8045D" w:rsidRPr="00123D47" w:rsidRDefault="00B8045D" w:rsidP="009730FC">
            <w:pPr>
              <w:jc w:val="both"/>
              <w:rPr>
                <w:color w:val="0D0D0D" w:themeColor="text1" w:themeTint="F2"/>
                <w:sz w:val="26"/>
                <w:szCs w:val="26"/>
              </w:rPr>
            </w:pPr>
          </w:p>
        </w:tc>
      </w:tr>
      <w:tr w:rsidR="00123D47" w:rsidRPr="00123D47" w14:paraId="40303051" w14:textId="77777777" w:rsidTr="00893EC3">
        <w:tc>
          <w:tcPr>
            <w:tcW w:w="988" w:type="dxa"/>
            <w:shd w:val="clear" w:color="auto" w:fill="auto"/>
            <w:vAlign w:val="center"/>
          </w:tcPr>
          <w:p w14:paraId="224FF76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70D27B5C"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Thành lập Hội đồng xét duyệt giao đất không đấu giá quyền sử dụng đất.</w:t>
            </w:r>
          </w:p>
        </w:tc>
        <w:tc>
          <w:tcPr>
            <w:tcW w:w="2410" w:type="dxa"/>
            <w:shd w:val="clear" w:color="auto" w:fill="auto"/>
            <w:vAlign w:val="center"/>
          </w:tcPr>
          <w:p w14:paraId="55D375ED" w14:textId="77777777" w:rsidR="00B8045D" w:rsidRPr="00123D47" w:rsidRDefault="00B8045D" w:rsidP="009730FC">
            <w:pPr>
              <w:jc w:val="center"/>
              <w:rPr>
                <w:color w:val="0D0D0D" w:themeColor="text1" w:themeTint="F2"/>
                <w:sz w:val="26"/>
                <w:szCs w:val="26"/>
              </w:rPr>
            </w:pPr>
            <w:r w:rsidRPr="00123D47">
              <w:rPr>
                <w:rFonts w:eastAsia="Times New Roman"/>
                <w:bCs/>
                <w:color w:val="0D0D0D" w:themeColor="text1" w:themeTint="F2"/>
                <w:kern w:val="28"/>
                <w:sz w:val="26"/>
                <w:szCs w:val="26"/>
              </w:rPr>
              <w:t>Ủy ban nhân dân cấp xã</w:t>
            </w:r>
          </w:p>
        </w:tc>
        <w:tc>
          <w:tcPr>
            <w:tcW w:w="2693" w:type="dxa"/>
            <w:shd w:val="clear" w:color="auto" w:fill="auto"/>
            <w:vAlign w:val="center"/>
          </w:tcPr>
          <w:p w14:paraId="2C5FE88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03 ngày</w:t>
            </w:r>
          </w:p>
        </w:tc>
        <w:tc>
          <w:tcPr>
            <w:tcW w:w="1560" w:type="dxa"/>
            <w:vMerge/>
            <w:shd w:val="clear" w:color="auto" w:fill="auto"/>
            <w:vAlign w:val="center"/>
          </w:tcPr>
          <w:p w14:paraId="76685E4D"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1CF6B952" w14:textId="77777777" w:rsidR="00B8045D" w:rsidRPr="00123D47" w:rsidRDefault="00B8045D" w:rsidP="009730FC">
            <w:pPr>
              <w:jc w:val="both"/>
              <w:rPr>
                <w:color w:val="0D0D0D" w:themeColor="text1" w:themeTint="F2"/>
                <w:sz w:val="26"/>
                <w:szCs w:val="26"/>
              </w:rPr>
            </w:pPr>
          </w:p>
        </w:tc>
      </w:tr>
      <w:tr w:rsidR="00123D47" w:rsidRPr="00123D47" w14:paraId="6A685963" w14:textId="77777777" w:rsidTr="00893EC3">
        <w:tc>
          <w:tcPr>
            <w:tcW w:w="988" w:type="dxa"/>
            <w:shd w:val="clear" w:color="auto" w:fill="auto"/>
            <w:vAlign w:val="center"/>
          </w:tcPr>
          <w:p w14:paraId="13BA6FB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725D771B"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Xét duyệt cá nhân đủ điều kiện giao đất không đấu giá quyền sử dụng đất theo quy định</w:t>
            </w:r>
          </w:p>
        </w:tc>
        <w:tc>
          <w:tcPr>
            <w:tcW w:w="2410" w:type="dxa"/>
            <w:shd w:val="clear" w:color="auto" w:fill="auto"/>
            <w:vAlign w:val="center"/>
          </w:tcPr>
          <w:p w14:paraId="06AF31A9" w14:textId="77777777" w:rsidR="00B8045D" w:rsidRPr="00123D47" w:rsidRDefault="00B8045D" w:rsidP="009730FC">
            <w:pPr>
              <w:jc w:val="center"/>
              <w:rPr>
                <w:rFonts w:eastAsia="Times New Roman"/>
                <w:bCs/>
                <w:color w:val="0D0D0D" w:themeColor="text1" w:themeTint="F2"/>
                <w:kern w:val="28"/>
                <w:sz w:val="26"/>
                <w:szCs w:val="26"/>
              </w:rPr>
            </w:pPr>
            <w:r w:rsidRPr="00123D47">
              <w:rPr>
                <w:rFonts w:eastAsia="Times New Roman"/>
                <w:bCs/>
                <w:color w:val="0D0D0D" w:themeColor="text1" w:themeTint="F2"/>
                <w:kern w:val="28"/>
                <w:sz w:val="26"/>
                <w:szCs w:val="26"/>
              </w:rPr>
              <w:t>Hội đồng xét duyệt</w:t>
            </w:r>
          </w:p>
        </w:tc>
        <w:tc>
          <w:tcPr>
            <w:tcW w:w="2693" w:type="dxa"/>
            <w:shd w:val="clear" w:color="auto" w:fill="auto"/>
            <w:vAlign w:val="center"/>
          </w:tcPr>
          <w:p w14:paraId="0A10D4C6"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18 ngày</w:t>
            </w:r>
          </w:p>
        </w:tc>
        <w:tc>
          <w:tcPr>
            <w:tcW w:w="1560" w:type="dxa"/>
            <w:vMerge/>
            <w:shd w:val="clear" w:color="auto" w:fill="auto"/>
            <w:vAlign w:val="center"/>
          </w:tcPr>
          <w:p w14:paraId="42BF6222"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432480A7" w14:textId="77777777" w:rsidR="00B8045D" w:rsidRPr="00123D47" w:rsidRDefault="00B8045D" w:rsidP="009730FC">
            <w:pPr>
              <w:jc w:val="both"/>
              <w:rPr>
                <w:color w:val="0D0D0D" w:themeColor="text1" w:themeTint="F2"/>
                <w:sz w:val="26"/>
                <w:szCs w:val="26"/>
              </w:rPr>
            </w:pPr>
          </w:p>
        </w:tc>
      </w:tr>
      <w:tr w:rsidR="00123D47" w:rsidRPr="00123D47" w14:paraId="02770A61" w14:textId="77777777" w:rsidTr="00893EC3">
        <w:tc>
          <w:tcPr>
            <w:tcW w:w="988" w:type="dxa"/>
            <w:shd w:val="clear" w:color="auto" w:fill="auto"/>
            <w:vAlign w:val="center"/>
          </w:tcPr>
          <w:p w14:paraId="403A192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0FE50156" w14:textId="77777777" w:rsidR="00B8045D" w:rsidRPr="00123D47" w:rsidRDefault="00B8045D" w:rsidP="009730FC">
            <w:pPr>
              <w:rPr>
                <w:color w:val="0D0D0D" w:themeColor="text1" w:themeTint="F2"/>
                <w:sz w:val="26"/>
                <w:szCs w:val="26"/>
              </w:rPr>
            </w:pPr>
            <w:r w:rsidRPr="00123D47">
              <w:rPr>
                <w:rFonts w:eastAsia="Times New Roman"/>
                <w:bCs/>
                <w:color w:val="0D0D0D" w:themeColor="text1" w:themeTint="F2"/>
                <w:kern w:val="28"/>
                <w:sz w:val="26"/>
                <w:szCs w:val="26"/>
              </w:rPr>
              <w:t>Cơ quan chuyên môn về nông nghiệp và môi trường cấp xã hoàn thiện hồ sơ để trình Chủ tịch Ủy ban nhân dân cấp xã ban hành quyết định giao đất cho cá nhân đủ điều kiện</w:t>
            </w:r>
          </w:p>
        </w:tc>
        <w:tc>
          <w:tcPr>
            <w:tcW w:w="2410" w:type="dxa"/>
            <w:shd w:val="clear" w:color="auto" w:fill="auto"/>
            <w:vAlign w:val="center"/>
          </w:tcPr>
          <w:p w14:paraId="5F70EAE0" w14:textId="77777777" w:rsidR="00B8045D" w:rsidRPr="00123D47" w:rsidRDefault="00B8045D" w:rsidP="009730FC">
            <w:pPr>
              <w:jc w:val="center"/>
              <w:rPr>
                <w:color w:val="0D0D0D" w:themeColor="text1" w:themeTint="F2"/>
                <w:sz w:val="26"/>
                <w:szCs w:val="26"/>
              </w:rPr>
            </w:pPr>
            <w:r w:rsidRPr="00123D47">
              <w:rPr>
                <w:rFonts w:eastAsia="Times New Roman"/>
                <w:bCs/>
                <w:color w:val="0D0D0D" w:themeColor="text1" w:themeTint="F2"/>
                <w:kern w:val="28"/>
                <w:sz w:val="26"/>
                <w:szCs w:val="26"/>
              </w:rPr>
              <w:t>Cơ quan chuyên môn về nông nghiệp và môi trường cấp xã</w:t>
            </w:r>
          </w:p>
        </w:tc>
        <w:tc>
          <w:tcPr>
            <w:tcW w:w="2693" w:type="dxa"/>
            <w:shd w:val="clear" w:color="auto" w:fill="auto"/>
            <w:vAlign w:val="center"/>
          </w:tcPr>
          <w:p w14:paraId="09EF7AC8"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14 ngày</w:t>
            </w:r>
          </w:p>
        </w:tc>
        <w:tc>
          <w:tcPr>
            <w:tcW w:w="1560" w:type="dxa"/>
            <w:vMerge/>
            <w:shd w:val="clear" w:color="auto" w:fill="auto"/>
            <w:vAlign w:val="center"/>
          </w:tcPr>
          <w:p w14:paraId="4345F13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D44C644" w14:textId="77777777" w:rsidR="00B8045D" w:rsidRPr="00123D47" w:rsidRDefault="00B8045D" w:rsidP="009730FC">
            <w:pPr>
              <w:spacing w:before="120" w:after="120"/>
              <w:rPr>
                <w:color w:val="0D0D0D" w:themeColor="text1" w:themeTint="F2"/>
                <w:sz w:val="26"/>
                <w:szCs w:val="26"/>
              </w:rPr>
            </w:pPr>
          </w:p>
        </w:tc>
      </w:tr>
      <w:tr w:rsidR="00123D47" w:rsidRPr="00123D47" w14:paraId="036F3FF2" w14:textId="77777777" w:rsidTr="00893EC3">
        <w:tc>
          <w:tcPr>
            <w:tcW w:w="988" w:type="dxa"/>
            <w:shd w:val="clear" w:color="auto" w:fill="auto"/>
            <w:vAlign w:val="center"/>
          </w:tcPr>
          <w:p w14:paraId="2BD5DF7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46EAA2DC"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xml:space="preserve">Xem xét, </w:t>
            </w:r>
            <w:r w:rsidRPr="00123D47">
              <w:rPr>
                <w:rFonts w:eastAsia="Times New Roman"/>
                <w:color w:val="0D0D0D" w:themeColor="text1" w:themeTint="F2"/>
                <w:sz w:val="26"/>
                <w:szCs w:val="26"/>
              </w:rPr>
              <w:t xml:space="preserve">ban hành </w:t>
            </w:r>
            <w:r w:rsidRPr="00123D47">
              <w:rPr>
                <w:color w:val="0D0D0D" w:themeColor="text1" w:themeTint="F2"/>
                <w:sz w:val="26"/>
                <w:szCs w:val="26"/>
              </w:rPr>
              <w:t>quyết định</w:t>
            </w:r>
          </w:p>
        </w:tc>
        <w:tc>
          <w:tcPr>
            <w:tcW w:w="2410" w:type="dxa"/>
            <w:shd w:val="clear" w:color="auto" w:fill="auto"/>
            <w:vAlign w:val="center"/>
          </w:tcPr>
          <w:p w14:paraId="3276BF78" w14:textId="77777777" w:rsidR="00B8045D" w:rsidRPr="00123D47" w:rsidRDefault="00B8045D" w:rsidP="009730FC">
            <w:pPr>
              <w:jc w:val="center"/>
              <w:rPr>
                <w:color w:val="0D0D0D" w:themeColor="text1" w:themeTint="F2"/>
                <w:sz w:val="26"/>
                <w:szCs w:val="26"/>
              </w:rPr>
            </w:pPr>
            <w:r w:rsidRPr="00123D47">
              <w:rPr>
                <w:rFonts w:eastAsia="Tahoma"/>
                <w:color w:val="0D0D0D" w:themeColor="text1" w:themeTint="F2"/>
                <w:sz w:val="26"/>
                <w:szCs w:val="26"/>
              </w:rPr>
              <w:t>Chủ tịch Ủy ban nhân dân cấp xã</w:t>
            </w:r>
          </w:p>
        </w:tc>
        <w:tc>
          <w:tcPr>
            <w:tcW w:w="2693" w:type="dxa"/>
            <w:shd w:val="clear" w:color="auto" w:fill="auto"/>
            <w:vAlign w:val="center"/>
          </w:tcPr>
          <w:p w14:paraId="109C278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08 ngày</w:t>
            </w:r>
          </w:p>
        </w:tc>
        <w:tc>
          <w:tcPr>
            <w:tcW w:w="1560" w:type="dxa"/>
            <w:vMerge/>
            <w:shd w:val="clear" w:color="auto" w:fill="auto"/>
            <w:vAlign w:val="center"/>
          </w:tcPr>
          <w:p w14:paraId="51A42939"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21CE53BD" w14:textId="77777777" w:rsidR="00B8045D" w:rsidRPr="00123D47" w:rsidRDefault="00B8045D" w:rsidP="009730FC">
            <w:pPr>
              <w:spacing w:before="120" w:after="120"/>
              <w:rPr>
                <w:color w:val="0D0D0D" w:themeColor="text1" w:themeTint="F2"/>
                <w:sz w:val="26"/>
                <w:szCs w:val="26"/>
              </w:rPr>
            </w:pPr>
          </w:p>
        </w:tc>
      </w:tr>
      <w:tr w:rsidR="00123D47" w:rsidRPr="00123D47" w14:paraId="35DB39FA" w14:textId="77777777" w:rsidTr="00893EC3">
        <w:tc>
          <w:tcPr>
            <w:tcW w:w="988" w:type="dxa"/>
            <w:shd w:val="clear" w:color="auto" w:fill="auto"/>
            <w:vAlign w:val="center"/>
          </w:tcPr>
          <w:p w14:paraId="5DF4E8E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6</w:t>
            </w:r>
          </w:p>
        </w:tc>
        <w:tc>
          <w:tcPr>
            <w:tcW w:w="4110" w:type="dxa"/>
            <w:shd w:val="clear" w:color="auto" w:fill="auto"/>
            <w:vAlign w:val="center"/>
          </w:tcPr>
          <w:p w14:paraId="1798A6E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5648182D" w14:textId="77777777" w:rsidR="00B8045D" w:rsidRPr="00123D47" w:rsidRDefault="00B8045D" w:rsidP="009730FC">
            <w:pPr>
              <w:jc w:val="center"/>
              <w:rPr>
                <w:rFonts w:eastAsia="Tahoma"/>
                <w:color w:val="0D0D0D" w:themeColor="text1" w:themeTint="F2"/>
                <w:sz w:val="26"/>
                <w:szCs w:val="26"/>
              </w:rPr>
            </w:pPr>
            <w:r w:rsidRPr="00123D47">
              <w:rPr>
                <w:rFonts w:eastAsia="Times New Roman"/>
                <w:bCs/>
                <w:color w:val="0D0D0D" w:themeColor="text1" w:themeTint="F2"/>
                <w:kern w:val="28"/>
                <w:sz w:val="26"/>
                <w:szCs w:val="26"/>
              </w:rPr>
              <w:t>Trung tâm Phục vụ hành chính công</w:t>
            </w:r>
          </w:p>
        </w:tc>
        <w:tc>
          <w:tcPr>
            <w:tcW w:w="2693" w:type="dxa"/>
            <w:shd w:val="clear" w:color="auto" w:fill="auto"/>
            <w:vAlign w:val="center"/>
          </w:tcPr>
          <w:p w14:paraId="26D466E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01 ngày</w:t>
            </w:r>
          </w:p>
        </w:tc>
        <w:tc>
          <w:tcPr>
            <w:tcW w:w="1560" w:type="dxa"/>
            <w:vMerge/>
            <w:shd w:val="clear" w:color="auto" w:fill="auto"/>
            <w:vAlign w:val="center"/>
          </w:tcPr>
          <w:p w14:paraId="3D7C0BED"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AE2476E" w14:textId="77777777" w:rsidR="00B8045D" w:rsidRPr="00123D47" w:rsidRDefault="00B8045D" w:rsidP="009730FC">
            <w:pPr>
              <w:spacing w:before="120" w:after="120"/>
              <w:rPr>
                <w:color w:val="0D0D0D" w:themeColor="text1" w:themeTint="F2"/>
                <w:sz w:val="26"/>
                <w:szCs w:val="26"/>
              </w:rPr>
            </w:pPr>
          </w:p>
        </w:tc>
      </w:tr>
      <w:tr w:rsidR="00123D47" w:rsidRPr="00123D47" w14:paraId="03DDAF5C" w14:textId="77777777" w:rsidTr="00893EC3">
        <w:tc>
          <w:tcPr>
            <w:tcW w:w="7508" w:type="dxa"/>
            <w:gridSpan w:val="3"/>
            <w:shd w:val="clear" w:color="auto" w:fill="auto"/>
            <w:vAlign w:val="center"/>
          </w:tcPr>
          <w:p w14:paraId="364BFEB1"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1C76A219"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45 ngày</w:t>
            </w:r>
          </w:p>
        </w:tc>
        <w:tc>
          <w:tcPr>
            <w:tcW w:w="1560" w:type="dxa"/>
            <w:vMerge/>
            <w:shd w:val="clear" w:color="auto" w:fill="auto"/>
            <w:vAlign w:val="center"/>
          </w:tcPr>
          <w:p w14:paraId="0E354BBD"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2DA73D0C"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651EA182" w14:textId="77777777" w:rsidTr="009730FC">
        <w:trPr>
          <w:trHeight w:val="795"/>
        </w:trPr>
        <w:tc>
          <w:tcPr>
            <w:tcW w:w="15660" w:type="dxa"/>
            <w:gridSpan w:val="6"/>
            <w:shd w:val="clear" w:color="auto" w:fill="auto"/>
            <w:vAlign w:val="center"/>
          </w:tcPr>
          <w:p w14:paraId="3556FC6D" w14:textId="664E03FC" w:rsidR="00B8045D" w:rsidRPr="00123D47" w:rsidRDefault="00B8045D" w:rsidP="009730FC">
            <w:pPr>
              <w:rPr>
                <w:b/>
                <w:bCs/>
                <w:color w:val="0D0D0D" w:themeColor="text1" w:themeTint="F2"/>
                <w:sz w:val="26"/>
                <w:szCs w:val="26"/>
              </w:rPr>
            </w:pPr>
            <w:r w:rsidRPr="00123D47">
              <w:rPr>
                <w:b/>
                <w:color w:val="0D0D0D" w:themeColor="text1" w:themeTint="F2"/>
                <w:sz w:val="26"/>
                <w:szCs w:val="26"/>
              </w:rPr>
              <w:t>10</w:t>
            </w:r>
            <w:r w:rsidRPr="00123D47">
              <w:rPr>
                <w:b/>
                <w:color w:val="0D0D0D" w:themeColor="text1" w:themeTint="F2"/>
                <w:sz w:val="26"/>
                <w:szCs w:val="26"/>
                <w:lang w:val="vi-VN"/>
              </w:rPr>
              <w:t xml:space="preserve">. </w:t>
            </w:r>
            <w:r w:rsidRPr="00123D47">
              <w:rPr>
                <w:b/>
                <w:bCs/>
                <w:color w:val="0D0D0D" w:themeColor="text1" w:themeTint="F2"/>
                <w:sz w:val="26"/>
                <w:szCs w:val="26"/>
              </w:rPr>
              <w:t>Đăng ký đất đai, tài sản gắn liền với đất, cấp Giấy chứng nhận quyền sử dụng đất, quyền sở hữu tài sản gắn liền với đất lần đầu đối với cá nhân, cộng đồng dân cư, hộ gia đình, người gốc Việt Nam định cư ở nước ngoài</w:t>
            </w:r>
            <w:r w:rsidRPr="00123D47">
              <w:rPr>
                <w:b/>
                <w:color w:val="0D0D0D" w:themeColor="text1" w:themeTint="F2"/>
                <w:sz w:val="26"/>
                <w:szCs w:val="26"/>
              </w:rPr>
              <w:t xml:space="preserve">. Mã thủ tục: </w:t>
            </w:r>
            <w:r w:rsidRPr="00123D47">
              <w:rPr>
                <w:b/>
                <w:bCs/>
                <w:color w:val="0D0D0D" w:themeColor="text1" w:themeTint="F2"/>
                <w:sz w:val="26"/>
                <w:szCs w:val="26"/>
                <w:lang w:val="nl-NL"/>
              </w:rPr>
              <w:t>1.013978.</w:t>
            </w:r>
            <w:r w:rsidRPr="00123D47">
              <w:rPr>
                <w:rFonts w:eastAsia="Times New Roman"/>
                <w:b/>
                <w:bCs/>
                <w:color w:val="0D0D0D" w:themeColor="text1" w:themeTint="F2"/>
                <w:sz w:val="26"/>
                <w:szCs w:val="26"/>
              </w:rPr>
              <w:t>000.00.00.H19</w:t>
            </w:r>
            <w:r w:rsidRPr="00123D47">
              <w:rPr>
                <w:b/>
                <w:bCs/>
                <w:color w:val="0D0D0D" w:themeColor="text1" w:themeTint="F2"/>
                <w:sz w:val="26"/>
                <w:szCs w:val="26"/>
              </w:rPr>
              <w:t xml:space="preserve">– Một phần </w:t>
            </w:r>
          </w:p>
        </w:tc>
      </w:tr>
      <w:tr w:rsidR="00123D47" w:rsidRPr="00123D47" w14:paraId="68BC49A4" w14:textId="77777777" w:rsidTr="009730FC">
        <w:tc>
          <w:tcPr>
            <w:tcW w:w="15660" w:type="dxa"/>
            <w:gridSpan w:val="6"/>
            <w:shd w:val="clear" w:color="auto" w:fill="auto"/>
            <w:vAlign w:val="center"/>
          </w:tcPr>
          <w:p w14:paraId="6326F61B" w14:textId="2FBA68E4" w:rsidR="00B8045D" w:rsidRPr="00123D47" w:rsidRDefault="00B8045D" w:rsidP="009730FC">
            <w:pPr>
              <w:rPr>
                <w:b/>
                <w:color w:val="0D0D0D" w:themeColor="text1" w:themeTint="F2"/>
                <w:sz w:val="26"/>
                <w:szCs w:val="26"/>
              </w:rPr>
            </w:pPr>
            <w:r w:rsidRPr="00123D47">
              <w:rPr>
                <w:b/>
                <w:color w:val="0D0D0D" w:themeColor="text1" w:themeTint="F2"/>
                <w:sz w:val="26"/>
                <w:szCs w:val="26"/>
              </w:rPr>
              <w:t>10.1. Các xã KHÔNG PHẢI miền núi, hải đảo, vùng sâu, vùng xa, vùng có điều kiện kinh tế - xã hội khó khăn, vùng có điều kiện kinh tế - xã hội đặc biệt khó khăn:</w:t>
            </w:r>
          </w:p>
        </w:tc>
      </w:tr>
      <w:tr w:rsidR="00123D47" w:rsidRPr="00123D47" w14:paraId="3C724F77" w14:textId="77777777" w:rsidTr="009730FC">
        <w:tc>
          <w:tcPr>
            <w:tcW w:w="15660" w:type="dxa"/>
            <w:gridSpan w:val="6"/>
            <w:shd w:val="clear" w:color="auto" w:fill="auto"/>
            <w:vAlign w:val="center"/>
          </w:tcPr>
          <w:p w14:paraId="1A61FEA2" w14:textId="77777777" w:rsidR="00B8045D" w:rsidRPr="00123D47" w:rsidRDefault="00B8045D" w:rsidP="009730FC">
            <w:pPr>
              <w:rPr>
                <w:b/>
                <w:i/>
                <w:iCs/>
                <w:color w:val="0D0D0D" w:themeColor="text1" w:themeTint="F2"/>
                <w:sz w:val="26"/>
                <w:szCs w:val="26"/>
              </w:rPr>
            </w:pPr>
            <w:r w:rsidRPr="00123D47">
              <w:rPr>
                <w:b/>
                <w:i/>
                <w:iCs/>
                <w:color w:val="0D0D0D" w:themeColor="text1" w:themeTint="F2"/>
                <w:sz w:val="26"/>
                <w:szCs w:val="26"/>
              </w:rPr>
              <w:t xml:space="preserve">a. </w:t>
            </w:r>
            <w:r w:rsidRPr="00123D47">
              <w:rPr>
                <w:b/>
                <w:bCs/>
                <w:i/>
                <w:iCs/>
                <w:color w:val="0D0D0D" w:themeColor="text1" w:themeTint="F2"/>
                <w:sz w:val="26"/>
                <w:szCs w:val="26"/>
                <w:lang w:val="es-ES"/>
              </w:rPr>
              <w:t xml:space="preserve">Đối </w:t>
            </w:r>
            <w:r w:rsidRPr="00123D47">
              <w:rPr>
                <w:b/>
                <w:i/>
                <w:iCs/>
                <w:color w:val="0D0D0D" w:themeColor="text1" w:themeTint="F2"/>
                <w:sz w:val="26"/>
                <w:szCs w:val="26"/>
                <w:lang w:val="es-ES"/>
              </w:rPr>
              <w:t>đối với trường hợp đăng ký đất đai, tài sản gắn liền với đất lần đầu (17 ngày)</w:t>
            </w:r>
          </w:p>
        </w:tc>
      </w:tr>
      <w:tr w:rsidR="00123D47" w:rsidRPr="00123D47" w14:paraId="6987D2C3" w14:textId="77777777" w:rsidTr="00893EC3">
        <w:tc>
          <w:tcPr>
            <w:tcW w:w="988" w:type="dxa"/>
            <w:shd w:val="clear" w:color="auto" w:fill="auto"/>
            <w:vAlign w:val="center"/>
          </w:tcPr>
          <w:p w14:paraId="085F4E1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4B42A0B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561D663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Bộ phận Tiếp nhận </w:t>
            </w:r>
          </w:p>
        </w:tc>
        <w:tc>
          <w:tcPr>
            <w:tcW w:w="2693" w:type="dxa"/>
            <w:shd w:val="clear" w:color="auto" w:fill="auto"/>
            <w:vAlign w:val="center"/>
          </w:tcPr>
          <w:p w14:paraId="40E68FD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 làm việc</w:t>
            </w:r>
          </w:p>
        </w:tc>
        <w:tc>
          <w:tcPr>
            <w:tcW w:w="1560" w:type="dxa"/>
            <w:vMerge w:val="restart"/>
            <w:shd w:val="clear" w:color="auto" w:fill="auto"/>
            <w:vAlign w:val="center"/>
          </w:tcPr>
          <w:p w14:paraId="6827FDDF" w14:textId="7F905AB5"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61432FA6" w14:textId="77777777" w:rsidR="00B8045D" w:rsidRPr="00123D47" w:rsidRDefault="00B8045D" w:rsidP="009730FC">
            <w:pPr>
              <w:jc w:val="both"/>
              <w:rPr>
                <w:color w:val="0D0D0D" w:themeColor="text1" w:themeTint="F2"/>
                <w:sz w:val="26"/>
                <w:szCs w:val="26"/>
              </w:rPr>
            </w:pPr>
          </w:p>
        </w:tc>
      </w:tr>
      <w:tr w:rsidR="00123D47" w:rsidRPr="00123D47" w14:paraId="385A0B5D" w14:textId="77777777" w:rsidTr="00893EC3">
        <w:tc>
          <w:tcPr>
            <w:tcW w:w="988" w:type="dxa"/>
            <w:shd w:val="clear" w:color="auto" w:fill="auto"/>
            <w:vAlign w:val="center"/>
          </w:tcPr>
          <w:p w14:paraId="1AAD6C6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6E33B1E4" w14:textId="34A14D48"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hồ sơ;</w:t>
            </w:r>
          </w:p>
          <w:p w14:paraId="3453CC8F" w14:textId="3E200D4B"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Trích lục bản đồ địa chính đối với nơi đã có bản đồ địa chính;</w:t>
            </w:r>
          </w:p>
          <w:p w14:paraId="0A24F5BA" w14:textId="700839C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xml:space="preserve"> - Xác nhận hiện trạng sử dụng đất; tình trạng tranh chấp; xác nhận nguồn gốc.</w:t>
            </w:r>
          </w:p>
          <w:p w14:paraId="46F3A488"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Căn cứ vào trường hợp cụ thể, UBND cấp xã xác nhận thêm các nội dung theo quy định.</w:t>
            </w:r>
          </w:p>
          <w:p w14:paraId="67B73EE0" w14:textId="54D36C6D"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đủ hay không đủ điều kiện được cấp giấy chứng nhận. Ban hành Thông báo xác nhận kết quả đăng ký.</w:t>
            </w:r>
          </w:p>
          <w:p w14:paraId="0BFBC595"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 Chuyển thông báo xác nhận kết quả đăng ký đất đai đến nơi nộp hồ sơ để trả cho người yêu cầu đăng ký;</w:t>
            </w:r>
          </w:p>
          <w:p w14:paraId="54D7A63E" w14:textId="7777777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 Chuyển hồ sơ đến chi nhánh Văn phòng Đăng ký đất đai.</w:t>
            </w:r>
          </w:p>
        </w:tc>
        <w:tc>
          <w:tcPr>
            <w:tcW w:w="2410" w:type="dxa"/>
            <w:shd w:val="clear" w:color="auto" w:fill="auto"/>
            <w:vAlign w:val="center"/>
          </w:tcPr>
          <w:p w14:paraId="70116C71" w14:textId="77777777"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677A15AC" w14:textId="77777777" w:rsidR="00B8045D" w:rsidRPr="00123D47" w:rsidRDefault="00B8045D" w:rsidP="009730FC">
            <w:pPr>
              <w:spacing w:before="60" w:after="60"/>
              <w:jc w:val="center"/>
              <w:rPr>
                <w:b/>
                <w:color w:val="0D0D0D" w:themeColor="text1" w:themeTint="F2"/>
                <w:sz w:val="26"/>
                <w:szCs w:val="26"/>
              </w:rPr>
            </w:pPr>
            <w:r w:rsidRPr="00123D47">
              <w:rPr>
                <w:b/>
                <w:color w:val="0D0D0D" w:themeColor="text1" w:themeTint="F2"/>
                <w:sz w:val="26"/>
                <w:szCs w:val="26"/>
              </w:rPr>
              <w:t xml:space="preserve">16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519E539B"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1FA3F45" w14:textId="77777777" w:rsidR="00B8045D" w:rsidRPr="00123D47" w:rsidRDefault="00B8045D" w:rsidP="009730FC">
            <w:pPr>
              <w:spacing w:before="120" w:after="120"/>
              <w:rPr>
                <w:color w:val="0D0D0D" w:themeColor="text1" w:themeTint="F2"/>
                <w:sz w:val="26"/>
                <w:szCs w:val="26"/>
              </w:rPr>
            </w:pPr>
          </w:p>
        </w:tc>
      </w:tr>
      <w:tr w:rsidR="00123D47" w:rsidRPr="00123D47" w14:paraId="7B1E3D92" w14:textId="77777777" w:rsidTr="00893EC3">
        <w:tc>
          <w:tcPr>
            <w:tcW w:w="988" w:type="dxa"/>
            <w:shd w:val="clear" w:color="auto" w:fill="auto"/>
            <w:vAlign w:val="center"/>
          </w:tcPr>
          <w:p w14:paraId="7172CBB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5BFD4E7E" w14:textId="77777777" w:rsidR="00B8045D" w:rsidRPr="00123D47" w:rsidRDefault="00B8045D" w:rsidP="009730FC">
            <w:pPr>
              <w:jc w:val="both"/>
              <w:rPr>
                <w:iCs/>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1FB92818"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 xml:space="preserve">Bộ phận Một cửa </w:t>
            </w:r>
          </w:p>
        </w:tc>
        <w:tc>
          <w:tcPr>
            <w:tcW w:w="2693" w:type="dxa"/>
            <w:shd w:val="clear" w:color="auto" w:fill="auto"/>
            <w:vAlign w:val="center"/>
          </w:tcPr>
          <w:p w14:paraId="1D43DEE9" w14:textId="77777777" w:rsidR="00B8045D" w:rsidRPr="00123D47" w:rsidRDefault="00B8045D" w:rsidP="009730FC">
            <w:pPr>
              <w:spacing w:before="60" w:after="60"/>
              <w:jc w:val="center"/>
              <w:rPr>
                <w:b/>
                <w:color w:val="0D0D0D" w:themeColor="text1" w:themeTint="F2"/>
                <w:sz w:val="26"/>
                <w:szCs w:val="26"/>
              </w:rPr>
            </w:pPr>
            <w:r w:rsidRPr="00123D47">
              <w:rPr>
                <w:b/>
                <w:color w:val="0D0D0D" w:themeColor="text1" w:themeTint="F2"/>
                <w:sz w:val="26"/>
                <w:szCs w:val="26"/>
              </w:rPr>
              <w:t>0,5 ngày làm việc</w:t>
            </w:r>
          </w:p>
        </w:tc>
        <w:tc>
          <w:tcPr>
            <w:tcW w:w="1560" w:type="dxa"/>
            <w:vMerge/>
            <w:shd w:val="clear" w:color="auto" w:fill="auto"/>
            <w:vAlign w:val="center"/>
          </w:tcPr>
          <w:p w14:paraId="4FCB615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862387F" w14:textId="77777777" w:rsidR="00B8045D" w:rsidRPr="00123D47" w:rsidRDefault="00B8045D" w:rsidP="009730FC">
            <w:pPr>
              <w:spacing w:before="120" w:after="120"/>
              <w:rPr>
                <w:color w:val="0D0D0D" w:themeColor="text1" w:themeTint="F2"/>
                <w:sz w:val="26"/>
                <w:szCs w:val="26"/>
              </w:rPr>
            </w:pPr>
          </w:p>
        </w:tc>
      </w:tr>
      <w:tr w:rsidR="00123D47" w:rsidRPr="00123D47" w14:paraId="605270ED" w14:textId="77777777" w:rsidTr="00893EC3">
        <w:tc>
          <w:tcPr>
            <w:tcW w:w="988" w:type="dxa"/>
            <w:shd w:val="clear" w:color="auto" w:fill="auto"/>
            <w:vAlign w:val="center"/>
          </w:tcPr>
          <w:p w14:paraId="522CF7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tcPr>
          <w:p w14:paraId="22177F11" w14:textId="7777777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Lập, cập nhật thông tin đăng ký đất đai, tài sản gắn liền với đất vào hồ sơ địa chính, cơ sở dữ liệu đất đai.</w:t>
            </w:r>
          </w:p>
        </w:tc>
        <w:tc>
          <w:tcPr>
            <w:tcW w:w="2410" w:type="dxa"/>
            <w:shd w:val="clear" w:color="auto" w:fill="auto"/>
            <w:vAlign w:val="center"/>
          </w:tcPr>
          <w:p w14:paraId="7A7276F4" w14:textId="77777777"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144A6F4C"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069C657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8EC67AF" w14:textId="77777777" w:rsidR="00B8045D" w:rsidRPr="00123D47" w:rsidRDefault="00B8045D" w:rsidP="009730FC">
            <w:pPr>
              <w:spacing w:before="120" w:after="120"/>
              <w:rPr>
                <w:color w:val="0D0D0D" w:themeColor="text1" w:themeTint="F2"/>
                <w:sz w:val="26"/>
                <w:szCs w:val="26"/>
              </w:rPr>
            </w:pPr>
          </w:p>
        </w:tc>
      </w:tr>
      <w:tr w:rsidR="00123D47" w:rsidRPr="00123D47" w14:paraId="0CB5C9FC" w14:textId="77777777" w:rsidTr="00893EC3">
        <w:tc>
          <w:tcPr>
            <w:tcW w:w="7508" w:type="dxa"/>
            <w:gridSpan w:val="3"/>
            <w:shd w:val="clear" w:color="auto" w:fill="auto"/>
            <w:vAlign w:val="center"/>
          </w:tcPr>
          <w:p w14:paraId="55C31175"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37819BC8"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17 ngày làm việc</w:t>
            </w:r>
          </w:p>
        </w:tc>
        <w:tc>
          <w:tcPr>
            <w:tcW w:w="1560" w:type="dxa"/>
            <w:vMerge/>
            <w:shd w:val="clear" w:color="auto" w:fill="auto"/>
            <w:vAlign w:val="center"/>
          </w:tcPr>
          <w:p w14:paraId="02421F2D"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3DB2BAD1"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124243E" w14:textId="77777777" w:rsidTr="009730FC">
        <w:tc>
          <w:tcPr>
            <w:tcW w:w="15660" w:type="dxa"/>
            <w:gridSpan w:val="6"/>
            <w:shd w:val="clear" w:color="auto" w:fill="auto"/>
          </w:tcPr>
          <w:p w14:paraId="35127BCC" w14:textId="77777777" w:rsidR="00B8045D" w:rsidRPr="00123D47" w:rsidRDefault="00B8045D" w:rsidP="009730FC">
            <w:pPr>
              <w:jc w:val="both"/>
              <w:rPr>
                <w:b/>
                <w:i/>
                <w:color w:val="0D0D0D" w:themeColor="text1" w:themeTint="F2"/>
                <w:sz w:val="26"/>
                <w:szCs w:val="26"/>
              </w:rPr>
            </w:pPr>
            <w:r w:rsidRPr="00123D47">
              <w:rPr>
                <w:b/>
                <w:i/>
                <w:color w:val="0D0D0D" w:themeColor="text1" w:themeTint="F2"/>
                <w:sz w:val="26"/>
                <w:szCs w:val="26"/>
              </w:rPr>
              <w:t>b. Đối với trường hợp đăng ký đất đai, tài sản gắn liền với đất, cấp Giấy chứng nhận quyền sử dụng đất, quyền sở hữu tài sản gắn liền với đất lần đầu  (20 ngày)</w:t>
            </w:r>
          </w:p>
        </w:tc>
      </w:tr>
      <w:tr w:rsidR="00123D47" w:rsidRPr="00123D47" w14:paraId="778A0CB4" w14:textId="77777777" w:rsidTr="00893EC3">
        <w:tc>
          <w:tcPr>
            <w:tcW w:w="988" w:type="dxa"/>
            <w:shd w:val="clear" w:color="auto" w:fill="auto"/>
            <w:vAlign w:val="center"/>
          </w:tcPr>
          <w:p w14:paraId="642F737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0B6E7CD9"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28B83CA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3EFC2990" w14:textId="77777777" w:rsidR="00B8045D" w:rsidRPr="00123D47" w:rsidRDefault="00B8045D" w:rsidP="009730FC">
            <w:pPr>
              <w:jc w:val="center"/>
              <w:rPr>
                <w:color w:val="0D0D0D" w:themeColor="text1" w:themeTint="F2"/>
                <w:sz w:val="26"/>
                <w:szCs w:val="26"/>
              </w:rPr>
            </w:pPr>
            <w:r w:rsidRPr="00123D47">
              <w:rPr>
                <w:b/>
                <w:color w:val="0D0D0D" w:themeColor="text1" w:themeTint="F2"/>
                <w:sz w:val="26"/>
                <w:szCs w:val="26"/>
              </w:rPr>
              <w:t>0,5 ngày làm việc</w:t>
            </w:r>
          </w:p>
        </w:tc>
        <w:tc>
          <w:tcPr>
            <w:tcW w:w="1560" w:type="dxa"/>
            <w:vMerge w:val="restart"/>
            <w:shd w:val="clear" w:color="auto" w:fill="auto"/>
            <w:vAlign w:val="center"/>
          </w:tcPr>
          <w:p w14:paraId="6AD3510D" w14:textId="5A986043"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47D95476" w14:textId="77777777" w:rsidR="00B8045D" w:rsidRPr="00123D47" w:rsidRDefault="00B8045D" w:rsidP="009730FC">
            <w:pPr>
              <w:jc w:val="both"/>
              <w:rPr>
                <w:color w:val="0D0D0D" w:themeColor="text1" w:themeTint="F2"/>
                <w:sz w:val="26"/>
                <w:szCs w:val="26"/>
              </w:rPr>
            </w:pPr>
          </w:p>
        </w:tc>
      </w:tr>
      <w:tr w:rsidR="00123D47" w:rsidRPr="00123D47" w14:paraId="46858523" w14:textId="77777777" w:rsidTr="00893EC3">
        <w:tc>
          <w:tcPr>
            <w:tcW w:w="988" w:type="dxa"/>
            <w:shd w:val="clear" w:color="auto" w:fill="auto"/>
            <w:vAlign w:val="center"/>
          </w:tcPr>
          <w:p w14:paraId="06164D6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4997367D"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hồ sơ;</w:t>
            </w:r>
          </w:p>
          <w:p w14:paraId="491235A6"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Trích lục bản đồ địa chính đối với nơi đã có bản đồ địa chính;</w:t>
            </w:r>
          </w:p>
          <w:p w14:paraId="5AA0EBC8"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xml:space="preserve"> - Xác nhận hiện trạng sử dụng đất; tình trạng tranh chấp; xác nhận nguồn gốc.</w:t>
            </w:r>
          </w:p>
          <w:p w14:paraId="6A82469F"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Căn cứ vào trường hợp cụ thể, UBND cấp xã xác nhận thêm các nội dung theo quy định.</w:t>
            </w:r>
          </w:p>
          <w:p w14:paraId="7B01A2E0" w14:textId="22DC425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 Kiểm tra đủ hay không đủ điều kiện được cấp giấy chứng nhận</w:t>
            </w:r>
            <w:r w:rsidRPr="00123D47">
              <w:rPr>
                <w:color w:val="0D0D0D" w:themeColor="text1" w:themeTint="F2"/>
                <w:sz w:val="26"/>
                <w:szCs w:val="26"/>
              </w:rPr>
              <w:t>;</w:t>
            </w:r>
          </w:p>
          <w:p w14:paraId="08D25541" w14:textId="3C0FF7F4"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Trường hợp đủ điều kiện cấp Giấy chứng nhận: Gửi Phiếu chuyển thông tin để xác định nghĩa vụ tài chính về đất đai đến cơ quan thuế (đối với trường hợp phải thực hiện nghĩa vụ tài chính);</w:t>
            </w:r>
          </w:p>
          <w:p w14:paraId="081D450E"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Cấp Giấy chứng nhận quyền sử dụng đất, quyền sở hữu tài sản gắn liền với đất sau khi nhận được thông báo hoàn thành nghĩa vụ tài chính;</w:t>
            </w:r>
          </w:p>
          <w:p w14:paraId="65EEE487"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w:t>
            </w:r>
            <w:r w:rsidRPr="00123D47">
              <w:rPr>
                <w:iCs/>
                <w:color w:val="0D0D0D" w:themeColor="text1" w:themeTint="F2"/>
                <w:sz w:val="26"/>
                <w:szCs w:val="26"/>
                <w:lang w:val="vi-VN"/>
              </w:rPr>
              <w:t>Chuyển Giấy chứng nhận</w:t>
            </w:r>
            <w:r w:rsidRPr="00123D47">
              <w:rPr>
                <w:iCs/>
                <w:color w:val="0D0D0D" w:themeColor="text1" w:themeTint="F2"/>
                <w:sz w:val="26"/>
                <w:szCs w:val="26"/>
              </w:rPr>
              <w:t xml:space="preserve"> </w:t>
            </w:r>
            <w:r w:rsidRPr="00123D47">
              <w:rPr>
                <w:iCs/>
                <w:color w:val="0D0D0D" w:themeColor="text1" w:themeTint="F2"/>
                <w:sz w:val="26"/>
                <w:szCs w:val="26"/>
                <w:lang w:val="vi-VN"/>
              </w:rPr>
              <w:t>để trao cho người sử dụng đất</w:t>
            </w:r>
            <w:r w:rsidRPr="00123D47">
              <w:rPr>
                <w:iCs/>
                <w:color w:val="0D0D0D" w:themeColor="text1" w:themeTint="F2"/>
                <w:sz w:val="26"/>
                <w:szCs w:val="26"/>
              </w:rPr>
              <w:t>;</w:t>
            </w:r>
          </w:p>
          <w:p w14:paraId="18C202F6" w14:textId="7777777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w:t>
            </w:r>
            <w:r w:rsidRPr="00123D47">
              <w:rPr>
                <w:rFonts w:eastAsia="Arial Unicode MS"/>
                <w:iCs/>
                <w:color w:val="0D0D0D" w:themeColor="text1" w:themeTint="F2"/>
                <w:spacing w:val="-4"/>
                <w:sz w:val="26"/>
                <w:szCs w:val="26"/>
                <w:lang w:val="vi-VN" w:eastAsia="vi-VN"/>
              </w:rPr>
              <w:t xml:space="preserve"> </w:t>
            </w:r>
            <w:r w:rsidRPr="00123D47">
              <w:rPr>
                <w:iCs/>
                <w:color w:val="0D0D0D" w:themeColor="text1" w:themeTint="F2"/>
                <w:sz w:val="26"/>
                <w:szCs w:val="26"/>
                <w:lang w:val="vi-VN"/>
              </w:rPr>
              <w:t>Chuyển hồ sơ kèm theo bản sao Giấy chứng nhận đã cấp đến Chi nhánh Văn phòng Đăng ký đất đai</w:t>
            </w:r>
            <w:r w:rsidRPr="00123D47">
              <w:rPr>
                <w:iCs/>
                <w:color w:val="0D0D0D" w:themeColor="text1" w:themeTint="F2"/>
                <w:sz w:val="26"/>
                <w:szCs w:val="26"/>
              </w:rPr>
              <w:t>.</w:t>
            </w:r>
          </w:p>
        </w:tc>
        <w:tc>
          <w:tcPr>
            <w:tcW w:w="2410" w:type="dxa"/>
            <w:shd w:val="clear" w:color="auto" w:fill="auto"/>
            <w:vAlign w:val="center"/>
          </w:tcPr>
          <w:p w14:paraId="65F84AC4" w14:textId="77777777"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01593246"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 xml:space="preserve">19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55EA5E9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3B219F" w14:textId="77777777" w:rsidR="00B8045D" w:rsidRPr="00123D47" w:rsidRDefault="00B8045D" w:rsidP="009730FC">
            <w:pPr>
              <w:spacing w:before="120" w:after="120"/>
              <w:rPr>
                <w:color w:val="0D0D0D" w:themeColor="text1" w:themeTint="F2"/>
                <w:sz w:val="26"/>
                <w:szCs w:val="26"/>
              </w:rPr>
            </w:pPr>
          </w:p>
        </w:tc>
      </w:tr>
      <w:tr w:rsidR="00123D47" w:rsidRPr="00123D47" w14:paraId="3EEEF490" w14:textId="77777777" w:rsidTr="00893EC3">
        <w:tc>
          <w:tcPr>
            <w:tcW w:w="988" w:type="dxa"/>
            <w:shd w:val="clear" w:color="auto" w:fill="auto"/>
            <w:vAlign w:val="center"/>
          </w:tcPr>
          <w:p w14:paraId="0B51684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D1A6075"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Trả kết quả giải quyết thủ tục hành chính.</w:t>
            </w:r>
          </w:p>
        </w:tc>
        <w:tc>
          <w:tcPr>
            <w:tcW w:w="2410" w:type="dxa"/>
            <w:shd w:val="clear" w:color="auto" w:fill="auto"/>
            <w:vAlign w:val="center"/>
          </w:tcPr>
          <w:p w14:paraId="07F33B3A" w14:textId="77777777" w:rsidR="00B8045D" w:rsidRPr="00123D47" w:rsidRDefault="00B8045D" w:rsidP="009730FC">
            <w:pPr>
              <w:jc w:val="center"/>
              <w:rPr>
                <w:iCs/>
                <w:color w:val="0D0D0D" w:themeColor="text1" w:themeTint="F2"/>
                <w:sz w:val="26"/>
                <w:szCs w:val="26"/>
                <w:lang w:val="vi-VN"/>
              </w:rPr>
            </w:pPr>
            <w:r w:rsidRPr="00123D47">
              <w:rPr>
                <w:iCs/>
                <w:color w:val="0D0D0D" w:themeColor="text1" w:themeTint="F2"/>
                <w:sz w:val="26"/>
                <w:szCs w:val="26"/>
              </w:rPr>
              <w:t xml:space="preserve">Bộ phận Một cửa </w:t>
            </w:r>
          </w:p>
        </w:tc>
        <w:tc>
          <w:tcPr>
            <w:tcW w:w="2693" w:type="dxa"/>
            <w:shd w:val="clear" w:color="auto" w:fill="auto"/>
            <w:vAlign w:val="center"/>
          </w:tcPr>
          <w:p w14:paraId="1933E7EE"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0,5 ngày làm việc</w:t>
            </w:r>
          </w:p>
        </w:tc>
        <w:tc>
          <w:tcPr>
            <w:tcW w:w="1560" w:type="dxa"/>
            <w:vMerge/>
            <w:shd w:val="clear" w:color="auto" w:fill="auto"/>
            <w:vAlign w:val="center"/>
          </w:tcPr>
          <w:p w14:paraId="7755505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EF8840F" w14:textId="77777777" w:rsidR="00B8045D" w:rsidRPr="00123D47" w:rsidRDefault="00B8045D" w:rsidP="009730FC">
            <w:pPr>
              <w:spacing w:before="120" w:after="120"/>
              <w:rPr>
                <w:color w:val="0D0D0D" w:themeColor="text1" w:themeTint="F2"/>
                <w:sz w:val="26"/>
                <w:szCs w:val="26"/>
              </w:rPr>
            </w:pPr>
          </w:p>
        </w:tc>
      </w:tr>
      <w:tr w:rsidR="00123D47" w:rsidRPr="00123D47" w14:paraId="7DA4C350" w14:textId="77777777" w:rsidTr="00893EC3">
        <w:tc>
          <w:tcPr>
            <w:tcW w:w="988" w:type="dxa"/>
            <w:shd w:val="clear" w:color="auto" w:fill="auto"/>
            <w:vAlign w:val="center"/>
          </w:tcPr>
          <w:p w14:paraId="70290C3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71C71E0E"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Cập nhật chỉnh lý hồ sơ địa chính, cơ sở dữ liệu đất đai.</w:t>
            </w:r>
          </w:p>
        </w:tc>
        <w:tc>
          <w:tcPr>
            <w:tcW w:w="2410" w:type="dxa"/>
            <w:shd w:val="clear" w:color="auto" w:fill="auto"/>
            <w:vAlign w:val="center"/>
          </w:tcPr>
          <w:p w14:paraId="7ED8EB34" w14:textId="77777777" w:rsidR="00B8045D" w:rsidRPr="00123D47" w:rsidRDefault="00B8045D" w:rsidP="009730FC">
            <w:pPr>
              <w:jc w:val="center"/>
              <w:rPr>
                <w:iCs/>
                <w:color w:val="0D0D0D" w:themeColor="text1" w:themeTint="F2"/>
                <w:sz w:val="26"/>
                <w:szCs w:val="26"/>
                <w:lang w:val="vi-VN"/>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62C42E4A" w14:textId="77777777" w:rsidR="00B8045D" w:rsidRPr="00123D47" w:rsidRDefault="00B8045D" w:rsidP="009730FC">
            <w:pPr>
              <w:jc w:val="center"/>
              <w:rPr>
                <w:b/>
                <w:color w:val="0D0D0D" w:themeColor="text1" w:themeTint="F2"/>
                <w:sz w:val="26"/>
                <w:szCs w:val="26"/>
              </w:rPr>
            </w:pPr>
          </w:p>
        </w:tc>
        <w:tc>
          <w:tcPr>
            <w:tcW w:w="1560" w:type="dxa"/>
            <w:vMerge/>
            <w:shd w:val="clear" w:color="auto" w:fill="auto"/>
            <w:vAlign w:val="center"/>
          </w:tcPr>
          <w:p w14:paraId="1B30A53A"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343F5B77" w14:textId="77777777" w:rsidR="00B8045D" w:rsidRPr="00123D47" w:rsidRDefault="00B8045D" w:rsidP="009730FC">
            <w:pPr>
              <w:spacing w:before="120" w:after="120"/>
              <w:rPr>
                <w:color w:val="0D0D0D" w:themeColor="text1" w:themeTint="F2"/>
                <w:sz w:val="26"/>
                <w:szCs w:val="26"/>
              </w:rPr>
            </w:pPr>
          </w:p>
        </w:tc>
      </w:tr>
      <w:tr w:rsidR="00123D47" w:rsidRPr="00123D47" w14:paraId="38AD2EDD" w14:textId="77777777" w:rsidTr="00893EC3">
        <w:tc>
          <w:tcPr>
            <w:tcW w:w="7508" w:type="dxa"/>
            <w:gridSpan w:val="3"/>
            <w:shd w:val="clear" w:color="auto" w:fill="auto"/>
            <w:vAlign w:val="center"/>
          </w:tcPr>
          <w:p w14:paraId="34E5C129"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6D30075A"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20 ngày làm việc</w:t>
            </w:r>
          </w:p>
        </w:tc>
        <w:tc>
          <w:tcPr>
            <w:tcW w:w="1560" w:type="dxa"/>
            <w:vMerge/>
            <w:shd w:val="clear" w:color="auto" w:fill="auto"/>
            <w:vAlign w:val="center"/>
          </w:tcPr>
          <w:p w14:paraId="6696F025"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47879D5F"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5AAFFCF6" w14:textId="77777777" w:rsidTr="009730FC">
        <w:tc>
          <w:tcPr>
            <w:tcW w:w="15660" w:type="dxa"/>
            <w:gridSpan w:val="6"/>
            <w:shd w:val="clear" w:color="auto" w:fill="auto"/>
            <w:vAlign w:val="center"/>
          </w:tcPr>
          <w:p w14:paraId="5A39138D" w14:textId="163FF8C0" w:rsidR="00B8045D" w:rsidRPr="00123D47" w:rsidRDefault="00B8045D" w:rsidP="009730FC">
            <w:pPr>
              <w:rPr>
                <w:b/>
                <w:i/>
                <w:color w:val="0D0D0D" w:themeColor="text1" w:themeTint="F2"/>
                <w:sz w:val="26"/>
                <w:szCs w:val="26"/>
              </w:rPr>
            </w:pPr>
            <w:r w:rsidRPr="00123D47">
              <w:rPr>
                <w:b/>
                <w:i/>
                <w:color w:val="0D0D0D" w:themeColor="text1" w:themeTint="F2"/>
                <w:sz w:val="26"/>
                <w:szCs w:val="26"/>
              </w:rPr>
              <w:t>10.2. Các xã miền núi, hải đảo, vùng sâu, vùng xa, vùng có điều kiện kinh tế - xã hội khó khăn, vùng có điều kiện kinh tế - xã hội đặc biệt khó khăn:</w:t>
            </w:r>
          </w:p>
        </w:tc>
      </w:tr>
      <w:tr w:rsidR="00123D47" w:rsidRPr="00123D47" w14:paraId="02815A30" w14:textId="77777777" w:rsidTr="009730FC">
        <w:tc>
          <w:tcPr>
            <w:tcW w:w="15660" w:type="dxa"/>
            <w:gridSpan w:val="6"/>
            <w:shd w:val="clear" w:color="auto" w:fill="auto"/>
            <w:vAlign w:val="center"/>
          </w:tcPr>
          <w:p w14:paraId="2C88430F" w14:textId="77777777" w:rsidR="00B8045D" w:rsidRPr="00123D47" w:rsidRDefault="00B8045D" w:rsidP="009730FC">
            <w:pPr>
              <w:rPr>
                <w:b/>
                <w:i/>
                <w:iCs/>
                <w:color w:val="0D0D0D" w:themeColor="text1" w:themeTint="F2"/>
                <w:sz w:val="26"/>
                <w:szCs w:val="26"/>
              </w:rPr>
            </w:pPr>
            <w:r w:rsidRPr="00123D47">
              <w:rPr>
                <w:b/>
                <w:i/>
                <w:iCs/>
                <w:color w:val="0D0D0D" w:themeColor="text1" w:themeTint="F2"/>
                <w:sz w:val="26"/>
                <w:szCs w:val="26"/>
              </w:rPr>
              <w:t xml:space="preserve">a. </w:t>
            </w:r>
            <w:r w:rsidRPr="00123D47">
              <w:rPr>
                <w:b/>
                <w:bCs/>
                <w:i/>
                <w:iCs/>
                <w:color w:val="0D0D0D" w:themeColor="text1" w:themeTint="F2"/>
                <w:sz w:val="26"/>
                <w:szCs w:val="26"/>
                <w:lang w:val="es-ES"/>
              </w:rPr>
              <w:t xml:space="preserve">Đối </w:t>
            </w:r>
            <w:r w:rsidRPr="00123D47">
              <w:rPr>
                <w:b/>
                <w:i/>
                <w:iCs/>
                <w:color w:val="0D0D0D" w:themeColor="text1" w:themeTint="F2"/>
                <w:sz w:val="26"/>
                <w:szCs w:val="26"/>
                <w:lang w:val="es-ES"/>
              </w:rPr>
              <w:t>đối với trường hợp đăng ký đất đai, tài sản gắn liền với đất lần đầu (27 ngày)</w:t>
            </w:r>
          </w:p>
        </w:tc>
      </w:tr>
      <w:tr w:rsidR="00123D47" w:rsidRPr="00123D47" w14:paraId="73073B71" w14:textId="77777777" w:rsidTr="00893EC3">
        <w:tc>
          <w:tcPr>
            <w:tcW w:w="988" w:type="dxa"/>
            <w:shd w:val="clear" w:color="auto" w:fill="auto"/>
            <w:vAlign w:val="center"/>
          </w:tcPr>
          <w:p w14:paraId="376D9EB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036E533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3A7BE83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Bộ phận Tiếp nhận </w:t>
            </w:r>
          </w:p>
        </w:tc>
        <w:tc>
          <w:tcPr>
            <w:tcW w:w="2693" w:type="dxa"/>
            <w:shd w:val="clear" w:color="auto" w:fill="auto"/>
            <w:vAlign w:val="center"/>
          </w:tcPr>
          <w:p w14:paraId="3E890B8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01 ngày làm việc</w:t>
            </w:r>
          </w:p>
        </w:tc>
        <w:tc>
          <w:tcPr>
            <w:tcW w:w="1560" w:type="dxa"/>
            <w:vMerge w:val="restart"/>
            <w:shd w:val="clear" w:color="auto" w:fill="auto"/>
            <w:vAlign w:val="center"/>
          </w:tcPr>
          <w:p w14:paraId="2A8D248C" w14:textId="22B1C155"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03BFE029" w14:textId="77777777" w:rsidR="00B8045D" w:rsidRPr="00123D47" w:rsidRDefault="00B8045D" w:rsidP="009730FC">
            <w:pPr>
              <w:jc w:val="both"/>
              <w:rPr>
                <w:color w:val="0D0D0D" w:themeColor="text1" w:themeTint="F2"/>
                <w:sz w:val="26"/>
                <w:szCs w:val="26"/>
              </w:rPr>
            </w:pPr>
          </w:p>
        </w:tc>
      </w:tr>
      <w:tr w:rsidR="00123D47" w:rsidRPr="00123D47" w14:paraId="749BE311" w14:textId="77777777" w:rsidTr="00893EC3">
        <w:tc>
          <w:tcPr>
            <w:tcW w:w="988" w:type="dxa"/>
            <w:shd w:val="clear" w:color="auto" w:fill="auto"/>
            <w:vAlign w:val="center"/>
          </w:tcPr>
          <w:p w14:paraId="778040E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tcPr>
          <w:p w14:paraId="1F8C06D0"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hồ sơ;</w:t>
            </w:r>
          </w:p>
          <w:p w14:paraId="59EE29CF"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Trích lục bản đồ địa chính đối với nơi đã có bản đồ địa chính;</w:t>
            </w:r>
          </w:p>
          <w:p w14:paraId="20C6D8A5"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xml:space="preserve"> - Xác nhận hiện trạng sử dụng đất; tình trạng tranh chấp; xác nhận nguồn gốc.</w:t>
            </w:r>
          </w:p>
          <w:p w14:paraId="077201BE"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Căn cứ vào trường hợp cụ thể, UBND cấp xã xác nhận thêm các nội dung theo quy định.</w:t>
            </w:r>
          </w:p>
          <w:p w14:paraId="3BB99AA9"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đủ hay không đủ điều kiện được cấp giấy chứng nhận. Ban hành Thông báo xác nhận kết quả đăng ký.</w:t>
            </w:r>
          </w:p>
          <w:p w14:paraId="5A6F078E"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 Chuyển thông báo xác nhận kết quả đăng ký đất đai đến nơi nộp hồ sơ để trả cho người yêu cầu đăng ký;</w:t>
            </w:r>
          </w:p>
          <w:p w14:paraId="21F65A37" w14:textId="7081BB55"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 Chuyển hồ sơ đến chi nhánh Văn phòng Đăng ký đất đai.</w:t>
            </w:r>
          </w:p>
        </w:tc>
        <w:tc>
          <w:tcPr>
            <w:tcW w:w="2410" w:type="dxa"/>
            <w:shd w:val="clear" w:color="auto" w:fill="auto"/>
            <w:vAlign w:val="center"/>
          </w:tcPr>
          <w:p w14:paraId="02EFA76E" w14:textId="3D1D4D7B"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3EF6EA52" w14:textId="77777777" w:rsidR="00B8045D" w:rsidRPr="00123D47" w:rsidRDefault="00B8045D" w:rsidP="009730FC">
            <w:pPr>
              <w:spacing w:before="60" w:after="60"/>
              <w:jc w:val="center"/>
              <w:rPr>
                <w:b/>
                <w:color w:val="0D0D0D" w:themeColor="text1" w:themeTint="F2"/>
                <w:sz w:val="26"/>
                <w:szCs w:val="26"/>
              </w:rPr>
            </w:pPr>
            <w:r w:rsidRPr="00123D47">
              <w:rPr>
                <w:b/>
                <w:color w:val="0D0D0D" w:themeColor="text1" w:themeTint="F2"/>
                <w:sz w:val="26"/>
                <w:szCs w:val="26"/>
              </w:rPr>
              <w:t xml:space="preserve">25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218830F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0CA86A4" w14:textId="77777777" w:rsidR="00B8045D" w:rsidRPr="00123D47" w:rsidRDefault="00B8045D" w:rsidP="009730FC">
            <w:pPr>
              <w:spacing w:before="120" w:after="120"/>
              <w:rPr>
                <w:color w:val="0D0D0D" w:themeColor="text1" w:themeTint="F2"/>
                <w:sz w:val="26"/>
                <w:szCs w:val="26"/>
              </w:rPr>
            </w:pPr>
          </w:p>
        </w:tc>
      </w:tr>
      <w:tr w:rsidR="00123D47" w:rsidRPr="00123D47" w14:paraId="00E5F7C1" w14:textId="77777777" w:rsidTr="00893EC3">
        <w:trPr>
          <w:trHeight w:val="543"/>
        </w:trPr>
        <w:tc>
          <w:tcPr>
            <w:tcW w:w="988" w:type="dxa"/>
            <w:shd w:val="clear" w:color="auto" w:fill="auto"/>
            <w:vAlign w:val="center"/>
          </w:tcPr>
          <w:p w14:paraId="1B630AC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1A210A5"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0165704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Bộ phận Một cửa </w:t>
            </w:r>
          </w:p>
        </w:tc>
        <w:tc>
          <w:tcPr>
            <w:tcW w:w="2693" w:type="dxa"/>
            <w:shd w:val="clear" w:color="auto" w:fill="auto"/>
            <w:vAlign w:val="center"/>
          </w:tcPr>
          <w:p w14:paraId="2B91CBBB" w14:textId="77777777" w:rsidR="00B8045D" w:rsidRPr="00123D47" w:rsidRDefault="00B8045D" w:rsidP="009730FC">
            <w:pPr>
              <w:jc w:val="center"/>
              <w:rPr>
                <w:color w:val="0D0D0D" w:themeColor="text1" w:themeTint="F2"/>
                <w:sz w:val="26"/>
                <w:szCs w:val="26"/>
              </w:rPr>
            </w:pPr>
            <w:r w:rsidRPr="00123D47">
              <w:rPr>
                <w:b/>
                <w:color w:val="0D0D0D" w:themeColor="text1" w:themeTint="F2"/>
                <w:sz w:val="26"/>
                <w:szCs w:val="26"/>
              </w:rPr>
              <w:t>01 ngày làm việc</w:t>
            </w:r>
          </w:p>
        </w:tc>
        <w:tc>
          <w:tcPr>
            <w:tcW w:w="1560" w:type="dxa"/>
            <w:vMerge/>
            <w:shd w:val="clear" w:color="auto" w:fill="auto"/>
            <w:vAlign w:val="center"/>
          </w:tcPr>
          <w:p w14:paraId="1341A0A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7BCCBDE" w14:textId="77777777" w:rsidR="00B8045D" w:rsidRPr="00123D47" w:rsidRDefault="00B8045D" w:rsidP="009730FC">
            <w:pPr>
              <w:spacing w:before="120" w:after="120"/>
              <w:rPr>
                <w:color w:val="0D0D0D" w:themeColor="text1" w:themeTint="F2"/>
                <w:sz w:val="26"/>
                <w:szCs w:val="26"/>
              </w:rPr>
            </w:pPr>
          </w:p>
        </w:tc>
      </w:tr>
      <w:tr w:rsidR="00123D47" w:rsidRPr="00123D47" w14:paraId="22281860" w14:textId="77777777" w:rsidTr="00893EC3">
        <w:tc>
          <w:tcPr>
            <w:tcW w:w="988" w:type="dxa"/>
            <w:shd w:val="clear" w:color="auto" w:fill="auto"/>
            <w:vAlign w:val="center"/>
          </w:tcPr>
          <w:p w14:paraId="115E58B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tcPr>
          <w:p w14:paraId="6B7E47C2" w14:textId="7777777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Lập, cập nhật thông tin đăng ký đất đai, tài sản gắn liền với đất vào hồ sơ địa chính, cơ sở dữ liệu đất đai.</w:t>
            </w:r>
          </w:p>
        </w:tc>
        <w:tc>
          <w:tcPr>
            <w:tcW w:w="2410" w:type="dxa"/>
            <w:shd w:val="clear" w:color="auto" w:fill="auto"/>
            <w:vAlign w:val="center"/>
          </w:tcPr>
          <w:p w14:paraId="6693DCAA" w14:textId="77777777"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51855FAA" w14:textId="77777777" w:rsidR="00B8045D" w:rsidRPr="00123D47" w:rsidRDefault="00B8045D" w:rsidP="009730FC">
            <w:pPr>
              <w:jc w:val="center"/>
              <w:rPr>
                <w:color w:val="0D0D0D" w:themeColor="text1" w:themeTint="F2"/>
                <w:sz w:val="26"/>
                <w:szCs w:val="26"/>
              </w:rPr>
            </w:pPr>
          </w:p>
        </w:tc>
        <w:tc>
          <w:tcPr>
            <w:tcW w:w="1560" w:type="dxa"/>
            <w:vMerge/>
            <w:shd w:val="clear" w:color="auto" w:fill="auto"/>
            <w:vAlign w:val="center"/>
          </w:tcPr>
          <w:p w14:paraId="04B3EAE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5477A36" w14:textId="77777777" w:rsidR="00B8045D" w:rsidRPr="00123D47" w:rsidRDefault="00B8045D" w:rsidP="009730FC">
            <w:pPr>
              <w:spacing w:before="120" w:after="120"/>
              <w:rPr>
                <w:color w:val="0D0D0D" w:themeColor="text1" w:themeTint="F2"/>
                <w:sz w:val="26"/>
                <w:szCs w:val="26"/>
              </w:rPr>
            </w:pPr>
          </w:p>
        </w:tc>
      </w:tr>
      <w:tr w:rsidR="00123D47" w:rsidRPr="00123D47" w14:paraId="5B8EE0E6" w14:textId="77777777" w:rsidTr="00893EC3">
        <w:trPr>
          <w:trHeight w:val="642"/>
        </w:trPr>
        <w:tc>
          <w:tcPr>
            <w:tcW w:w="7508" w:type="dxa"/>
            <w:gridSpan w:val="3"/>
            <w:shd w:val="clear" w:color="auto" w:fill="auto"/>
            <w:vAlign w:val="center"/>
          </w:tcPr>
          <w:p w14:paraId="773BDB89"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4E620D9B"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27 ngày làm việc</w:t>
            </w:r>
          </w:p>
        </w:tc>
        <w:tc>
          <w:tcPr>
            <w:tcW w:w="1560" w:type="dxa"/>
            <w:vMerge/>
            <w:shd w:val="clear" w:color="auto" w:fill="auto"/>
            <w:vAlign w:val="center"/>
          </w:tcPr>
          <w:p w14:paraId="22B0D072"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743976C9"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009DF8D5" w14:textId="77777777" w:rsidTr="009730FC">
        <w:tc>
          <w:tcPr>
            <w:tcW w:w="15660" w:type="dxa"/>
            <w:gridSpan w:val="6"/>
            <w:shd w:val="clear" w:color="auto" w:fill="auto"/>
          </w:tcPr>
          <w:p w14:paraId="1356B658" w14:textId="77777777" w:rsidR="00B8045D" w:rsidRPr="00123D47" w:rsidRDefault="00B8045D" w:rsidP="009730FC">
            <w:pPr>
              <w:jc w:val="both"/>
              <w:rPr>
                <w:b/>
                <w:i/>
                <w:color w:val="0D0D0D" w:themeColor="text1" w:themeTint="F2"/>
                <w:sz w:val="26"/>
                <w:szCs w:val="26"/>
              </w:rPr>
            </w:pPr>
            <w:r w:rsidRPr="00123D47">
              <w:rPr>
                <w:b/>
                <w:i/>
                <w:color w:val="0D0D0D" w:themeColor="text1" w:themeTint="F2"/>
                <w:sz w:val="26"/>
                <w:szCs w:val="26"/>
              </w:rPr>
              <w:t>b. Đối với trường hợp đăng ký đất đai, tài sản gắn liền với đất, cấp Giấy chứng nhận quyền sử dụng đất, quyền sở hữu tài sản gắn liền với đất lần đầu (30 ngày)</w:t>
            </w:r>
          </w:p>
        </w:tc>
      </w:tr>
      <w:tr w:rsidR="00123D47" w:rsidRPr="00123D47" w14:paraId="4730B64D" w14:textId="77777777" w:rsidTr="00893EC3">
        <w:tc>
          <w:tcPr>
            <w:tcW w:w="988" w:type="dxa"/>
            <w:shd w:val="clear" w:color="auto" w:fill="auto"/>
            <w:vAlign w:val="center"/>
          </w:tcPr>
          <w:p w14:paraId="581256F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529F678C"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Tiếp nhận hồ sơ;</w:t>
            </w:r>
          </w:p>
        </w:tc>
        <w:tc>
          <w:tcPr>
            <w:tcW w:w="2410" w:type="dxa"/>
            <w:shd w:val="clear" w:color="auto" w:fill="auto"/>
            <w:vAlign w:val="center"/>
          </w:tcPr>
          <w:p w14:paraId="48543E9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Bộ phận Một cửa</w:t>
            </w:r>
          </w:p>
        </w:tc>
        <w:tc>
          <w:tcPr>
            <w:tcW w:w="2693" w:type="dxa"/>
            <w:shd w:val="clear" w:color="auto" w:fill="auto"/>
            <w:vAlign w:val="center"/>
          </w:tcPr>
          <w:p w14:paraId="62F169A3" w14:textId="77777777" w:rsidR="00B8045D" w:rsidRPr="00123D47" w:rsidRDefault="00B8045D" w:rsidP="009730FC">
            <w:pPr>
              <w:jc w:val="center"/>
              <w:rPr>
                <w:color w:val="0D0D0D" w:themeColor="text1" w:themeTint="F2"/>
                <w:sz w:val="26"/>
                <w:szCs w:val="26"/>
              </w:rPr>
            </w:pPr>
            <w:r w:rsidRPr="00123D47">
              <w:rPr>
                <w:b/>
                <w:color w:val="0D0D0D" w:themeColor="text1" w:themeTint="F2"/>
                <w:sz w:val="26"/>
                <w:szCs w:val="26"/>
              </w:rPr>
              <w:t>01 ngày làm việc</w:t>
            </w:r>
          </w:p>
        </w:tc>
        <w:tc>
          <w:tcPr>
            <w:tcW w:w="1560" w:type="dxa"/>
            <w:vMerge w:val="restart"/>
            <w:shd w:val="clear" w:color="auto" w:fill="auto"/>
            <w:vAlign w:val="center"/>
          </w:tcPr>
          <w:p w14:paraId="626E830E" w14:textId="1852AF4D"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44A69F0E" w14:textId="77777777" w:rsidR="00B8045D" w:rsidRPr="00123D47" w:rsidRDefault="00B8045D" w:rsidP="009730FC">
            <w:pPr>
              <w:jc w:val="both"/>
              <w:rPr>
                <w:color w:val="0D0D0D" w:themeColor="text1" w:themeTint="F2"/>
                <w:sz w:val="26"/>
                <w:szCs w:val="26"/>
              </w:rPr>
            </w:pPr>
          </w:p>
        </w:tc>
      </w:tr>
      <w:tr w:rsidR="00123D47" w:rsidRPr="00123D47" w14:paraId="55155070" w14:textId="77777777" w:rsidTr="00893EC3">
        <w:tc>
          <w:tcPr>
            <w:tcW w:w="988" w:type="dxa"/>
            <w:shd w:val="clear" w:color="auto" w:fill="auto"/>
            <w:vAlign w:val="center"/>
          </w:tcPr>
          <w:p w14:paraId="32CE762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5A8336EB"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Kiểm tra hồ sơ;</w:t>
            </w:r>
          </w:p>
          <w:p w14:paraId="76DEC5D6"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Trích lục bản đồ địa chính đối với nơi đã có bản đồ địa chính;</w:t>
            </w:r>
          </w:p>
          <w:p w14:paraId="5B58953B"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xml:space="preserve"> - Xác nhận hiện trạng sử dụng đất; tình trạng tranh chấp; xác nhận nguồn gốc.</w:t>
            </w:r>
          </w:p>
          <w:p w14:paraId="7061E740" w14:textId="77777777" w:rsidR="00B8045D" w:rsidRPr="00123D47" w:rsidRDefault="00B8045D" w:rsidP="009730FC">
            <w:pPr>
              <w:jc w:val="both"/>
              <w:rPr>
                <w:iCs/>
                <w:color w:val="0D0D0D" w:themeColor="text1" w:themeTint="F2"/>
                <w:sz w:val="26"/>
                <w:szCs w:val="26"/>
              </w:rPr>
            </w:pPr>
            <w:r w:rsidRPr="00123D47">
              <w:rPr>
                <w:iCs/>
                <w:color w:val="0D0D0D" w:themeColor="text1" w:themeTint="F2"/>
                <w:sz w:val="26"/>
                <w:szCs w:val="26"/>
              </w:rPr>
              <w:t>- Căn cứ vào trường hợp cụ thể, UBND cấp xã xác nhận thêm các nội dung theo quy định.</w:t>
            </w:r>
          </w:p>
          <w:p w14:paraId="76F174E3" w14:textId="77777777"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 Kiểm tra đủ hay không đủ điều kiện được cấp giấy chứng nhận</w:t>
            </w:r>
            <w:r w:rsidRPr="00123D47">
              <w:rPr>
                <w:color w:val="0D0D0D" w:themeColor="text1" w:themeTint="F2"/>
                <w:sz w:val="26"/>
                <w:szCs w:val="26"/>
              </w:rPr>
              <w:t>;</w:t>
            </w:r>
          </w:p>
          <w:p w14:paraId="281E255F"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Trường hợp đủ điều kiện cấp Giấy chứng nhận: Gửi Phiếu chuyển thông tin để xác định nghĩa vụ tài chính về đất đai đến cơ quan thuế (đối với trường hợp phải thực hiện nghĩa vụ tài chính);</w:t>
            </w:r>
          </w:p>
          <w:p w14:paraId="278C7F8F" w14:textId="77777777" w:rsidR="00B8045D" w:rsidRPr="00123D47" w:rsidRDefault="00B8045D" w:rsidP="009730FC">
            <w:pPr>
              <w:jc w:val="both"/>
              <w:rPr>
                <w:color w:val="0D0D0D" w:themeColor="text1" w:themeTint="F2"/>
                <w:sz w:val="26"/>
                <w:szCs w:val="26"/>
              </w:rPr>
            </w:pPr>
            <w:r w:rsidRPr="00123D47">
              <w:rPr>
                <w:color w:val="0D0D0D" w:themeColor="text1" w:themeTint="F2"/>
                <w:sz w:val="26"/>
                <w:szCs w:val="26"/>
              </w:rPr>
              <w:t>- Cấp Giấy chứng nhận quyền sử dụng đất, quyền sở hữu tài sản gắn liền với đất sau khi nhận được thông báo hoàn thành nghĩa vụ tài chính;</w:t>
            </w:r>
          </w:p>
          <w:p w14:paraId="540666D1"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 xml:space="preserve">- </w:t>
            </w:r>
            <w:r w:rsidRPr="00123D47">
              <w:rPr>
                <w:iCs/>
                <w:color w:val="0D0D0D" w:themeColor="text1" w:themeTint="F2"/>
                <w:sz w:val="26"/>
                <w:szCs w:val="26"/>
                <w:lang w:val="vi-VN"/>
              </w:rPr>
              <w:t>Chuyển Giấy chứng nhận</w:t>
            </w:r>
            <w:r w:rsidRPr="00123D47">
              <w:rPr>
                <w:iCs/>
                <w:color w:val="0D0D0D" w:themeColor="text1" w:themeTint="F2"/>
                <w:sz w:val="26"/>
                <w:szCs w:val="26"/>
              </w:rPr>
              <w:t xml:space="preserve"> </w:t>
            </w:r>
            <w:r w:rsidRPr="00123D47">
              <w:rPr>
                <w:iCs/>
                <w:color w:val="0D0D0D" w:themeColor="text1" w:themeTint="F2"/>
                <w:sz w:val="26"/>
                <w:szCs w:val="26"/>
                <w:lang w:val="vi-VN"/>
              </w:rPr>
              <w:t>để trao cho người sử dụng đất</w:t>
            </w:r>
            <w:r w:rsidRPr="00123D47">
              <w:rPr>
                <w:iCs/>
                <w:color w:val="0D0D0D" w:themeColor="text1" w:themeTint="F2"/>
                <w:sz w:val="26"/>
                <w:szCs w:val="26"/>
              </w:rPr>
              <w:t>;</w:t>
            </w:r>
          </w:p>
          <w:p w14:paraId="1BE19D77" w14:textId="14A33FE9" w:rsidR="00B8045D" w:rsidRPr="00123D47" w:rsidRDefault="00B8045D" w:rsidP="009730FC">
            <w:pPr>
              <w:jc w:val="both"/>
              <w:rPr>
                <w:color w:val="0D0D0D" w:themeColor="text1" w:themeTint="F2"/>
                <w:sz w:val="26"/>
                <w:szCs w:val="26"/>
              </w:rPr>
            </w:pPr>
            <w:r w:rsidRPr="00123D47">
              <w:rPr>
                <w:iCs/>
                <w:color w:val="0D0D0D" w:themeColor="text1" w:themeTint="F2"/>
                <w:sz w:val="26"/>
                <w:szCs w:val="26"/>
              </w:rPr>
              <w:t>-</w:t>
            </w:r>
            <w:r w:rsidRPr="00123D47">
              <w:rPr>
                <w:rFonts w:eastAsia="Arial Unicode MS"/>
                <w:iCs/>
                <w:color w:val="0D0D0D" w:themeColor="text1" w:themeTint="F2"/>
                <w:spacing w:val="-4"/>
                <w:sz w:val="26"/>
                <w:szCs w:val="26"/>
                <w:lang w:val="vi-VN" w:eastAsia="vi-VN"/>
              </w:rPr>
              <w:t xml:space="preserve"> </w:t>
            </w:r>
            <w:r w:rsidRPr="00123D47">
              <w:rPr>
                <w:iCs/>
                <w:color w:val="0D0D0D" w:themeColor="text1" w:themeTint="F2"/>
                <w:sz w:val="26"/>
                <w:szCs w:val="26"/>
                <w:lang w:val="vi-VN"/>
              </w:rPr>
              <w:t>Chuyển hồ sơ kèm theo bản sao Giấy chứng nhận đã cấp đến Chi nhánh Văn phòng Đăng ký đất đai</w:t>
            </w:r>
            <w:r w:rsidRPr="00123D47">
              <w:rPr>
                <w:iCs/>
                <w:color w:val="0D0D0D" w:themeColor="text1" w:themeTint="F2"/>
                <w:sz w:val="26"/>
                <w:szCs w:val="26"/>
              </w:rPr>
              <w:t>.</w:t>
            </w:r>
          </w:p>
        </w:tc>
        <w:tc>
          <w:tcPr>
            <w:tcW w:w="2410" w:type="dxa"/>
            <w:shd w:val="clear" w:color="auto" w:fill="auto"/>
            <w:vAlign w:val="center"/>
          </w:tcPr>
          <w:p w14:paraId="3962A38A" w14:textId="77777777" w:rsidR="00B8045D" w:rsidRPr="00123D47" w:rsidRDefault="00B8045D" w:rsidP="009730FC">
            <w:pPr>
              <w:jc w:val="center"/>
              <w:rPr>
                <w:color w:val="0D0D0D" w:themeColor="text1" w:themeTint="F2"/>
                <w:sz w:val="26"/>
                <w:szCs w:val="26"/>
              </w:rPr>
            </w:pPr>
            <w:r w:rsidRPr="00123D47">
              <w:rPr>
                <w:bCs/>
                <w:color w:val="0D0D0D" w:themeColor="text1" w:themeTint="F2"/>
                <w:sz w:val="26"/>
                <w:szCs w:val="26"/>
              </w:rPr>
              <w:t>UBND cấp xã</w:t>
            </w:r>
          </w:p>
        </w:tc>
        <w:tc>
          <w:tcPr>
            <w:tcW w:w="2693" w:type="dxa"/>
            <w:shd w:val="clear" w:color="auto" w:fill="auto"/>
            <w:vAlign w:val="center"/>
          </w:tcPr>
          <w:p w14:paraId="1828BFA6"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 xml:space="preserve">28 ngày làm việc </w:t>
            </w:r>
            <w:r w:rsidRPr="00123D47">
              <w:rPr>
                <w:rFonts w:asciiTheme="majorHAnsi" w:hAnsiTheme="majorHAnsi" w:cstheme="majorHAnsi"/>
                <w:bCs/>
                <w:i/>
                <w:iCs/>
                <w:color w:val="0D0D0D" w:themeColor="text1" w:themeTint="F2"/>
                <w:sz w:val="26"/>
                <w:szCs w:val="26"/>
              </w:rPr>
              <w:t>(không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theo NĐ 151/2025/NĐ-CP)</w:t>
            </w:r>
          </w:p>
        </w:tc>
        <w:tc>
          <w:tcPr>
            <w:tcW w:w="1560" w:type="dxa"/>
            <w:vMerge/>
            <w:shd w:val="clear" w:color="auto" w:fill="auto"/>
            <w:vAlign w:val="center"/>
          </w:tcPr>
          <w:p w14:paraId="6E4D06F6"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C110C65" w14:textId="77777777" w:rsidR="00B8045D" w:rsidRPr="00123D47" w:rsidRDefault="00B8045D" w:rsidP="009730FC">
            <w:pPr>
              <w:spacing w:before="120" w:after="120"/>
              <w:rPr>
                <w:color w:val="0D0D0D" w:themeColor="text1" w:themeTint="F2"/>
                <w:sz w:val="26"/>
                <w:szCs w:val="26"/>
              </w:rPr>
            </w:pPr>
          </w:p>
        </w:tc>
      </w:tr>
      <w:tr w:rsidR="00123D47" w:rsidRPr="00123D47" w14:paraId="4C6B34AF" w14:textId="77777777" w:rsidTr="00893EC3">
        <w:tc>
          <w:tcPr>
            <w:tcW w:w="988" w:type="dxa"/>
            <w:shd w:val="clear" w:color="auto" w:fill="auto"/>
            <w:vAlign w:val="center"/>
          </w:tcPr>
          <w:p w14:paraId="2DBBB90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15B6CB77"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Trả kết quả giải quyết thủ tục hành chính.</w:t>
            </w:r>
          </w:p>
        </w:tc>
        <w:tc>
          <w:tcPr>
            <w:tcW w:w="2410" w:type="dxa"/>
            <w:shd w:val="clear" w:color="auto" w:fill="auto"/>
            <w:vAlign w:val="center"/>
          </w:tcPr>
          <w:p w14:paraId="20A8605C" w14:textId="77777777" w:rsidR="00B8045D" w:rsidRPr="00123D47" w:rsidRDefault="00B8045D" w:rsidP="009730FC">
            <w:pPr>
              <w:jc w:val="center"/>
              <w:rPr>
                <w:iCs/>
                <w:color w:val="0D0D0D" w:themeColor="text1" w:themeTint="F2"/>
                <w:sz w:val="26"/>
                <w:szCs w:val="26"/>
                <w:lang w:val="vi-VN"/>
              </w:rPr>
            </w:pPr>
            <w:r w:rsidRPr="00123D47">
              <w:rPr>
                <w:iCs/>
                <w:color w:val="0D0D0D" w:themeColor="text1" w:themeTint="F2"/>
                <w:sz w:val="26"/>
                <w:szCs w:val="26"/>
              </w:rPr>
              <w:t xml:space="preserve">Bộ phận Một cửa </w:t>
            </w:r>
          </w:p>
        </w:tc>
        <w:tc>
          <w:tcPr>
            <w:tcW w:w="2693" w:type="dxa"/>
            <w:shd w:val="clear" w:color="auto" w:fill="auto"/>
            <w:vAlign w:val="center"/>
          </w:tcPr>
          <w:p w14:paraId="768571E0"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01 ngày làm việc</w:t>
            </w:r>
          </w:p>
        </w:tc>
        <w:tc>
          <w:tcPr>
            <w:tcW w:w="1560" w:type="dxa"/>
            <w:vMerge/>
            <w:shd w:val="clear" w:color="auto" w:fill="auto"/>
            <w:vAlign w:val="center"/>
          </w:tcPr>
          <w:p w14:paraId="786E910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44BE1CFF" w14:textId="77777777" w:rsidR="00B8045D" w:rsidRPr="00123D47" w:rsidRDefault="00B8045D" w:rsidP="009730FC">
            <w:pPr>
              <w:spacing w:before="120" w:after="120"/>
              <w:rPr>
                <w:color w:val="0D0D0D" w:themeColor="text1" w:themeTint="F2"/>
                <w:sz w:val="26"/>
                <w:szCs w:val="26"/>
              </w:rPr>
            </w:pPr>
          </w:p>
        </w:tc>
      </w:tr>
      <w:tr w:rsidR="00123D47" w:rsidRPr="00123D47" w14:paraId="7F078968" w14:textId="77777777" w:rsidTr="00893EC3">
        <w:tc>
          <w:tcPr>
            <w:tcW w:w="988" w:type="dxa"/>
            <w:shd w:val="clear" w:color="auto" w:fill="auto"/>
            <w:vAlign w:val="center"/>
          </w:tcPr>
          <w:p w14:paraId="47D0F37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36181609" w14:textId="77777777" w:rsidR="00B8045D" w:rsidRPr="00123D47" w:rsidRDefault="00B8045D" w:rsidP="009730FC">
            <w:pPr>
              <w:spacing w:before="60" w:after="60"/>
              <w:jc w:val="both"/>
              <w:rPr>
                <w:iCs/>
                <w:color w:val="0D0D0D" w:themeColor="text1" w:themeTint="F2"/>
                <w:sz w:val="26"/>
                <w:szCs w:val="26"/>
              </w:rPr>
            </w:pPr>
            <w:r w:rsidRPr="00123D47">
              <w:rPr>
                <w:iCs/>
                <w:color w:val="0D0D0D" w:themeColor="text1" w:themeTint="F2"/>
                <w:sz w:val="26"/>
                <w:szCs w:val="26"/>
              </w:rPr>
              <w:t>Cập nhật chỉnh lý hồ sơ địa chính, cơ sở dữ liệu đất đai.</w:t>
            </w:r>
          </w:p>
        </w:tc>
        <w:tc>
          <w:tcPr>
            <w:tcW w:w="2410" w:type="dxa"/>
            <w:shd w:val="clear" w:color="auto" w:fill="auto"/>
            <w:vAlign w:val="center"/>
          </w:tcPr>
          <w:p w14:paraId="551224E5" w14:textId="77777777" w:rsidR="00B8045D" w:rsidRPr="00123D47" w:rsidRDefault="00B8045D" w:rsidP="009730FC">
            <w:pPr>
              <w:jc w:val="center"/>
              <w:rPr>
                <w:iCs/>
                <w:color w:val="0D0D0D" w:themeColor="text1" w:themeTint="F2"/>
                <w:sz w:val="26"/>
                <w:szCs w:val="26"/>
                <w:lang w:val="vi-VN"/>
              </w:rPr>
            </w:pPr>
            <w:r w:rsidRPr="00123D47">
              <w:rPr>
                <w:bCs/>
                <w:color w:val="0D0D0D" w:themeColor="text1" w:themeTint="F2"/>
                <w:sz w:val="26"/>
                <w:szCs w:val="26"/>
              </w:rPr>
              <w:t>Chi nhánh Văn phòng Đăng ký đất đai</w:t>
            </w:r>
          </w:p>
        </w:tc>
        <w:tc>
          <w:tcPr>
            <w:tcW w:w="2693" w:type="dxa"/>
            <w:shd w:val="clear" w:color="auto" w:fill="auto"/>
            <w:vAlign w:val="center"/>
          </w:tcPr>
          <w:p w14:paraId="341E45ED" w14:textId="77777777" w:rsidR="00B8045D" w:rsidRPr="00123D47" w:rsidRDefault="00B8045D" w:rsidP="009730FC">
            <w:pPr>
              <w:jc w:val="center"/>
              <w:rPr>
                <w:b/>
                <w:color w:val="0D0D0D" w:themeColor="text1" w:themeTint="F2"/>
                <w:sz w:val="26"/>
                <w:szCs w:val="26"/>
              </w:rPr>
            </w:pPr>
          </w:p>
        </w:tc>
        <w:tc>
          <w:tcPr>
            <w:tcW w:w="1560" w:type="dxa"/>
            <w:vMerge/>
            <w:shd w:val="clear" w:color="auto" w:fill="auto"/>
            <w:vAlign w:val="center"/>
          </w:tcPr>
          <w:p w14:paraId="086D5BA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6630018" w14:textId="77777777" w:rsidR="00B8045D" w:rsidRPr="00123D47" w:rsidRDefault="00B8045D" w:rsidP="009730FC">
            <w:pPr>
              <w:spacing w:before="120" w:after="120"/>
              <w:rPr>
                <w:color w:val="0D0D0D" w:themeColor="text1" w:themeTint="F2"/>
                <w:sz w:val="26"/>
                <w:szCs w:val="26"/>
              </w:rPr>
            </w:pPr>
          </w:p>
        </w:tc>
      </w:tr>
      <w:tr w:rsidR="00123D47" w:rsidRPr="00123D47" w14:paraId="60B60E0F" w14:textId="77777777" w:rsidTr="00893EC3">
        <w:tc>
          <w:tcPr>
            <w:tcW w:w="7508" w:type="dxa"/>
            <w:gridSpan w:val="3"/>
            <w:shd w:val="clear" w:color="auto" w:fill="auto"/>
            <w:vAlign w:val="center"/>
          </w:tcPr>
          <w:p w14:paraId="5F2F622D"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37D63AE1"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30 ngày làm việc</w:t>
            </w:r>
          </w:p>
        </w:tc>
        <w:tc>
          <w:tcPr>
            <w:tcW w:w="1560" w:type="dxa"/>
            <w:vMerge/>
            <w:shd w:val="clear" w:color="auto" w:fill="auto"/>
            <w:vAlign w:val="center"/>
          </w:tcPr>
          <w:p w14:paraId="309D9E1C"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29C75FE1"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7354C4F"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E632BD" w14:textId="28786A8F" w:rsidR="00B8045D" w:rsidRPr="00123D47" w:rsidRDefault="00B8045D" w:rsidP="009730FC">
            <w:pPr>
              <w:rPr>
                <w:rFonts w:eastAsia="Times New Roman"/>
                <w:b/>
                <w:bCs/>
                <w:color w:val="0D0D0D" w:themeColor="text1" w:themeTint="F2"/>
                <w:sz w:val="26"/>
                <w:szCs w:val="26"/>
              </w:rPr>
            </w:pPr>
            <w:r w:rsidRPr="00123D47">
              <w:rPr>
                <w:rFonts w:eastAsia="Times New Roman"/>
                <w:b/>
                <w:bCs/>
                <w:color w:val="0D0D0D" w:themeColor="text1" w:themeTint="F2"/>
                <w:sz w:val="26"/>
                <w:szCs w:val="26"/>
              </w:rPr>
              <w:t>11. Tặng cho quyền sử dụng đất cho Nhà nước hoặc cộng đồng dân cư hoặc mở rộng đường giao thông đối với trường hợp thửa đất chưa được cấp Giấy chứng nhận. Mã thủ tục: 1.013979.000.00.00.H19 - Một phần</w:t>
            </w:r>
          </w:p>
        </w:tc>
      </w:tr>
      <w:tr w:rsidR="00123D47" w:rsidRPr="00123D47" w14:paraId="03A9B63F"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4FC3" w14:textId="77777777" w:rsidR="00B8045D" w:rsidRPr="00123D47" w:rsidRDefault="00B8045D"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a) Hồ sơ nộp tại Trung tâm Phục vụ hành chính công xã, phường nơi có đất</w:t>
            </w:r>
          </w:p>
        </w:tc>
      </w:tr>
      <w:tr w:rsidR="00123D47" w:rsidRPr="00123D47" w14:paraId="478A3A48"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C15087"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333B0304"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79EF7E3A"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vAlign w:val="center"/>
            <w:hideMark/>
          </w:tcPr>
          <w:p w14:paraId="73CA65B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6ADE871" w14:textId="418018CB" w:rsidR="00B8045D" w:rsidRPr="00123D47" w:rsidRDefault="00B8045D" w:rsidP="009730FC">
            <w:pPr>
              <w:jc w:val="center"/>
              <w:rPr>
                <w:rFonts w:eastAsia="Times New Roman"/>
                <w:i/>
                <w:iCs/>
                <w:color w:val="0D0D0D" w:themeColor="text1" w:themeTint="F2"/>
                <w:sz w:val="26"/>
                <w:szCs w:val="26"/>
              </w:rPr>
            </w:pPr>
            <w:r w:rsidRPr="00123D47">
              <w:rPr>
                <w:rFonts w:eastAsia="Times New Roman"/>
                <w:i/>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48BAF65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500B4F96"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EAB699"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7F8FED93"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r w:rsidRPr="00123D47">
              <w:rPr>
                <w:rFonts w:eastAsia="Times New Roman"/>
                <w:color w:val="0D0D0D" w:themeColor="text1" w:themeTint="F2"/>
                <w:sz w:val="26"/>
                <w:szCs w:val="26"/>
              </w:rPr>
              <w:br/>
              <w:t>- Đo đạc chỉnh lý bản đồ địa chính hoặc trích đo bản đồ địa chính thửa đất.</w:t>
            </w:r>
            <w:r w:rsidRPr="00123D47">
              <w:rPr>
                <w:rFonts w:eastAsia="Times New Roman"/>
                <w:color w:val="0D0D0D" w:themeColor="text1" w:themeTint="F2"/>
                <w:sz w:val="26"/>
                <w:szCs w:val="26"/>
              </w:rPr>
              <w:br/>
              <w:t>- Chuyển hồ sơ đến Chi nhánh Văn phòng Đăng ký đất đai.</w:t>
            </w:r>
          </w:p>
          <w:p w14:paraId="736BC845" w14:textId="0B95D2F7" w:rsidR="00F1276E" w:rsidRPr="00123D47" w:rsidRDefault="00F1276E" w:rsidP="009730FC">
            <w:pPr>
              <w:rPr>
                <w:rFonts w:eastAsia="Times New Roman"/>
                <w:color w:val="0D0D0D" w:themeColor="text1" w:themeTint="F2"/>
                <w:sz w:val="26"/>
                <w:szCs w:val="26"/>
              </w:rPr>
            </w:pPr>
            <w:r w:rsidRPr="00123D47">
              <w:rPr>
                <w:rFonts w:eastAsia="Times New Roman"/>
                <w:color w:val="0D0D0D" w:themeColor="text1" w:themeTint="F2"/>
                <w:sz w:val="26"/>
                <w:szCs w:val="26"/>
              </w:rPr>
              <w:t>- Trường hợp đối với các xã miền núi, hải đảo, vùng sâu, vùng xa</w:t>
            </w:r>
            <w:r w:rsidR="00957D5B" w:rsidRPr="00123D47">
              <w:rPr>
                <w:rFonts w:eastAsia="Times New Roman"/>
                <w:color w:val="0D0D0D" w:themeColor="text1" w:themeTint="F2"/>
                <w:sz w:val="26"/>
                <w:szCs w:val="26"/>
              </w:rPr>
              <w:t>, vùng có điều kiện kinh tế - xã hội</w:t>
            </w:r>
            <w:r w:rsidR="00E52841" w:rsidRPr="00123D47">
              <w:rPr>
                <w:rFonts w:eastAsia="Times New Roman"/>
                <w:color w:val="0D0D0D" w:themeColor="text1" w:themeTint="F2"/>
                <w:sz w:val="26"/>
                <w:szCs w:val="26"/>
              </w:rPr>
              <w:t xml:space="preserve"> khó khăn, vùng có điều kiện kinh tế - xã hội đặc biệt</w:t>
            </w:r>
            <w:r w:rsidR="00693D0C" w:rsidRPr="00123D47">
              <w:rPr>
                <w:rFonts w:eastAsia="Times New Roman"/>
                <w:color w:val="0D0D0D" w:themeColor="text1" w:themeTint="F2"/>
                <w:sz w:val="26"/>
                <w:szCs w:val="26"/>
              </w:rPr>
              <w:t xml:space="preserve"> khó khăn thì thời gian thực hiện không quá 20 ngày làm việc.</w:t>
            </w:r>
          </w:p>
        </w:tc>
        <w:tc>
          <w:tcPr>
            <w:tcW w:w="2410" w:type="dxa"/>
            <w:tcBorders>
              <w:top w:val="nil"/>
              <w:left w:val="nil"/>
              <w:bottom w:val="single" w:sz="4" w:space="0" w:color="auto"/>
              <w:right w:val="single" w:sz="4" w:space="0" w:color="auto"/>
            </w:tcBorders>
            <w:shd w:val="clear" w:color="auto" w:fill="auto"/>
            <w:vAlign w:val="center"/>
            <w:hideMark/>
          </w:tcPr>
          <w:p w14:paraId="08EF0438" w14:textId="77777777" w:rsidR="00B8045D" w:rsidRPr="00123D47" w:rsidRDefault="00B8045D"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vAlign w:val="center"/>
            <w:hideMark/>
          </w:tcPr>
          <w:p w14:paraId="54818347" w14:textId="7578DB8B"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08 ngày làm việc</w:t>
            </w:r>
            <w:r w:rsidR="009569EE" w:rsidRPr="00123D47">
              <w:rPr>
                <w:rFonts w:eastAsia="Times New Roman"/>
                <w:color w:val="0D0D0D" w:themeColor="text1" w:themeTint="F2"/>
                <w:sz w:val="26"/>
                <w:szCs w:val="26"/>
              </w:rPr>
              <w:t xml:space="preserve"> hoặc 18 ngày làm việc</w:t>
            </w:r>
          </w:p>
        </w:tc>
        <w:tc>
          <w:tcPr>
            <w:tcW w:w="1560" w:type="dxa"/>
            <w:vMerge/>
            <w:tcBorders>
              <w:top w:val="nil"/>
              <w:left w:val="single" w:sz="4" w:space="0" w:color="auto"/>
              <w:bottom w:val="single" w:sz="4" w:space="0" w:color="auto"/>
              <w:right w:val="single" w:sz="4" w:space="0" w:color="auto"/>
            </w:tcBorders>
            <w:vAlign w:val="center"/>
            <w:hideMark/>
          </w:tcPr>
          <w:p w14:paraId="079617B5"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24183739" w14:textId="77777777" w:rsidR="00B8045D" w:rsidRPr="00123D47" w:rsidRDefault="00B8045D" w:rsidP="009730FC">
            <w:pPr>
              <w:rPr>
                <w:rFonts w:eastAsia="Times New Roman"/>
                <w:color w:val="0D0D0D" w:themeColor="text1" w:themeTint="F2"/>
                <w:sz w:val="26"/>
                <w:szCs w:val="26"/>
              </w:rPr>
            </w:pPr>
          </w:p>
        </w:tc>
      </w:tr>
      <w:tr w:rsidR="00123D47" w:rsidRPr="00123D47" w14:paraId="2B505745"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F90B14"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3</w:t>
            </w:r>
          </w:p>
        </w:tc>
        <w:tc>
          <w:tcPr>
            <w:tcW w:w="4110" w:type="dxa"/>
            <w:tcBorders>
              <w:top w:val="nil"/>
              <w:left w:val="nil"/>
              <w:bottom w:val="single" w:sz="4" w:space="0" w:color="auto"/>
              <w:right w:val="single" w:sz="4" w:space="0" w:color="auto"/>
            </w:tcBorders>
            <w:shd w:val="clear" w:color="auto" w:fill="auto"/>
            <w:vAlign w:val="center"/>
            <w:hideMark/>
          </w:tcPr>
          <w:p w14:paraId="592AD315"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5AF0BE25"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nơi có đất</w:t>
            </w:r>
          </w:p>
        </w:tc>
        <w:tc>
          <w:tcPr>
            <w:tcW w:w="2693" w:type="dxa"/>
            <w:tcBorders>
              <w:top w:val="nil"/>
              <w:left w:val="nil"/>
              <w:bottom w:val="single" w:sz="4" w:space="0" w:color="auto"/>
              <w:right w:val="single" w:sz="4" w:space="0" w:color="auto"/>
            </w:tcBorders>
            <w:shd w:val="clear" w:color="auto" w:fill="auto"/>
            <w:vAlign w:val="center"/>
            <w:hideMark/>
          </w:tcPr>
          <w:p w14:paraId="60BB7266"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12208E8C"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06093C06" w14:textId="77777777" w:rsidR="00B8045D" w:rsidRPr="00123D47" w:rsidRDefault="00B8045D" w:rsidP="009730FC">
            <w:pPr>
              <w:rPr>
                <w:rFonts w:eastAsia="Times New Roman"/>
                <w:color w:val="0D0D0D" w:themeColor="text1" w:themeTint="F2"/>
                <w:sz w:val="26"/>
                <w:szCs w:val="26"/>
              </w:rPr>
            </w:pPr>
          </w:p>
        </w:tc>
      </w:tr>
      <w:tr w:rsidR="00123D47" w:rsidRPr="00123D47" w14:paraId="74EF437F"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C889" w14:textId="77777777"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1E89FAC6" w14:textId="29EF60EF"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10 ngày làm việc</w:t>
            </w:r>
            <w:r w:rsidR="00286F1B" w:rsidRPr="00123D47">
              <w:rPr>
                <w:rFonts w:eastAsia="Times New Roman"/>
                <w:b/>
                <w:bCs/>
                <w:color w:val="0D0D0D" w:themeColor="text1" w:themeTint="F2"/>
                <w:sz w:val="26"/>
                <w:szCs w:val="26"/>
              </w:rPr>
              <w:t xml:space="preserve"> hoặc 20 ngày làm việc</w:t>
            </w:r>
          </w:p>
        </w:tc>
        <w:tc>
          <w:tcPr>
            <w:tcW w:w="1560" w:type="dxa"/>
            <w:vMerge/>
            <w:tcBorders>
              <w:top w:val="nil"/>
              <w:left w:val="single" w:sz="4" w:space="0" w:color="auto"/>
              <w:bottom w:val="single" w:sz="4" w:space="0" w:color="auto"/>
              <w:right w:val="single" w:sz="4" w:space="0" w:color="auto"/>
            </w:tcBorders>
            <w:vAlign w:val="center"/>
            <w:hideMark/>
          </w:tcPr>
          <w:p w14:paraId="2E6650F4"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263C5E02" w14:textId="77777777" w:rsidR="00B8045D" w:rsidRPr="00123D47" w:rsidRDefault="00B8045D" w:rsidP="009730FC">
            <w:pPr>
              <w:rPr>
                <w:rFonts w:eastAsia="Times New Roman"/>
                <w:color w:val="0D0D0D" w:themeColor="text1" w:themeTint="F2"/>
                <w:sz w:val="26"/>
                <w:szCs w:val="26"/>
              </w:rPr>
            </w:pPr>
          </w:p>
        </w:tc>
      </w:tr>
      <w:tr w:rsidR="00123D47" w:rsidRPr="00123D47" w14:paraId="2725AB07"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D5800" w14:textId="77777777" w:rsidR="00B8045D" w:rsidRPr="00123D47" w:rsidRDefault="00B8045D"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123D47" w:rsidRPr="00123D47" w14:paraId="3CEDEA65"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1EF9C4"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1E60C652"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01A503D8"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vAlign w:val="center"/>
            <w:hideMark/>
          </w:tcPr>
          <w:p w14:paraId="329136F5"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7F62568" w14:textId="4E166D25" w:rsidR="00B8045D" w:rsidRPr="00123D47" w:rsidRDefault="00B8045D" w:rsidP="009730FC">
            <w:pPr>
              <w:jc w:val="center"/>
              <w:rPr>
                <w:rFonts w:eastAsia="Times New Roman"/>
                <w:i/>
                <w:iCs/>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0905C1F1"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4BBD78C2"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45EA7E"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7D7C18CA"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r w:rsidRPr="00123D47">
              <w:rPr>
                <w:rFonts w:eastAsia="Times New Roman"/>
                <w:color w:val="0D0D0D" w:themeColor="text1" w:themeTint="F2"/>
                <w:sz w:val="26"/>
                <w:szCs w:val="26"/>
              </w:rPr>
              <w:br/>
              <w:t>- Đo đạc chỉnh lý bản đồ địa chính hoặc trích đo bản đồ địa chính thửa đất.</w:t>
            </w:r>
            <w:r w:rsidRPr="00123D47">
              <w:rPr>
                <w:rFonts w:eastAsia="Times New Roman"/>
                <w:color w:val="0D0D0D" w:themeColor="text1" w:themeTint="F2"/>
                <w:sz w:val="26"/>
                <w:szCs w:val="26"/>
              </w:rPr>
              <w:br/>
              <w:t>- Chuyển hồ sơ đến Chi nhánh Văn phòng Đăng ký đất đai.</w:t>
            </w:r>
          </w:p>
          <w:p w14:paraId="2B418BA3" w14:textId="7A723043" w:rsidR="00642205" w:rsidRPr="00123D47" w:rsidRDefault="00642205" w:rsidP="009730FC">
            <w:pPr>
              <w:rPr>
                <w:rFonts w:eastAsia="Times New Roman"/>
                <w:color w:val="0D0D0D" w:themeColor="text1" w:themeTint="F2"/>
                <w:sz w:val="26"/>
                <w:szCs w:val="26"/>
              </w:rPr>
            </w:pPr>
            <w:r w:rsidRPr="00123D47">
              <w:rPr>
                <w:rFonts w:eastAsia="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biệt khó khăn thì thời gian thực hiện không quá 20 ngày làm việc.</w:t>
            </w:r>
          </w:p>
        </w:tc>
        <w:tc>
          <w:tcPr>
            <w:tcW w:w="2410" w:type="dxa"/>
            <w:tcBorders>
              <w:top w:val="nil"/>
              <w:left w:val="nil"/>
              <w:bottom w:val="single" w:sz="4" w:space="0" w:color="auto"/>
              <w:right w:val="single" w:sz="4" w:space="0" w:color="auto"/>
            </w:tcBorders>
            <w:shd w:val="clear" w:color="auto" w:fill="auto"/>
            <w:vAlign w:val="center"/>
            <w:hideMark/>
          </w:tcPr>
          <w:p w14:paraId="0C96B7F9" w14:textId="77777777" w:rsidR="00B8045D" w:rsidRPr="00123D47" w:rsidRDefault="00B8045D"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t>Chi nhánh 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vAlign w:val="center"/>
            <w:hideMark/>
          </w:tcPr>
          <w:p w14:paraId="0D1C7113" w14:textId="0074511E"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08 ngày làm việc</w:t>
            </w:r>
            <w:r w:rsidR="00642205" w:rsidRPr="00123D47">
              <w:rPr>
                <w:rFonts w:eastAsia="Times New Roman"/>
                <w:color w:val="0D0D0D" w:themeColor="text1" w:themeTint="F2"/>
                <w:sz w:val="26"/>
                <w:szCs w:val="26"/>
              </w:rPr>
              <w:t xml:space="preserve"> hoặc 18 ngày làm việc</w:t>
            </w:r>
          </w:p>
        </w:tc>
        <w:tc>
          <w:tcPr>
            <w:tcW w:w="1560" w:type="dxa"/>
            <w:vMerge/>
            <w:tcBorders>
              <w:top w:val="nil"/>
              <w:left w:val="single" w:sz="4" w:space="0" w:color="auto"/>
              <w:bottom w:val="single" w:sz="4" w:space="0" w:color="auto"/>
              <w:right w:val="single" w:sz="4" w:space="0" w:color="auto"/>
            </w:tcBorders>
            <w:vAlign w:val="center"/>
            <w:hideMark/>
          </w:tcPr>
          <w:p w14:paraId="172AA06D"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595923C1" w14:textId="77777777" w:rsidR="00B8045D" w:rsidRPr="00123D47" w:rsidRDefault="00B8045D" w:rsidP="009730FC">
            <w:pPr>
              <w:rPr>
                <w:rFonts w:eastAsia="Times New Roman"/>
                <w:color w:val="0D0D0D" w:themeColor="text1" w:themeTint="F2"/>
                <w:sz w:val="26"/>
                <w:szCs w:val="26"/>
              </w:rPr>
            </w:pPr>
          </w:p>
        </w:tc>
      </w:tr>
      <w:tr w:rsidR="00123D47" w:rsidRPr="00123D47" w14:paraId="2C9CE5BB"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CE758E"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3</w:t>
            </w:r>
          </w:p>
        </w:tc>
        <w:tc>
          <w:tcPr>
            <w:tcW w:w="4110" w:type="dxa"/>
            <w:tcBorders>
              <w:top w:val="nil"/>
              <w:left w:val="nil"/>
              <w:bottom w:val="single" w:sz="4" w:space="0" w:color="auto"/>
              <w:right w:val="single" w:sz="4" w:space="0" w:color="auto"/>
            </w:tcBorders>
            <w:shd w:val="clear" w:color="auto" w:fill="auto"/>
            <w:vAlign w:val="center"/>
            <w:hideMark/>
          </w:tcPr>
          <w:p w14:paraId="1180A294"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0EE9C104"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xã, phường trong phạm vi xử lý của Chi nhánh Văn phòng Đăng ký đất đai</w:t>
            </w:r>
          </w:p>
        </w:tc>
        <w:tc>
          <w:tcPr>
            <w:tcW w:w="2693" w:type="dxa"/>
            <w:tcBorders>
              <w:top w:val="nil"/>
              <w:left w:val="nil"/>
              <w:bottom w:val="single" w:sz="4" w:space="0" w:color="auto"/>
              <w:right w:val="single" w:sz="4" w:space="0" w:color="auto"/>
            </w:tcBorders>
            <w:shd w:val="clear" w:color="auto" w:fill="auto"/>
            <w:vAlign w:val="center"/>
            <w:hideMark/>
          </w:tcPr>
          <w:p w14:paraId="389E613D"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01 ngày làm việc</w:t>
            </w:r>
          </w:p>
        </w:tc>
        <w:tc>
          <w:tcPr>
            <w:tcW w:w="1560" w:type="dxa"/>
            <w:vMerge/>
            <w:tcBorders>
              <w:top w:val="nil"/>
              <w:left w:val="single" w:sz="4" w:space="0" w:color="auto"/>
              <w:bottom w:val="single" w:sz="4" w:space="0" w:color="auto"/>
              <w:right w:val="single" w:sz="4" w:space="0" w:color="auto"/>
            </w:tcBorders>
            <w:vAlign w:val="center"/>
            <w:hideMark/>
          </w:tcPr>
          <w:p w14:paraId="2F053023"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7514736C" w14:textId="77777777" w:rsidR="00B8045D" w:rsidRPr="00123D47" w:rsidRDefault="00B8045D" w:rsidP="009730FC">
            <w:pPr>
              <w:rPr>
                <w:rFonts w:eastAsia="Times New Roman"/>
                <w:color w:val="0D0D0D" w:themeColor="text1" w:themeTint="F2"/>
                <w:sz w:val="26"/>
                <w:szCs w:val="26"/>
              </w:rPr>
            </w:pPr>
          </w:p>
        </w:tc>
      </w:tr>
      <w:tr w:rsidR="00123D47" w:rsidRPr="00123D47" w14:paraId="4EB2128E"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F534" w14:textId="77777777"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3D3C7D32" w14:textId="0DEDEC6A"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10 ngày làm việc</w:t>
            </w:r>
            <w:r w:rsidR="00E66BDD" w:rsidRPr="00123D47">
              <w:rPr>
                <w:rFonts w:eastAsia="Times New Roman"/>
                <w:b/>
                <w:bCs/>
                <w:color w:val="0D0D0D" w:themeColor="text1" w:themeTint="F2"/>
                <w:sz w:val="26"/>
                <w:szCs w:val="26"/>
              </w:rPr>
              <w:t xml:space="preserve"> hoặc 20 ngày làm việc</w:t>
            </w:r>
          </w:p>
        </w:tc>
        <w:tc>
          <w:tcPr>
            <w:tcW w:w="1560" w:type="dxa"/>
            <w:vMerge/>
            <w:tcBorders>
              <w:top w:val="nil"/>
              <w:left w:val="single" w:sz="4" w:space="0" w:color="auto"/>
              <w:bottom w:val="single" w:sz="4" w:space="0" w:color="auto"/>
              <w:right w:val="single" w:sz="4" w:space="0" w:color="auto"/>
            </w:tcBorders>
            <w:vAlign w:val="center"/>
            <w:hideMark/>
          </w:tcPr>
          <w:p w14:paraId="549BAE92"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7384F4D9" w14:textId="77777777" w:rsidR="00B8045D" w:rsidRPr="00123D47" w:rsidRDefault="00B8045D" w:rsidP="009730FC">
            <w:pPr>
              <w:rPr>
                <w:rFonts w:eastAsia="Times New Roman"/>
                <w:color w:val="0D0D0D" w:themeColor="text1" w:themeTint="F2"/>
                <w:sz w:val="26"/>
                <w:szCs w:val="26"/>
              </w:rPr>
            </w:pPr>
          </w:p>
        </w:tc>
      </w:tr>
      <w:tr w:rsidR="00123D47" w:rsidRPr="00123D47" w14:paraId="3838329D" w14:textId="77777777" w:rsidTr="0097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B6D1" w14:textId="77777777" w:rsidR="00B8045D" w:rsidRPr="00123D47" w:rsidRDefault="00B8045D" w:rsidP="009730FC">
            <w:pPr>
              <w:rPr>
                <w:rFonts w:eastAsia="Times New Roman"/>
                <w:b/>
                <w:bCs/>
                <w:i/>
                <w:iCs/>
                <w:color w:val="0D0D0D" w:themeColor="text1" w:themeTint="F2"/>
                <w:sz w:val="26"/>
                <w:szCs w:val="26"/>
              </w:rPr>
            </w:pPr>
            <w:r w:rsidRPr="00123D47">
              <w:rPr>
                <w:rFonts w:eastAsia="Times New Roman"/>
                <w:b/>
                <w:bCs/>
                <w:i/>
                <w:iCs/>
                <w:color w:val="0D0D0D" w:themeColor="text1" w:themeTint="F2"/>
                <w:sz w:val="26"/>
                <w:szCs w:val="26"/>
              </w:rPr>
              <w:t>c) Hồ sơ nộp tại Trung tâm Phục vụ hành chính công tỉnh (mô hình phi địa giới)</w:t>
            </w:r>
          </w:p>
        </w:tc>
      </w:tr>
      <w:tr w:rsidR="00123D47" w:rsidRPr="00123D47" w14:paraId="0165FD40"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FA7DD6"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1</w:t>
            </w:r>
          </w:p>
        </w:tc>
        <w:tc>
          <w:tcPr>
            <w:tcW w:w="4110" w:type="dxa"/>
            <w:tcBorders>
              <w:top w:val="nil"/>
              <w:left w:val="nil"/>
              <w:bottom w:val="single" w:sz="4" w:space="0" w:color="auto"/>
              <w:right w:val="single" w:sz="4" w:space="0" w:color="auto"/>
            </w:tcBorders>
            <w:shd w:val="clear" w:color="auto" w:fill="auto"/>
            <w:vAlign w:val="center"/>
            <w:hideMark/>
          </w:tcPr>
          <w:p w14:paraId="4ABA5B8D"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Tiếp nhận hồ sơ</w:t>
            </w:r>
          </w:p>
        </w:tc>
        <w:tc>
          <w:tcPr>
            <w:tcW w:w="2410" w:type="dxa"/>
            <w:tcBorders>
              <w:top w:val="nil"/>
              <w:left w:val="nil"/>
              <w:bottom w:val="single" w:sz="4" w:space="0" w:color="auto"/>
              <w:right w:val="single" w:sz="4" w:space="0" w:color="auto"/>
            </w:tcBorders>
            <w:shd w:val="clear" w:color="auto" w:fill="auto"/>
            <w:vAlign w:val="center"/>
            <w:hideMark/>
          </w:tcPr>
          <w:p w14:paraId="6A56FDC5"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vAlign w:val="center"/>
            <w:hideMark/>
          </w:tcPr>
          <w:p w14:paraId="26526EB2"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36D6D5E" w14:textId="5EBBCC1A" w:rsidR="00B8045D" w:rsidRPr="00123D47" w:rsidRDefault="00B8045D" w:rsidP="009730FC">
            <w:pPr>
              <w:jc w:val="center"/>
              <w:rPr>
                <w:rFonts w:eastAsia="Times New Roman"/>
                <w:i/>
                <w:iCs/>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nil"/>
              <w:left w:val="single" w:sz="4" w:space="0" w:color="auto"/>
              <w:bottom w:val="single" w:sz="4" w:space="0" w:color="auto"/>
              <w:right w:val="single" w:sz="4" w:space="0" w:color="auto"/>
            </w:tcBorders>
            <w:shd w:val="clear" w:color="auto" w:fill="auto"/>
            <w:vAlign w:val="center"/>
            <w:hideMark/>
          </w:tcPr>
          <w:p w14:paraId="58098CA8"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 </w:t>
            </w:r>
          </w:p>
        </w:tc>
      </w:tr>
      <w:tr w:rsidR="00123D47" w:rsidRPr="00123D47" w14:paraId="3A7D1717"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B12929"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2</w:t>
            </w:r>
          </w:p>
        </w:tc>
        <w:tc>
          <w:tcPr>
            <w:tcW w:w="4110" w:type="dxa"/>
            <w:tcBorders>
              <w:top w:val="nil"/>
              <w:left w:val="nil"/>
              <w:bottom w:val="single" w:sz="4" w:space="0" w:color="auto"/>
              <w:right w:val="single" w:sz="4" w:space="0" w:color="auto"/>
            </w:tcBorders>
            <w:shd w:val="clear" w:color="auto" w:fill="auto"/>
            <w:vAlign w:val="center"/>
            <w:hideMark/>
          </w:tcPr>
          <w:p w14:paraId="48D5CBBA" w14:textId="48BC3CEA"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Cơ quan có chức năng quản lý đất đai cấp xã thực hiện:</w:t>
            </w:r>
            <w:r w:rsidRPr="00123D47">
              <w:rPr>
                <w:rFonts w:eastAsia="Times New Roman"/>
                <w:color w:val="0D0D0D" w:themeColor="text1" w:themeTint="F2"/>
                <w:sz w:val="26"/>
                <w:szCs w:val="26"/>
              </w:rPr>
              <w:br/>
              <w:t xml:space="preserve">- Đo đạc chỉnh lý bản đồ địa chính hoặc trích đo bản đồ địa chính </w:t>
            </w:r>
            <w:r w:rsidR="00BE1C4D" w:rsidRPr="00123D47">
              <w:rPr>
                <w:rFonts w:eastAsia="Times New Roman"/>
                <w:color w:val="0D0D0D" w:themeColor="text1" w:themeTint="F2"/>
                <w:sz w:val="26"/>
                <w:szCs w:val="26"/>
              </w:rPr>
              <w:t>thửa đất.</w:t>
            </w:r>
            <w:r w:rsidR="00BE1C4D" w:rsidRPr="00123D47">
              <w:rPr>
                <w:rFonts w:eastAsia="Times New Roman"/>
                <w:color w:val="0D0D0D" w:themeColor="text1" w:themeTint="F2"/>
                <w:sz w:val="26"/>
                <w:szCs w:val="26"/>
              </w:rPr>
              <w:br/>
              <w:t xml:space="preserve">- Chuyển hồ sơ đến </w:t>
            </w:r>
            <w:r w:rsidRPr="00123D47">
              <w:rPr>
                <w:rFonts w:eastAsia="Times New Roman"/>
                <w:color w:val="0D0D0D" w:themeColor="text1" w:themeTint="F2"/>
                <w:sz w:val="26"/>
                <w:szCs w:val="26"/>
              </w:rPr>
              <w:t>Văn phòng Đăng ký đất đai.</w:t>
            </w:r>
          </w:p>
          <w:p w14:paraId="6784EA7A" w14:textId="53D86626" w:rsidR="00BE1C4D" w:rsidRPr="00123D47" w:rsidRDefault="00BE1C4D" w:rsidP="009730FC">
            <w:pPr>
              <w:rPr>
                <w:rFonts w:eastAsia="Times New Roman"/>
                <w:color w:val="0D0D0D" w:themeColor="text1" w:themeTint="F2"/>
                <w:sz w:val="26"/>
                <w:szCs w:val="26"/>
              </w:rPr>
            </w:pPr>
            <w:r w:rsidRPr="00123D47">
              <w:rPr>
                <w:rFonts w:eastAsia="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biệt khó khăn thì thời gian thực hiện không quá 20 ngày làm việc.</w:t>
            </w:r>
          </w:p>
        </w:tc>
        <w:tc>
          <w:tcPr>
            <w:tcW w:w="2410" w:type="dxa"/>
            <w:tcBorders>
              <w:top w:val="nil"/>
              <w:left w:val="nil"/>
              <w:bottom w:val="single" w:sz="4" w:space="0" w:color="auto"/>
              <w:right w:val="single" w:sz="4" w:space="0" w:color="auto"/>
            </w:tcBorders>
            <w:shd w:val="clear" w:color="auto" w:fill="auto"/>
            <w:vAlign w:val="center"/>
            <w:hideMark/>
          </w:tcPr>
          <w:p w14:paraId="712434CA" w14:textId="77777777" w:rsidR="00B8045D" w:rsidRPr="00123D47" w:rsidRDefault="00B8045D" w:rsidP="009730FC">
            <w:pPr>
              <w:rPr>
                <w:rFonts w:eastAsia="Times New Roman"/>
                <w:color w:val="0D0D0D" w:themeColor="text1" w:themeTint="F2"/>
                <w:sz w:val="26"/>
                <w:szCs w:val="26"/>
              </w:rPr>
            </w:pPr>
            <w:r w:rsidRPr="00123D47">
              <w:rPr>
                <w:rFonts w:eastAsia="Times New Roman"/>
                <w:b/>
                <w:bCs/>
                <w:color w:val="0D0D0D" w:themeColor="text1" w:themeTint="F2"/>
                <w:sz w:val="26"/>
                <w:szCs w:val="26"/>
              </w:rPr>
              <w:t>Văn phòng Đăng ký đất đai phối hợp:</w:t>
            </w:r>
            <w:r w:rsidRPr="00123D47">
              <w:rPr>
                <w:rFonts w:eastAsia="Times New Roman"/>
                <w:color w:val="0D0D0D" w:themeColor="text1" w:themeTint="F2"/>
                <w:sz w:val="26"/>
                <w:szCs w:val="26"/>
              </w:rPr>
              <w:br/>
              <w:t>- Cơ quan có chức năng quản lý đất đai cấp xã;</w:t>
            </w:r>
            <w:r w:rsidRPr="00123D47">
              <w:rPr>
                <w:rFonts w:eastAsia="Times New Roman"/>
                <w:color w:val="0D0D0D" w:themeColor="text1" w:themeTint="F2"/>
                <w:sz w:val="26"/>
                <w:szCs w:val="26"/>
              </w:rPr>
              <w:br/>
              <w:t>- UBND cấp xã.</w:t>
            </w:r>
          </w:p>
        </w:tc>
        <w:tc>
          <w:tcPr>
            <w:tcW w:w="2693" w:type="dxa"/>
            <w:tcBorders>
              <w:top w:val="nil"/>
              <w:left w:val="nil"/>
              <w:bottom w:val="single" w:sz="4" w:space="0" w:color="auto"/>
              <w:right w:val="single" w:sz="4" w:space="0" w:color="auto"/>
            </w:tcBorders>
            <w:shd w:val="clear" w:color="auto" w:fill="auto"/>
            <w:vAlign w:val="center"/>
            <w:hideMark/>
          </w:tcPr>
          <w:p w14:paraId="150A2DDC" w14:textId="2DA05A2E"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09 ngày làm việc</w:t>
            </w:r>
            <w:r w:rsidR="008F78E9" w:rsidRPr="00123D47">
              <w:rPr>
                <w:rFonts w:eastAsia="Times New Roman"/>
                <w:color w:val="0D0D0D" w:themeColor="text1" w:themeTint="F2"/>
                <w:sz w:val="26"/>
                <w:szCs w:val="26"/>
              </w:rPr>
              <w:t xml:space="preserve"> hoặc 19 ngày làm việc</w:t>
            </w:r>
          </w:p>
        </w:tc>
        <w:tc>
          <w:tcPr>
            <w:tcW w:w="1560" w:type="dxa"/>
            <w:vMerge/>
            <w:tcBorders>
              <w:top w:val="nil"/>
              <w:left w:val="single" w:sz="4" w:space="0" w:color="auto"/>
              <w:bottom w:val="single" w:sz="4" w:space="0" w:color="auto"/>
              <w:right w:val="single" w:sz="4" w:space="0" w:color="auto"/>
            </w:tcBorders>
            <w:vAlign w:val="center"/>
            <w:hideMark/>
          </w:tcPr>
          <w:p w14:paraId="428E09CB"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5E1A856A" w14:textId="77777777" w:rsidR="00B8045D" w:rsidRPr="00123D47" w:rsidRDefault="00B8045D" w:rsidP="009730FC">
            <w:pPr>
              <w:rPr>
                <w:rFonts w:eastAsia="Times New Roman"/>
                <w:color w:val="0D0D0D" w:themeColor="text1" w:themeTint="F2"/>
                <w:sz w:val="26"/>
                <w:szCs w:val="26"/>
              </w:rPr>
            </w:pPr>
          </w:p>
        </w:tc>
      </w:tr>
      <w:tr w:rsidR="00123D47" w:rsidRPr="00123D47" w14:paraId="4F676414"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EB9030"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Bước 3</w:t>
            </w:r>
          </w:p>
        </w:tc>
        <w:tc>
          <w:tcPr>
            <w:tcW w:w="4110" w:type="dxa"/>
            <w:tcBorders>
              <w:top w:val="nil"/>
              <w:left w:val="nil"/>
              <w:bottom w:val="single" w:sz="4" w:space="0" w:color="auto"/>
              <w:right w:val="single" w:sz="4" w:space="0" w:color="auto"/>
            </w:tcBorders>
            <w:shd w:val="clear" w:color="auto" w:fill="auto"/>
            <w:vAlign w:val="center"/>
            <w:hideMark/>
          </w:tcPr>
          <w:p w14:paraId="4707828A"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Trả kết quả giải quyết thủ tục hành chính</w:t>
            </w:r>
          </w:p>
        </w:tc>
        <w:tc>
          <w:tcPr>
            <w:tcW w:w="2410" w:type="dxa"/>
            <w:tcBorders>
              <w:top w:val="nil"/>
              <w:left w:val="nil"/>
              <w:bottom w:val="single" w:sz="4" w:space="0" w:color="auto"/>
              <w:right w:val="single" w:sz="4" w:space="0" w:color="auto"/>
            </w:tcBorders>
            <w:shd w:val="clear" w:color="auto" w:fill="auto"/>
            <w:vAlign w:val="center"/>
            <w:hideMark/>
          </w:tcPr>
          <w:p w14:paraId="0627C0C7" w14:textId="77777777" w:rsidR="00B8045D" w:rsidRPr="00123D47" w:rsidRDefault="00B8045D" w:rsidP="009730FC">
            <w:pPr>
              <w:rPr>
                <w:rFonts w:eastAsia="Times New Roman"/>
                <w:color w:val="0D0D0D" w:themeColor="text1" w:themeTint="F2"/>
                <w:sz w:val="26"/>
                <w:szCs w:val="26"/>
              </w:rPr>
            </w:pPr>
            <w:r w:rsidRPr="00123D47">
              <w:rPr>
                <w:rFonts w:eastAsia="Times New Roman"/>
                <w:color w:val="0D0D0D" w:themeColor="text1" w:themeTint="F2"/>
                <w:sz w:val="26"/>
                <w:szCs w:val="26"/>
              </w:rPr>
              <w:t>Trung tâm Phục vụ HCC tỉnh</w:t>
            </w:r>
          </w:p>
        </w:tc>
        <w:tc>
          <w:tcPr>
            <w:tcW w:w="2693" w:type="dxa"/>
            <w:tcBorders>
              <w:top w:val="nil"/>
              <w:left w:val="nil"/>
              <w:bottom w:val="single" w:sz="4" w:space="0" w:color="auto"/>
              <w:right w:val="single" w:sz="4" w:space="0" w:color="auto"/>
            </w:tcBorders>
            <w:shd w:val="clear" w:color="auto" w:fill="auto"/>
            <w:vAlign w:val="center"/>
            <w:hideMark/>
          </w:tcPr>
          <w:p w14:paraId="3E1B4133" w14:textId="77777777" w:rsidR="00B8045D" w:rsidRPr="00123D47" w:rsidRDefault="00B8045D" w:rsidP="009730FC">
            <w:pPr>
              <w:jc w:val="center"/>
              <w:rPr>
                <w:rFonts w:eastAsia="Times New Roman"/>
                <w:color w:val="0D0D0D" w:themeColor="text1" w:themeTint="F2"/>
                <w:sz w:val="26"/>
                <w:szCs w:val="26"/>
              </w:rPr>
            </w:pPr>
            <w:r w:rsidRPr="00123D47">
              <w:rPr>
                <w:rFonts w:eastAsia="Times New Roman"/>
                <w:color w:val="0D0D0D" w:themeColor="text1" w:themeTint="F2"/>
                <w:sz w:val="26"/>
                <w:szCs w:val="26"/>
              </w:rPr>
              <w:t>0,5 ngày làm việc</w:t>
            </w:r>
          </w:p>
        </w:tc>
        <w:tc>
          <w:tcPr>
            <w:tcW w:w="1560" w:type="dxa"/>
            <w:vMerge/>
            <w:tcBorders>
              <w:top w:val="nil"/>
              <w:left w:val="single" w:sz="4" w:space="0" w:color="auto"/>
              <w:bottom w:val="single" w:sz="4" w:space="0" w:color="auto"/>
              <w:right w:val="single" w:sz="4" w:space="0" w:color="auto"/>
            </w:tcBorders>
            <w:vAlign w:val="center"/>
            <w:hideMark/>
          </w:tcPr>
          <w:p w14:paraId="36A11021"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5BF48A38" w14:textId="77777777" w:rsidR="00B8045D" w:rsidRPr="00123D47" w:rsidRDefault="00B8045D" w:rsidP="009730FC">
            <w:pPr>
              <w:rPr>
                <w:rFonts w:eastAsia="Times New Roman"/>
                <w:color w:val="0D0D0D" w:themeColor="text1" w:themeTint="F2"/>
                <w:sz w:val="26"/>
                <w:szCs w:val="26"/>
              </w:rPr>
            </w:pPr>
          </w:p>
        </w:tc>
      </w:tr>
      <w:tr w:rsidR="00123D47" w:rsidRPr="00123D47" w14:paraId="4E6A1BA7" w14:textId="77777777" w:rsidTr="00893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8"/>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3605" w14:textId="77777777"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Tổng cộng thời gian giải quyết</w:t>
            </w:r>
          </w:p>
        </w:tc>
        <w:tc>
          <w:tcPr>
            <w:tcW w:w="2693" w:type="dxa"/>
            <w:tcBorders>
              <w:top w:val="nil"/>
              <w:left w:val="nil"/>
              <w:bottom w:val="single" w:sz="4" w:space="0" w:color="auto"/>
              <w:right w:val="single" w:sz="4" w:space="0" w:color="auto"/>
            </w:tcBorders>
            <w:shd w:val="clear" w:color="auto" w:fill="auto"/>
            <w:vAlign w:val="center"/>
            <w:hideMark/>
          </w:tcPr>
          <w:p w14:paraId="14604718" w14:textId="4FD4CE3D" w:rsidR="00B8045D" w:rsidRPr="00123D47" w:rsidRDefault="00B8045D" w:rsidP="009730FC">
            <w:pPr>
              <w:jc w:val="center"/>
              <w:rPr>
                <w:rFonts w:eastAsia="Times New Roman"/>
                <w:b/>
                <w:bCs/>
                <w:color w:val="0D0D0D" w:themeColor="text1" w:themeTint="F2"/>
                <w:sz w:val="26"/>
                <w:szCs w:val="26"/>
              </w:rPr>
            </w:pPr>
            <w:r w:rsidRPr="00123D47">
              <w:rPr>
                <w:rFonts w:eastAsia="Times New Roman"/>
                <w:b/>
                <w:bCs/>
                <w:color w:val="0D0D0D" w:themeColor="text1" w:themeTint="F2"/>
                <w:sz w:val="26"/>
                <w:szCs w:val="26"/>
              </w:rPr>
              <w:t>10 ngày làm việc</w:t>
            </w:r>
            <w:r w:rsidR="008901CD" w:rsidRPr="00123D47">
              <w:rPr>
                <w:rFonts w:eastAsia="Times New Roman"/>
                <w:b/>
                <w:bCs/>
                <w:color w:val="0D0D0D" w:themeColor="text1" w:themeTint="F2"/>
                <w:sz w:val="26"/>
                <w:szCs w:val="26"/>
              </w:rPr>
              <w:t xml:space="preserve"> hoặc 20 ngày làm việc</w:t>
            </w:r>
          </w:p>
        </w:tc>
        <w:tc>
          <w:tcPr>
            <w:tcW w:w="1560" w:type="dxa"/>
            <w:vMerge/>
            <w:tcBorders>
              <w:top w:val="nil"/>
              <w:left w:val="single" w:sz="4" w:space="0" w:color="auto"/>
              <w:bottom w:val="single" w:sz="4" w:space="0" w:color="auto"/>
              <w:right w:val="single" w:sz="4" w:space="0" w:color="auto"/>
            </w:tcBorders>
            <w:vAlign w:val="center"/>
            <w:hideMark/>
          </w:tcPr>
          <w:p w14:paraId="4C941F10" w14:textId="77777777" w:rsidR="00B8045D" w:rsidRPr="00123D47" w:rsidRDefault="00B8045D" w:rsidP="009730FC">
            <w:pPr>
              <w:rPr>
                <w:rFonts w:eastAsia="Times New Roman"/>
                <w:i/>
                <w:iCs/>
                <w:color w:val="0D0D0D" w:themeColor="text1" w:themeTint="F2"/>
                <w:sz w:val="26"/>
                <w:szCs w:val="26"/>
              </w:rPr>
            </w:pPr>
          </w:p>
        </w:tc>
        <w:tc>
          <w:tcPr>
            <w:tcW w:w="3899" w:type="dxa"/>
            <w:vMerge/>
            <w:tcBorders>
              <w:top w:val="nil"/>
              <w:left w:val="single" w:sz="4" w:space="0" w:color="auto"/>
              <w:bottom w:val="single" w:sz="4" w:space="0" w:color="auto"/>
              <w:right w:val="single" w:sz="4" w:space="0" w:color="auto"/>
            </w:tcBorders>
            <w:vAlign w:val="center"/>
            <w:hideMark/>
          </w:tcPr>
          <w:p w14:paraId="69787D41" w14:textId="77777777" w:rsidR="00B8045D" w:rsidRPr="00123D47" w:rsidRDefault="00B8045D" w:rsidP="009730FC">
            <w:pPr>
              <w:rPr>
                <w:rFonts w:eastAsia="Times New Roman"/>
                <w:color w:val="0D0D0D" w:themeColor="text1" w:themeTint="F2"/>
                <w:sz w:val="26"/>
                <w:szCs w:val="26"/>
              </w:rPr>
            </w:pPr>
          </w:p>
        </w:tc>
      </w:tr>
      <w:tr w:rsidR="00123D47" w:rsidRPr="00123D47" w14:paraId="4952CBA8" w14:textId="77777777" w:rsidTr="009730FC">
        <w:trPr>
          <w:trHeight w:val="594"/>
        </w:trPr>
        <w:tc>
          <w:tcPr>
            <w:tcW w:w="15660" w:type="dxa"/>
            <w:gridSpan w:val="6"/>
            <w:shd w:val="clear" w:color="auto" w:fill="auto"/>
            <w:vAlign w:val="center"/>
          </w:tcPr>
          <w:p w14:paraId="4D582366" w14:textId="5A697739" w:rsidR="00B8045D" w:rsidRPr="00123D47" w:rsidRDefault="00B8045D" w:rsidP="009730FC">
            <w:pPr>
              <w:rPr>
                <w:color w:val="0D0D0D" w:themeColor="text1" w:themeTint="F2"/>
              </w:rPr>
            </w:pPr>
            <w:r w:rsidRPr="00123D47">
              <w:rPr>
                <w:b/>
                <w:bCs/>
                <w:color w:val="0D0D0D" w:themeColor="text1" w:themeTint="F2"/>
                <w:sz w:val="26"/>
                <w:szCs w:val="26"/>
              </w:rPr>
              <w:t>12. Sử</w:t>
            </w:r>
            <w:r w:rsidRPr="00123D47">
              <w:rPr>
                <w:b/>
                <w:color w:val="0D0D0D" w:themeColor="text1" w:themeTint="F2"/>
                <w:sz w:val="26"/>
                <w:szCs w:val="26"/>
              </w:rPr>
              <w:t xml:space="preserve"> dụng đất kết hợp đa mục đích, gia hạn phương án sử dụng đất kết hợp đa mục đích. Mã thủ tục hành chính </w:t>
            </w:r>
            <w:r w:rsidRPr="00123D47">
              <w:rPr>
                <w:rFonts w:eastAsia="Times New Roman"/>
                <w:b/>
                <w:bCs/>
                <w:color w:val="0D0D0D" w:themeColor="text1" w:themeTint="F2"/>
                <w:sz w:val="26"/>
                <w:szCs w:val="26"/>
              </w:rPr>
              <w:t>1.013823.000.00.00.H19 - Một phần</w:t>
            </w:r>
          </w:p>
        </w:tc>
      </w:tr>
      <w:tr w:rsidR="00123D47" w:rsidRPr="00123D47" w14:paraId="45581B73" w14:textId="77777777" w:rsidTr="009730FC">
        <w:trPr>
          <w:trHeight w:val="85"/>
        </w:trPr>
        <w:tc>
          <w:tcPr>
            <w:tcW w:w="15660" w:type="dxa"/>
            <w:gridSpan w:val="6"/>
            <w:shd w:val="clear" w:color="auto" w:fill="auto"/>
            <w:vAlign w:val="center"/>
          </w:tcPr>
          <w:p w14:paraId="085BD070"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 xml:space="preserve">12.1. Đối với địa bàn không phải các xã miền núi, biên giới; đảo; vùng có điều kiện kinh tế - xã hội khó khăn; vùng có điều kiện kinh tế - xã hội đặc biệt khó khăn </w:t>
            </w:r>
          </w:p>
        </w:tc>
      </w:tr>
      <w:tr w:rsidR="00123D47" w:rsidRPr="00123D47" w14:paraId="0E637D8D" w14:textId="77777777" w:rsidTr="009730FC">
        <w:tc>
          <w:tcPr>
            <w:tcW w:w="15660" w:type="dxa"/>
            <w:gridSpan w:val="6"/>
            <w:shd w:val="clear" w:color="auto" w:fill="auto"/>
            <w:vAlign w:val="center"/>
          </w:tcPr>
          <w:p w14:paraId="6021DE8C"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12.1.1. Thủ tục phê duyệt phương án sử dụng đất kết hợp (Thời hạn giải quyết 15 ngày kể từ ngày nhận đủ hồ sơ hợp lệ</w:t>
            </w:r>
            <w:r w:rsidRPr="00123D47">
              <w:rPr>
                <w:rFonts w:eastAsia="Times New Roman"/>
                <w:b/>
                <w:i/>
                <w:color w:val="0D0D0D" w:themeColor="text1" w:themeTint="F2"/>
                <w:sz w:val="26"/>
                <w:szCs w:val="26"/>
              </w:rPr>
              <w:t>)</w:t>
            </w:r>
          </w:p>
        </w:tc>
      </w:tr>
      <w:tr w:rsidR="00123D47" w:rsidRPr="00123D47" w14:paraId="6A62C692" w14:textId="77777777" w:rsidTr="00893EC3">
        <w:trPr>
          <w:trHeight w:val="1430"/>
        </w:trPr>
        <w:tc>
          <w:tcPr>
            <w:tcW w:w="988" w:type="dxa"/>
            <w:shd w:val="clear" w:color="auto" w:fill="auto"/>
            <w:vAlign w:val="center"/>
          </w:tcPr>
          <w:p w14:paraId="19D431C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7C86C242"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58D760CD"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59A97801"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0,5 ngày</w:t>
            </w:r>
          </w:p>
        </w:tc>
        <w:tc>
          <w:tcPr>
            <w:tcW w:w="1560" w:type="dxa"/>
            <w:vMerge w:val="restart"/>
            <w:shd w:val="clear" w:color="auto" w:fill="auto"/>
            <w:vAlign w:val="center"/>
          </w:tcPr>
          <w:p w14:paraId="556DAEE8" w14:textId="6E9A86C0"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6BDBCD60" w14:textId="39307082"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r>
      <w:tr w:rsidR="00123D47" w:rsidRPr="00123D47" w14:paraId="2D638A44" w14:textId="77777777" w:rsidTr="00893EC3">
        <w:trPr>
          <w:trHeight w:val="1267"/>
        </w:trPr>
        <w:tc>
          <w:tcPr>
            <w:tcW w:w="988" w:type="dxa"/>
            <w:shd w:val="clear" w:color="auto" w:fill="auto"/>
            <w:vAlign w:val="center"/>
          </w:tcPr>
          <w:p w14:paraId="6A68C20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4FE965F5"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Chủ trì, phối hợp với các phòng, ban có liên quan thẩm định phương án sử dụng đất kết hợp trình Chủ tịch Ủy ban nhân dân cấp xã</w:t>
            </w:r>
          </w:p>
        </w:tc>
        <w:tc>
          <w:tcPr>
            <w:tcW w:w="2410" w:type="dxa"/>
            <w:shd w:val="clear" w:color="auto" w:fill="auto"/>
            <w:vAlign w:val="center"/>
          </w:tcPr>
          <w:p w14:paraId="47F93DC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3FC4942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11 ngày</w:t>
            </w:r>
          </w:p>
        </w:tc>
        <w:tc>
          <w:tcPr>
            <w:tcW w:w="1560" w:type="dxa"/>
            <w:vMerge/>
            <w:shd w:val="clear" w:color="auto" w:fill="auto"/>
            <w:vAlign w:val="center"/>
          </w:tcPr>
          <w:p w14:paraId="7373615E"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2C6B59DF" w14:textId="77777777" w:rsidR="00B8045D" w:rsidRPr="00123D47" w:rsidRDefault="00B8045D" w:rsidP="009730FC">
            <w:pPr>
              <w:jc w:val="both"/>
              <w:rPr>
                <w:color w:val="0D0D0D" w:themeColor="text1" w:themeTint="F2"/>
                <w:sz w:val="26"/>
                <w:szCs w:val="26"/>
              </w:rPr>
            </w:pPr>
          </w:p>
        </w:tc>
      </w:tr>
      <w:tr w:rsidR="00123D47" w:rsidRPr="00123D47" w14:paraId="29DF5207" w14:textId="77777777" w:rsidTr="00893EC3">
        <w:trPr>
          <w:trHeight w:val="707"/>
        </w:trPr>
        <w:tc>
          <w:tcPr>
            <w:tcW w:w="988" w:type="dxa"/>
            <w:shd w:val="clear" w:color="auto" w:fill="auto"/>
            <w:vAlign w:val="center"/>
          </w:tcPr>
          <w:p w14:paraId="5EBC2CC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740E41C7"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Xem xét, chấp thuận hoặc không chấp thuận phương án sử dụng đất kết hợp</w:t>
            </w:r>
          </w:p>
        </w:tc>
        <w:tc>
          <w:tcPr>
            <w:tcW w:w="2410" w:type="dxa"/>
            <w:shd w:val="clear" w:color="auto" w:fill="auto"/>
            <w:vAlign w:val="center"/>
          </w:tcPr>
          <w:p w14:paraId="61FE62AE"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Chủ tịch Ủy ban nhân dân cấp xã</w:t>
            </w:r>
          </w:p>
        </w:tc>
        <w:tc>
          <w:tcPr>
            <w:tcW w:w="2693" w:type="dxa"/>
            <w:shd w:val="clear" w:color="auto" w:fill="auto"/>
            <w:vAlign w:val="center"/>
          </w:tcPr>
          <w:p w14:paraId="771CA2EC"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03 ngày</w:t>
            </w:r>
          </w:p>
        </w:tc>
        <w:tc>
          <w:tcPr>
            <w:tcW w:w="1560" w:type="dxa"/>
            <w:vMerge/>
            <w:shd w:val="clear" w:color="auto" w:fill="auto"/>
            <w:vAlign w:val="center"/>
          </w:tcPr>
          <w:p w14:paraId="20A31F4A"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2CF40E8F" w14:textId="77777777" w:rsidR="00B8045D" w:rsidRPr="00123D47" w:rsidRDefault="00B8045D" w:rsidP="009730FC">
            <w:pPr>
              <w:jc w:val="both"/>
              <w:rPr>
                <w:color w:val="0D0D0D" w:themeColor="text1" w:themeTint="F2"/>
                <w:sz w:val="26"/>
                <w:szCs w:val="26"/>
              </w:rPr>
            </w:pPr>
          </w:p>
        </w:tc>
      </w:tr>
      <w:tr w:rsidR="00123D47" w:rsidRPr="00123D47" w14:paraId="0903347D" w14:textId="77777777" w:rsidTr="00893EC3">
        <w:trPr>
          <w:trHeight w:val="3558"/>
        </w:trPr>
        <w:tc>
          <w:tcPr>
            <w:tcW w:w="988" w:type="dxa"/>
            <w:shd w:val="clear" w:color="auto" w:fill="auto"/>
            <w:vAlign w:val="center"/>
          </w:tcPr>
          <w:p w14:paraId="775A945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68FA61A4"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lang w:eastAsia="x-none"/>
              </w:rPr>
              <w:t xml:space="preserve">- Chuyển </w:t>
            </w:r>
            <w:r w:rsidRPr="00123D47">
              <w:rPr>
                <w:color w:val="0D0D0D" w:themeColor="text1" w:themeTint="F2"/>
                <w:sz w:val="26"/>
                <w:szCs w:val="26"/>
              </w:rPr>
              <w:t>thông tin địa chính đến cơ quan thuế.</w:t>
            </w:r>
          </w:p>
          <w:p w14:paraId="6880B0B5"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rPr>
              <w:t>- Theo dõi việc thực hiện nghĩa vụ tài chính của người sử dụng đất</w:t>
            </w:r>
          </w:p>
          <w:p w14:paraId="2C0811AE"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hồ sơ cho bộ phận một cửa sau khi người sử dụng đất đã hoàn thành nghĩa vụ tài chính</w:t>
            </w:r>
          </w:p>
        </w:tc>
        <w:tc>
          <w:tcPr>
            <w:tcW w:w="2410" w:type="dxa"/>
            <w:shd w:val="clear" w:color="auto" w:fill="auto"/>
            <w:vAlign w:val="center"/>
          </w:tcPr>
          <w:p w14:paraId="4C9B18B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750F78B8"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Áp dụng đối với trường hợp phải nộp tiền thuê đất quy định tại khoản 5 Điều 99 Nghị định số 102/2024/NĐ-CP</w:t>
            </w:r>
          </w:p>
          <w:p w14:paraId="6D97280C"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thực hiện các nội dung theo quy định tại khoản 5 Điều 12 Nghị định số 102/2024/NĐ-CP)</w:t>
            </w:r>
          </w:p>
        </w:tc>
        <w:tc>
          <w:tcPr>
            <w:tcW w:w="1560" w:type="dxa"/>
            <w:vMerge/>
            <w:shd w:val="clear" w:color="auto" w:fill="auto"/>
            <w:vAlign w:val="center"/>
          </w:tcPr>
          <w:p w14:paraId="5AE8424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B43899E" w14:textId="77777777" w:rsidR="00B8045D" w:rsidRPr="00123D47" w:rsidRDefault="00B8045D" w:rsidP="009730FC">
            <w:pPr>
              <w:spacing w:before="120" w:after="120"/>
              <w:rPr>
                <w:color w:val="0D0D0D" w:themeColor="text1" w:themeTint="F2"/>
                <w:sz w:val="26"/>
                <w:szCs w:val="26"/>
              </w:rPr>
            </w:pPr>
          </w:p>
        </w:tc>
      </w:tr>
      <w:tr w:rsidR="00123D47" w:rsidRPr="00123D47" w14:paraId="0CD600A9" w14:textId="77777777" w:rsidTr="00893EC3">
        <w:tc>
          <w:tcPr>
            <w:tcW w:w="988" w:type="dxa"/>
            <w:shd w:val="clear" w:color="auto" w:fill="auto"/>
            <w:vAlign w:val="center"/>
          </w:tcPr>
          <w:p w14:paraId="5B015AD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5E06526D"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33951084"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78A76786"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0,5 ngày </w:t>
            </w:r>
          </w:p>
        </w:tc>
        <w:tc>
          <w:tcPr>
            <w:tcW w:w="1560" w:type="dxa"/>
            <w:vMerge/>
            <w:shd w:val="clear" w:color="auto" w:fill="auto"/>
            <w:vAlign w:val="center"/>
          </w:tcPr>
          <w:p w14:paraId="493B7C23"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0A161951" w14:textId="77777777" w:rsidR="00B8045D" w:rsidRPr="00123D47" w:rsidRDefault="00B8045D" w:rsidP="009730FC">
            <w:pPr>
              <w:spacing w:before="120" w:after="120"/>
              <w:rPr>
                <w:color w:val="0D0D0D" w:themeColor="text1" w:themeTint="F2"/>
                <w:sz w:val="26"/>
                <w:szCs w:val="26"/>
              </w:rPr>
            </w:pPr>
          </w:p>
        </w:tc>
      </w:tr>
      <w:tr w:rsidR="00123D47" w:rsidRPr="00123D47" w14:paraId="2D4D62F2" w14:textId="77777777" w:rsidTr="00893EC3">
        <w:tc>
          <w:tcPr>
            <w:tcW w:w="7508" w:type="dxa"/>
            <w:gridSpan w:val="3"/>
            <w:shd w:val="clear" w:color="auto" w:fill="auto"/>
            <w:vAlign w:val="center"/>
          </w:tcPr>
          <w:p w14:paraId="08E40AC5"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2F7DE3F6"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15 ngày</w:t>
            </w:r>
          </w:p>
        </w:tc>
        <w:tc>
          <w:tcPr>
            <w:tcW w:w="1560" w:type="dxa"/>
            <w:shd w:val="clear" w:color="auto" w:fill="auto"/>
            <w:vAlign w:val="center"/>
          </w:tcPr>
          <w:p w14:paraId="0B9F1748"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714CE07F"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15C1CBEE" w14:textId="77777777" w:rsidTr="009730FC">
        <w:tc>
          <w:tcPr>
            <w:tcW w:w="15660" w:type="dxa"/>
            <w:gridSpan w:val="6"/>
            <w:shd w:val="clear" w:color="auto" w:fill="auto"/>
            <w:vAlign w:val="center"/>
          </w:tcPr>
          <w:p w14:paraId="0CD9ACAB"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12.1.2. Thủ tục gia hạn phương án sử dụng đất kết hợp (Thời hạn giải quyết 07 ngày kể từ ngày nhận đủ hồ sơ hợp lệ</w:t>
            </w:r>
            <w:r w:rsidRPr="00123D47">
              <w:rPr>
                <w:rFonts w:eastAsia="Times New Roman"/>
                <w:b/>
                <w:i/>
                <w:color w:val="0D0D0D" w:themeColor="text1" w:themeTint="F2"/>
                <w:sz w:val="26"/>
                <w:szCs w:val="26"/>
              </w:rPr>
              <w:t>)</w:t>
            </w:r>
          </w:p>
        </w:tc>
      </w:tr>
      <w:tr w:rsidR="00123D47" w:rsidRPr="00123D47" w14:paraId="616652B9" w14:textId="77777777" w:rsidTr="00893EC3">
        <w:trPr>
          <w:trHeight w:val="831"/>
        </w:trPr>
        <w:tc>
          <w:tcPr>
            <w:tcW w:w="988" w:type="dxa"/>
            <w:shd w:val="clear" w:color="auto" w:fill="auto"/>
            <w:vAlign w:val="center"/>
          </w:tcPr>
          <w:p w14:paraId="46B91897"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45F13C5C"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52A577A7"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30EC2087"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0,25 ngày</w:t>
            </w:r>
          </w:p>
        </w:tc>
        <w:tc>
          <w:tcPr>
            <w:tcW w:w="1560" w:type="dxa"/>
            <w:vMerge w:val="restart"/>
            <w:shd w:val="clear" w:color="auto" w:fill="auto"/>
            <w:vAlign w:val="center"/>
          </w:tcPr>
          <w:p w14:paraId="6DA8B33B" w14:textId="2C7A2F71"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7BF0D69E" w14:textId="77777777" w:rsidR="00B8045D" w:rsidRPr="00123D47" w:rsidRDefault="00B8045D" w:rsidP="009730FC">
            <w:pPr>
              <w:jc w:val="both"/>
              <w:rPr>
                <w:color w:val="0D0D0D" w:themeColor="text1" w:themeTint="F2"/>
                <w:sz w:val="26"/>
                <w:szCs w:val="26"/>
              </w:rPr>
            </w:pPr>
          </w:p>
        </w:tc>
      </w:tr>
      <w:tr w:rsidR="00123D47" w:rsidRPr="00123D47" w14:paraId="0C4EE499" w14:textId="77777777" w:rsidTr="00893EC3">
        <w:trPr>
          <w:trHeight w:val="741"/>
        </w:trPr>
        <w:tc>
          <w:tcPr>
            <w:tcW w:w="988" w:type="dxa"/>
            <w:shd w:val="clear" w:color="auto" w:fill="auto"/>
            <w:vAlign w:val="center"/>
          </w:tcPr>
          <w:p w14:paraId="2D806FA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334746F6"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Chủ trì, phối hợp với các phòng, ban có liên quan thẩm định phương án sử dụng đất kết hợp trình Chủ tịch Ủy ban nhân dân cấp xã</w:t>
            </w:r>
          </w:p>
        </w:tc>
        <w:tc>
          <w:tcPr>
            <w:tcW w:w="2410" w:type="dxa"/>
            <w:shd w:val="clear" w:color="auto" w:fill="auto"/>
            <w:vAlign w:val="center"/>
          </w:tcPr>
          <w:p w14:paraId="507A0C2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75321F1E"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5,5 ngày</w:t>
            </w:r>
          </w:p>
        </w:tc>
        <w:tc>
          <w:tcPr>
            <w:tcW w:w="1560" w:type="dxa"/>
            <w:vMerge/>
            <w:shd w:val="clear" w:color="auto" w:fill="auto"/>
            <w:vAlign w:val="center"/>
          </w:tcPr>
          <w:p w14:paraId="1EE0BD02"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2EBFB9FD" w14:textId="77777777" w:rsidR="00B8045D" w:rsidRPr="00123D47" w:rsidRDefault="00B8045D" w:rsidP="009730FC">
            <w:pPr>
              <w:jc w:val="both"/>
              <w:rPr>
                <w:color w:val="0D0D0D" w:themeColor="text1" w:themeTint="F2"/>
                <w:sz w:val="26"/>
                <w:szCs w:val="26"/>
              </w:rPr>
            </w:pPr>
          </w:p>
        </w:tc>
      </w:tr>
      <w:tr w:rsidR="00123D47" w:rsidRPr="00123D47" w14:paraId="7BB800B6" w14:textId="77777777" w:rsidTr="00893EC3">
        <w:trPr>
          <w:trHeight w:val="707"/>
        </w:trPr>
        <w:tc>
          <w:tcPr>
            <w:tcW w:w="988" w:type="dxa"/>
            <w:shd w:val="clear" w:color="auto" w:fill="auto"/>
            <w:vAlign w:val="center"/>
          </w:tcPr>
          <w:p w14:paraId="49A47236"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44BE5709"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Xem xét, chấp thuận hoặc không chấp thuận phương án sử dụng đất kết hợp</w:t>
            </w:r>
          </w:p>
        </w:tc>
        <w:tc>
          <w:tcPr>
            <w:tcW w:w="2410" w:type="dxa"/>
            <w:shd w:val="clear" w:color="auto" w:fill="auto"/>
            <w:vAlign w:val="center"/>
          </w:tcPr>
          <w:p w14:paraId="551DD0CE"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Chủ tịch Ủy ban nhân dân cấp xã</w:t>
            </w:r>
          </w:p>
        </w:tc>
        <w:tc>
          <w:tcPr>
            <w:tcW w:w="2693" w:type="dxa"/>
            <w:shd w:val="clear" w:color="auto" w:fill="auto"/>
            <w:vAlign w:val="center"/>
          </w:tcPr>
          <w:p w14:paraId="73E0552F"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1 ngày</w:t>
            </w:r>
          </w:p>
        </w:tc>
        <w:tc>
          <w:tcPr>
            <w:tcW w:w="1560" w:type="dxa"/>
            <w:vMerge/>
            <w:shd w:val="clear" w:color="auto" w:fill="auto"/>
            <w:vAlign w:val="center"/>
          </w:tcPr>
          <w:p w14:paraId="0030F0ED"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70976985" w14:textId="77777777" w:rsidR="00B8045D" w:rsidRPr="00123D47" w:rsidRDefault="00B8045D" w:rsidP="009730FC">
            <w:pPr>
              <w:jc w:val="both"/>
              <w:rPr>
                <w:color w:val="0D0D0D" w:themeColor="text1" w:themeTint="F2"/>
                <w:sz w:val="26"/>
                <w:szCs w:val="26"/>
              </w:rPr>
            </w:pPr>
          </w:p>
        </w:tc>
      </w:tr>
      <w:tr w:rsidR="00123D47" w:rsidRPr="00123D47" w14:paraId="03AA083C" w14:textId="77777777" w:rsidTr="00893EC3">
        <w:trPr>
          <w:trHeight w:val="3225"/>
        </w:trPr>
        <w:tc>
          <w:tcPr>
            <w:tcW w:w="988" w:type="dxa"/>
            <w:shd w:val="clear" w:color="auto" w:fill="auto"/>
            <w:vAlign w:val="center"/>
          </w:tcPr>
          <w:p w14:paraId="5D0035D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6C1E25FC"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lang w:eastAsia="x-none"/>
              </w:rPr>
              <w:t xml:space="preserve">- Chuyển </w:t>
            </w:r>
            <w:r w:rsidRPr="00123D47">
              <w:rPr>
                <w:color w:val="0D0D0D" w:themeColor="text1" w:themeTint="F2"/>
                <w:sz w:val="26"/>
                <w:szCs w:val="26"/>
              </w:rPr>
              <w:t>thông tin địa chính đến cơ quan thuế.</w:t>
            </w:r>
          </w:p>
          <w:p w14:paraId="5BA42D2E"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rPr>
              <w:t>- Theo dõi việc thực hiện nghĩa vụ tài chính của người sử dụng đất</w:t>
            </w:r>
          </w:p>
          <w:p w14:paraId="446628A2"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hồ sơ cho bộ phận một cửa sau khi người sử dụng đất đã hoàn thành nghĩa vụ tài chính</w:t>
            </w:r>
          </w:p>
        </w:tc>
        <w:tc>
          <w:tcPr>
            <w:tcW w:w="2410" w:type="dxa"/>
            <w:shd w:val="clear" w:color="auto" w:fill="auto"/>
            <w:vAlign w:val="center"/>
          </w:tcPr>
          <w:p w14:paraId="1E31B06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734972A6"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Áp dụng đối với trường hợp phải nộp tiền thuê đất quy định tại khoản 5 Điều 99 Nghị định số 102/2024/NĐ-CP</w:t>
            </w:r>
          </w:p>
          <w:p w14:paraId="63C04795"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thực hiện các nội dung theo quy định tại khoản 5 Điều 12 Nghị định số 102/2024/NĐ-CP)</w:t>
            </w:r>
          </w:p>
        </w:tc>
        <w:tc>
          <w:tcPr>
            <w:tcW w:w="1560" w:type="dxa"/>
            <w:vMerge/>
            <w:shd w:val="clear" w:color="auto" w:fill="auto"/>
            <w:vAlign w:val="center"/>
          </w:tcPr>
          <w:p w14:paraId="628713F1"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7314E535" w14:textId="77777777" w:rsidR="00B8045D" w:rsidRPr="00123D47" w:rsidRDefault="00B8045D" w:rsidP="009730FC">
            <w:pPr>
              <w:spacing w:before="120" w:after="120"/>
              <w:rPr>
                <w:color w:val="0D0D0D" w:themeColor="text1" w:themeTint="F2"/>
                <w:sz w:val="26"/>
                <w:szCs w:val="26"/>
              </w:rPr>
            </w:pPr>
          </w:p>
        </w:tc>
      </w:tr>
      <w:tr w:rsidR="00123D47" w:rsidRPr="00123D47" w14:paraId="7AAD7112" w14:textId="77777777" w:rsidTr="00893EC3">
        <w:trPr>
          <w:trHeight w:val="138"/>
        </w:trPr>
        <w:tc>
          <w:tcPr>
            <w:tcW w:w="988" w:type="dxa"/>
            <w:shd w:val="clear" w:color="auto" w:fill="auto"/>
            <w:vAlign w:val="center"/>
          </w:tcPr>
          <w:p w14:paraId="2D0AA18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0BE315E1"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21CB12CF"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Trung tâm Phục vụ hành chính công</w:t>
            </w:r>
          </w:p>
        </w:tc>
        <w:tc>
          <w:tcPr>
            <w:tcW w:w="2693" w:type="dxa"/>
            <w:shd w:val="clear" w:color="auto" w:fill="auto"/>
            <w:vAlign w:val="center"/>
          </w:tcPr>
          <w:p w14:paraId="069D6047"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0,25 ngày </w:t>
            </w:r>
          </w:p>
        </w:tc>
        <w:tc>
          <w:tcPr>
            <w:tcW w:w="1560" w:type="dxa"/>
            <w:vMerge/>
            <w:shd w:val="clear" w:color="auto" w:fill="auto"/>
            <w:vAlign w:val="center"/>
          </w:tcPr>
          <w:p w14:paraId="5E83256F"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8400284" w14:textId="77777777" w:rsidR="00B8045D" w:rsidRPr="00123D47" w:rsidRDefault="00B8045D" w:rsidP="009730FC">
            <w:pPr>
              <w:spacing w:before="120" w:after="120"/>
              <w:rPr>
                <w:color w:val="0D0D0D" w:themeColor="text1" w:themeTint="F2"/>
                <w:sz w:val="26"/>
                <w:szCs w:val="26"/>
              </w:rPr>
            </w:pPr>
          </w:p>
        </w:tc>
      </w:tr>
      <w:tr w:rsidR="00123D47" w:rsidRPr="00123D47" w14:paraId="74912788" w14:textId="77777777" w:rsidTr="00893EC3">
        <w:tc>
          <w:tcPr>
            <w:tcW w:w="7508" w:type="dxa"/>
            <w:gridSpan w:val="3"/>
            <w:shd w:val="clear" w:color="auto" w:fill="auto"/>
            <w:vAlign w:val="center"/>
          </w:tcPr>
          <w:p w14:paraId="6AD7A7B0"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6E48F75B"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07 ngày</w:t>
            </w:r>
          </w:p>
        </w:tc>
        <w:tc>
          <w:tcPr>
            <w:tcW w:w="1560" w:type="dxa"/>
            <w:vMerge/>
            <w:shd w:val="clear" w:color="auto" w:fill="auto"/>
            <w:vAlign w:val="center"/>
          </w:tcPr>
          <w:p w14:paraId="004657F9" w14:textId="77777777" w:rsidR="00B8045D" w:rsidRPr="00123D47" w:rsidRDefault="00B8045D" w:rsidP="009730FC">
            <w:pPr>
              <w:spacing w:before="120" w:after="120"/>
              <w:jc w:val="center"/>
              <w:rPr>
                <w:color w:val="0D0D0D" w:themeColor="text1" w:themeTint="F2"/>
                <w:sz w:val="26"/>
                <w:szCs w:val="26"/>
              </w:rPr>
            </w:pPr>
          </w:p>
        </w:tc>
        <w:tc>
          <w:tcPr>
            <w:tcW w:w="3899" w:type="dxa"/>
            <w:vMerge/>
            <w:shd w:val="clear" w:color="auto" w:fill="auto"/>
            <w:vAlign w:val="center"/>
          </w:tcPr>
          <w:p w14:paraId="25A98CF4"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441C4D9" w14:textId="77777777" w:rsidTr="009730FC">
        <w:tc>
          <w:tcPr>
            <w:tcW w:w="15660" w:type="dxa"/>
            <w:gridSpan w:val="6"/>
            <w:shd w:val="clear" w:color="auto" w:fill="auto"/>
            <w:vAlign w:val="center"/>
          </w:tcPr>
          <w:p w14:paraId="7FA69226" w14:textId="77777777" w:rsidR="00B8045D" w:rsidRPr="00123D47" w:rsidRDefault="00B8045D" w:rsidP="009730FC">
            <w:pPr>
              <w:keepNext/>
              <w:keepLines/>
              <w:spacing w:before="120" w:after="120"/>
              <w:jc w:val="both"/>
              <w:outlineLvl w:val="2"/>
              <w:rPr>
                <w:rFonts w:eastAsia="Cambria Math"/>
                <w:b/>
                <w:bCs/>
                <w:i/>
                <w:iCs/>
                <w:color w:val="0D0D0D" w:themeColor="text1" w:themeTint="F2"/>
                <w:sz w:val="26"/>
                <w:szCs w:val="26"/>
              </w:rPr>
            </w:pPr>
            <w:r w:rsidRPr="00123D47">
              <w:rPr>
                <w:b/>
                <w:i/>
                <w:color w:val="0D0D0D" w:themeColor="text1" w:themeTint="F2"/>
                <w:sz w:val="26"/>
                <w:szCs w:val="26"/>
              </w:rPr>
              <w:t xml:space="preserve">12.2. Đối với các xã miền núi, biên giới; đảo; vùng có điều kiện kinh tế - xã hội khó khăn; vùng có điều kiện kinh tế - xã hội đặc biệt khó khăn </w:t>
            </w:r>
          </w:p>
        </w:tc>
      </w:tr>
      <w:tr w:rsidR="00123D47" w:rsidRPr="00123D47" w14:paraId="0934536B" w14:textId="77777777" w:rsidTr="009730FC">
        <w:tc>
          <w:tcPr>
            <w:tcW w:w="15660" w:type="dxa"/>
            <w:gridSpan w:val="6"/>
            <w:shd w:val="clear" w:color="auto" w:fill="auto"/>
            <w:vAlign w:val="center"/>
          </w:tcPr>
          <w:p w14:paraId="5A299B36"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12.2.1. Thủ tục phê duyệt phương án sử dụng đất kết hợp (Thời hạn giải quyết 25 ngày kể từ ngày nhận đủ hồ sơ hợp lệ</w:t>
            </w:r>
            <w:r w:rsidRPr="00123D47">
              <w:rPr>
                <w:rFonts w:eastAsia="Times New Roman"/>
                <w:b/>
                <w:i/>
                <w:color w:val="0D0D0D" w:themeColor="text1" w:themeTint="F2"/>
                <w:sz w:val="26"/>
                <w:szCs w:val="26"/>
              </w:rPr>
              <w:t>)</w:t>
            </w:r>
          </w:p>
        </w:tc>
      </w:tr>
      <w:tr w:rsidR="00123D47" w:rsidRPr="00123D47" w14:paraId="6467C7C0" w14:textId="77777777" w:rsidTr="00893EC3">
        <w:trPr>
          <w:trHeight w:val="1430"/>
        </w:trPr>
        <w:tc>
          <w:tcPr>
            <w:tcW w:w="988" w:type="dxa"/>
            <w:shd w:val="clear" w:color="auto" w:fill="auto"/>
            <w:vAlign w:val="center"/>
          </w:tcPr>
          <w:p w14:paraId="3770D97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7F533012"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35682930"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7800D9A5"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1,5 ngày</w:t>
            </w:r>
          </w:p>
        </w:tc>
        <w:tc>
          <w:tcPr>
            <w:tcW w:w="1560" w:type="dxa"/>
            <w:vMerge w:val="restart"/>
            <w:shd w:val="clear" w:color="auto" w:fill="auto"/>
            <w:vAlign w:val="center"/>
          </w:tcPr>
          <w:p w14:paraId="53AA8C85" w14:textId="13D18E1B"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50DDB4A4" w14:textId="77777777" w:rsidR="00B8045D" w:rsidRPr="00123D47" w:rsidRDefault="00B8045D" w:rsidP="009730FC">
            <w:pPr>
              <w:jc w:val="both"/>
              <w:rPr>
                <w:color w:val="0D0D0D" w:themeColor="text1" w:themeTint="F2"/>
                <w:sz w:val="26"/>
                <w:szCs w:val="26"/>
              </w:rPr>
            </w:pPr>
          </w:p>
        </w:tc>
      </w:tr>
      <w:tr w:rsidR="00123D47" w:rsidRPr="00123D47" w14:paraId="25B11CFA" w14:textId="77777777" w:rsidTr="00893EC3">
        <w:trPr>
          <w:trHeight w:val="1267"/>
        </w:trPr>
        <w:tc>
          <w:tcPr>
            <w:tcW w:w="988" w:type="dxa"/>
            <w:shd w:val="clear" w:color="auto" w:fill="auto"/>
            <w:vAlign w:val="center"/>
          </w:tcPr>
          <w:p w14:paraId="7C66F839"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154D9CFE"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 xml:space="preserve">Chủ trì, phối hợp với các phòng, ban có liên quan thẩm định </w:t>
            </w:r>
            <w:r w:rsidRPr="00123D47">
              <w:rPr>
                <w:bCs/>
                <w:color w:val="0D0D0D" w:themeColor="text1" w:themeTint="F2"/>
                <w:sz w:val="26"/>
                <w:szCs w:val="26"/>
              </w:rPr>
              <w:t>gia hạn phương án sử dụng đất kết hợp</w:t>
            </w:r>
            <w:r w:rsidRPr="00123D47">
              <w:rPr>
                <w:bCs/>
                <w:color w:val="0D0D0D" w:themeColor="text1" w:themeTint="F2"/>
                <w:sz w:val="28"/>
              </w:rPr>
              <w:t xml:space="preserve"> </w:t>
            </w:r>
            <w:r w:rsidRPr="00123D47">
              <w:rPr>
                <w:color w:val="0D0D0D" w:themeColor="text1" w:themeTint="F2"/>
                <w:sz w:val="26"/>
                <w:szCs w:val="26"/>
              </w:rPr>
              <w:t>trình Chủ tịch Ủy ban nhân dân cấp xã</w:t>
            </w:r>
          </w:p>
        </w:tc>
        <w:tc>
          <w:tcPr>
            <w:tcW w:w="2410" w:type="dxa"/>
            <w:shd w:val="clear" w:color="auto" w:fill="auto"/>
            <w:vAlign w:val="center"/>
          </w:tcPr>
          <w:p w14:paraId="5D8C8088"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722BCD73"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18 ngày</w:t>
            </w:r>
          </w:p>
        </w:tc>
        <w:tc>
          <w:tcPr>
            <w:tcW w:w="1560" w:type="dxa"/>
            <w:vMerge/>
            <w:shd w:val="clear" w:color="auto" w:fill="auto"/>
            <w:vAlign w:val="center"/>
          </w:tcPr>
          <w:p w14:paraId="1575B223"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5F3F97D8" w14:textId="77777777" w:rsidR="00B8045D" w:rsidRPr="00123D47" w:rsidRDefault="00B8045D" w:rsidP="009730FC">
            <w:pPr>
              <w:jc w:val="both"/>
              <w:rPr>
                <w:color w:val="0D0D0D" w:themeColor="text1" w:themeTint="F2"/>
                <w:sz w:val="26"/>
                <w:szCs w:val="26"/>
              </w:rPr>
            </w:pPr>
          </w:p>
        </w:tc>
      </w:tr>
      <w:tr w:rsidR="00123D47" w:rsidRPr="00123D47" w14:paraId="37D526EA" w14:textId="77777777" w:rsidTr="00893EC3">
        <w:trPr>
          <w:trHeight w:val="707"/>
        </w:trPr>
        <w:tc>
          <w:tcPr>
            <w:tcW w:w="988" w:type="dxa"/>
            <w:shd w:val="clear" w:color="auto" w:fill="auto"/>
            <w:vAlign w:val="center"/>
          </w:tcPr>
          <w:p w14:paraId="16B15EB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2D8A64CC"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Xem xét, chấp thuận hoặc không chấp thuận gia hạn phương án sử dụng đất kết hợp</w:t>
            </w:r>
          </w:p>
        </w:tc>
        <w:tc>
          <w:tcPr>
            <w:tcW w:w="2410" w:type="dxa"/>
            <w:shd w:val="clear" w:color="auto" w:fill="auto"/>
            <w:vAlign w:val="center"/>
          </w:tcPr>
          <w:p w14:paraId="3149BE4D"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Chủ tịch Ủy ban nhân dân cấp xã</w:t>
            </w:r>
          </w:p>
        </w:tc>
        <w:tc>
          <w:tcPr>
            <w:tcW w:w="2693" w:type="dxa"/>
            <w:shd w:val="clear" w:color="auto" w:fill="auto"/>
            <w:vAlign w:val="center"/>
          </w:tcPr>
          <w:p w14:paraId="751661CB"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04 ngày</w:t>
            </w:r>
          </w:p>
        </w:tc>
        <w:tc>
          <w:tcPr>
            <w:tcW w:w="1560" w:type="dxa"/>
            <w:vMerge/>
            <w:shd w:val="clear" w:color="auto" w:fill="auto"/>
            <w:vAlign w:val="center"/>
          </w:tcPr>
          <w:p w14:paraId="76B29012"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3B4DEEF6" w14:textId="77777777" w:rsidR="00B8045D" w:rsidRPr="00123D47" w:rsidRDefault="00B8045D" w:rsidP="009730FC">
            <w:pPr>
              <w:jc w:val="both"/>
              <w:rPr>
                <w:color w:val="0D0D0D" w:themeColor="text1" w:themeTint="F2"/>
                <w:sz w:val="26"/>
                <w:szCs w:val="26"/>
              </w:rPr>
            </w:pPr>
          </w:p>
        </w:tc>
      </w:tr>
      <w:tr w:rsidR="00123D47" w:rsidRPr="00123D47" w14:paraId="7A9AF00E" w14:textId="77777777" w:rsidTr="00893EC3">
        <w:trPr>
          <w:trHeight w:val="3162"/>
        </w:trPr>
        <w:tc>
          <w:tcPr>
            <w:tcW w:w="988" w:type="dxa"/>
            <w:shd w:val="clear" w:color="auto" w:fill="auto"/>
            <w:vAlign w:val="center"/>
          </w:tcPr>
          <w:p w14:paraId="0742A6C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23056DAC"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lang w:eastAsia="x-none"/>
              </w:rPr>
              <w:t xml:space="preserve">- Chuyển </w:t>
            </w:r>
            <w:r w:rsidRPr="00123D47">
              <w:rPr>
                <w:color w:val="0D0D0D" w:themeColor="text1" w:themeTint="F2"/>
                <w:sz w:val="26"/>
                <w:szCs w:val="26"/>
              </w:rPr>
              <w:t>thông tin địa chính đến cơ quan thuế.</w:t>
            </w:r>
          </w:p>
          <w:p w14:paraId="224D349B"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rPr>
              <w:t>- Theo dõi việc thực hiện nghĩa vụ tài chính của người sử dụng đất</w:t>
            </w:r>
          </w:p>
          <w:p w14:paraId="06E7DEFA"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hồ sơ cho bộ phận một cửa sau khi người sử dụng đất đã hoàn thành nghĩa vụ tài chính</w:t>
            </w:r>
          </w:p>
        </w:tc>
        <w:tc>
          <w:tcPr>
            <w:tcW w:w="2410" w:type="dxa"/>
            <w:shd w:val="clear" w:color="auto" w:fill="auto"/>
            <w:vAlign w:val="center"/>
          </w:tcPr>
          <w:p w14:paraId="0861C6EF"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2A197573"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Áp dụng đối với trường hợp phải nộp tiền thuê đất quy định tại khoản 5 Điều 99 Nghị định số 102/2024/NĐ-CP</w:t>
            </w:r>
          </w:p>
          <w:p w14:paraId="2DBB8037"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thực hiện các nội dung theo quy định tại khoản 5 Điều 12 Nghị định số 102/2024/NĐ-CP)</w:t>
            </w:r>
          </w:p>
        </w:tc>
        <w:tc>
          <w:tcPr>
            <w:tcW w:w="1560" w:type="dxa"/>
            <w:vMerge/>
            <w:shd w:val="clear" w:color="auto" w:fill="auto"/>
            <w:vAlign w:val="center"/>
          </w:tcPr>
          <w:p w14:paraId="0D3283BE"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65F4C79E" w14:textId="77777777" w:rsidR="00B8045D" w:rsidRPr="00123D47" w:rsidRDefault="00B8045D" w:rsidP="009730FC">
            <w:pPr>
              <w:spacing w:before="120" w:after="120"/>
              <w:rPr>
                <w:color w:val="0D0D0D" w:themeColor="text1" w:themeTint="F2"/>
                <w:sz w:val="26"/>
                <w:szCs w:val="26"/>
              </w:rPr>
            </w:pPr>
          </w:p>
        </w:tc>
      </w:tr>
      <w:tr w:rsidR="00123D47" w:rsidRPr="00123D47" w14:paraId="33AC6092" w14:textId="77777777" w:rsidTr="00893EC3">
        <w:tc>
          <w:tcPr>
            <w:tcW w:w="988" w:type="dxa"/>
            <w:shd w:val="clear" w:color="auto" w:fill="auto"/>
            <w:vAlign w:val="center"/>
          </w:tcPr>
          <w:p w14:paraId="24F84C5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64964840"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745EAF7D"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Bộ phận một cửa</w:t>
            </w:r>
          </w:p>
        </w:tc>
        <w:tc>
          <w:tcPr>
            <w:tcW w:w="2693" w:type="dxa"/>
            <w:shd w:val="clear" w:color="auto" w:fill="auto"/>
            <w:vAlign w:val="center"/>
          </w:tcPr>
          <w:p w14:paraId="6F7F525B"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1,5 ngày </w:t>
            </w:r>
          </w:p>
        </w:tc>
        <w:tc>
          <w:tcPr>
            <w:tcW w:w="1560" w:type="dxa"/>
            <w:vMerge/>
            <w:shd w:val="clear" w:color="auto" w:fill="auto"/>
            <w:vAlign w:val="center"/>
          </w:tcPr>
          <w:p w14:paraId="02876852"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FB9BDA0" w14:textId="77777777" w:rsidR="00B8045D" w:rsidRPr="00123D47" w:rsidRDefault="00B8045D" w:rsidP="009730FC">
            <w:pPr>
              <w:spacing w:before="120" w:after="120"/>
              <w:rPr>
                <w:color w:val="0D0D0D" w:themeColor="text1" w:themeTint="F2"/>
                <w:sz w:val="26"/>
                <w:szCs w:val="26"/>
              </w:rPr>
            </w:pPr>
          </w:p>
        </w:tc>
      </w:tr>
      <w:tr w:rsidR="00123D47" w:rsidRPr="00123D47" w14:paraId="3876AC4E" w14:textId="77777777" w:rsidTr="00893EC3">
        <w:tc>
          <w:tcPr>
            <w:tcW w:w="7508" w:type="dxa"/>
            <w:gridSpan w:val="3"/>
            <w:shd w:val="clear" w:color="auto" w:fill="auto"/>
            <w:vAlign w:val="center"/>
          </w:tcPr>
          <w:p w14:paraId="7701896B"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1101B98C"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25 ngày</w:t>
            </w:r>
          </w:p>
        </w:tc>
        <w:tc>
          <w:tcPr>
            <w:tcW w:w="1560" w:type="dxa"/>
            <w:shd w:val="clear" w:color="auto" w:fill="auto"/>
            <w:vAlign w:val="center"/>
          </w:tcPr>
          <w:p w14:paraId="0A37E417"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1D35EAA0"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5C74EB99" w14:textId="77777777" w:rsidTr="009730FC">
        <w:trPr>
          <w:trHeight w:val="633"/>
        </w:trPr>
        <w:tc>
          <w:tcPr>
            <w:tcW w:w="15660" w:type="dxa"/>
            <w:gridSpan w:val="6"/>
            <w:shd w:val="clear" w:color="auto" w:fill="auto"/>
            <w:vAlign w:val="center"/>
          </w:tcPr>
          <w:p w14:paraId="3BBCFE4F" w14:textId="77777777" w:rsidR="00B8045D" w:rsidRPr="00123D47" w:rsidRDefault="00B8045D" w:rsidP="009730FC">
            <w:pPr>
              <w:keepNext/>
              <w:keepLines/>
              <w:spacing w:before="120" w:after="120"/>
              <w:jc w:val="both"/>
              <w:outlineLvl w:val="2"/>
              <w:rPr>
                <w:b/>
                <w:i/>
                <w:color w:val="0D0D0D" w:themeColor="text1" w:themeTint="F2"/>
                <w:sz w:val="26"/>
                <w:szCs w:val="26"/>
              </w:rPr>
            </w:pPr>
            <w:r w:rsidRPr="00123D47">
              <w:rPr>
                <w:b/>
                <w:i/>
                <w:color w:val="0D0D0D" w:themeColor="text1" w:themeTint="F2"/>
                <w:sz w:val="26"/>
                <w:szCs w:val="26"/>
              </w:rPr>
              <w:t>12.2.2. Thủ tục gia hạn phương án sử dụng đất kết hợp (Thời hạn giải quyết 17 ngày kể từ ngày nhận đủ hồ sơ hợp lệ</w:t>
            </w:r>
            <w:r w:rsidRPr="00123D47">
              <w:rPr>
                <w:rFonts w:eastAsia="Times New Roman"/>
                <w:b/>
                <w:i/>
                <w:color w:val="0D0D0D" w:themeColor="text1" w:themeTint="F2"/>
                <w:sz w:val="26"/>
                <w:szCs w:val="26"/>
              </w:rPr>
              <w:t>)</w:t>
            </w:r>
          </w:p>
        </w:tc>
      </w:tr>
      <w:tr w:rsidR="00123D47" w:rsidRPr="00123D47" w14:paraId="17AC5DF5" w14:textId="77777777" w:rsidTr="00893EC3">
        <w:trPr>
          <w:trHeight w:val="1173"/>
        </w:trPr>
        <w:tc>
          <w:tcPr>
            <w:tcW w:w="988" w:type="dxa"/>
            <w:shd w:val="clear" w:color="auto" w:fill="auto"/>
            <w:vAlign w:val="center"/>
          </w:tcPr>
          <w:p w14:paraId="0C7F30B1"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1</w:t>
            </w:r>
          </w:p>
        </w:tc>
        <w:tc>
          <w:tcPr>
            <w:tcW w:w="4110" w:type="dxa"/>
            <w:shd w:val="clear" w:color="auto" w:fill="auto"/>
            <w:vAlign w:val="center"/>
          </w:tcPr>
          <w:p w14:paraId="067B9D31" w14:textId="77777777" w:rsidR="00B8045D" w:rsidRPr="00123D47" w:rsidRDefault="00B8045D" w:rsidP="009730FC">
            <w:pPr>
              <w:pStyle w:val="ListParagraph"/>
              <w:numPr>
                <w:ilvl w:val="0"/>
                <w:numId w:val="9"/>
              </w:numPr>
              <w:tabs>
                <w:tab w:val="left" w:pos="175"/>
              </w:tabs>
              <w:ind w:left="38" w:firstLine="0"/>
              <w:jc w:val="both"/>
              <w:rPr>
                <w:rFonts w:eastAsia="Times New Roman"/>
                <w:bCs/>
                <w:color w:val="0D0D0D" w:themeColor="text1" w:themeTint="F2"/>
                <w:kern w:val="28"/>
                <w:sz w:val="26"/>
                <w:szCs w:val="26"/>
              </w:rPr>
            </w:pPr>
            <w:r w:rsidRPr="00123D47">
              <w:rPr>
                <w:color w:val="0D0D0D" w:themeColor="text1" w:themeTint="F2"/>
                <w:sz w:val="26"/>
                <w:szCs w:val="26"/>
              </w:rPr>
              <w:t>Tiếp nhận hồ sơ, chuyển hồ sơ đến cơ quan chuyên môn về nông nghiệp và môi trường cấp xã</w:t>
            </w:r>
          </w:p>
        </w:tc>
        <w:tc>
          <w:tcPr>
            <w:tcW w:w="2410" w:type="dxa"/>
            <w:shd w:val="clear" w:color="auto" w:fill="auto"/>
            <w:vAlign w:val="center"/>
          </w:tcPr>
          <w:p w14:paraId="4F4A1EB1"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 xml:space="preserve">Trung tâm Phục vụ hành chính công </w:t>
            </w:r>
          </w:p>
        </w:tc>
        <w:tc>
          <w:tcPr>
            <w:tcW w:w="2693" w:type="dxa"/>
            <w:shd w:val="clear" w:color="auto" w:fill="auto"/>
            <w:vAlign w:val="center"/>
          </w:tcPr>
          <w:p w14:paraId="6988477C" w14:textId="77777777" w:rsidR="00B8045D" w:rsidRPr="00123D47" w:rsidRDefault="00B8045D" w:rsidP="009730FC">
            <w:pPr>
              <w:jc w:val="center"/>
              <w:rPr>
                <w:bCs/>
                <w:color w:val="0D0D0D" w:themeColor="text1" w:themeTint="F2"/>
                <w:sz w:val="26"/>
                <w:szCs w:val="26"/>
              </w:rPr>
            </w:pPr>
            <w:r w:rsidRPr="00123D47">
              <w:rPr>
                <w:color w:val="0D0D0D" w:themeColor="text1" w:themeTint="F2"/>
                <w:sz w:val="26"/>
                <w:szCs w:val="26"/>
              </w:rPr>
              <w:t>1 ngày</w:t>
            </w:r>
          </w:p>
        </w:tc>
        <w:tc>
          <w:tcPr>
            <w:tcW w:w="1560" w:type="dxa"/>
            <w:vMerge w:val="restart"/>
            <w:shd w:val="clear" w:color="auto" w:fill="auto"/>
            <w:vAlign w:val="center"/>
          </w:tcPr>
          <w:p w14:paraId="2C2B626C" w14:textId="0ADD0396" w:rsidR="00B8045D" w:rsidRPr="00123D47" w:rsidRDefault="00B8045D" w:rsidP="009730FC">
            <w:pPr>
              <w:jc w:val="both"/>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shd w:val="clear" w:color="auto" w:fill="auto"/>
            <w:vAlign w:val="center"/>
          </w:tcPr>
          <w:p w14:paraId="176BA52D" w14:textId="77777777" w:rsidR="00B8045D" w:rsidRPr="00123D47" w:rsidRDefault="00B8045D" w:rsidP="009730FC">
            <w:pPr>
              <w:jc w:val="both"/>
              <w:rPr>
                <w:color w:val="0D0D0D" w:themeColor="text1" w:themeTint="F2"/>
                <w:sz w:val="26"/>
                <w:szCs w:val="26"/>
              </w:rPr>
            </w:pPr>
          </w:p>
        </w:tc>
      </w:tr>
      <w:tr w:rsidR="00123D47" w:rsidRPr="00123D47" w14:paraId="7FA5517E" w14:textId="77777777" w:rsidTr="00893EC3">
        <w:trPr>
          <w:trHeight w:val="705"/>
        </w:trPr>
        <w:tc>
          <w:tcPr>
            <w:tcW w:w="988" w:type="dxa"/>
            <w:shd w:val="clear" w:color="auto" w:fill="auto"/>
            <w:vAlign w:val="center"/>
          </w:tcPr>
          <w:p w14:paraId="4A9D32B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2</w:t>
            </w:r>
          </w:p>
        </w:tc>
        <w:tc>
          <w:tcPr>
            <w:tcW w:w="4110" w:type="dxa"/>
            <w:shd w:val="clear" w:color="auto" w:fill="auto"/>
            <w:vAlign w:val="center"/>
          </w:tcPr>
          <w:p w14:paraId="0BB008A7"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 xml:space="preserve">Chủ trì, phối hợp với các phòng, ban có liên quan thẩm định </w:t>
            </w:r>
            <w:r w:rsidRPr="00123D47">
              <w:rPr>
                <w:bCs/>
                <w:color w:val="0D0D0D" w:themeColor="text1" w:themeTint="F2"/>
                <w:sz w:val="26"/>
                <w:szCs w:val="26"/>
              </w:rPr>
              <w:t>gia hạn phương án sử dụng đất kết hợp</w:t>
            </w:r>
            <w:r w:rsidRPr="00123D47">
              <w:rPr>
                <w:bCs/>
                <w:color w:val="0D0D0D" w:themeColor="text1" w:themeTint="F2"/>
                <w:sz w:val="28"/>
              </w:rPr>
              <w:t xml:space="preserve"> </w:t>
            </w:r>
            <w:r w:rsidRPr="00123D47">
              <w:rPr>
                <w:color w:val="0D0D0D" w:themeColor="text1" w:themeTint="F2"/>
                <w:sz w:val="26"/>
                <w:szCs w:val="26"/>
              </w:rPr>
              <w:t>trình Chủ tịch Ủy ban nhân dân cấp xã</w:t>
            </w:r>
          </w:p>
        </w:tc>
        <w:tc>
          <w:tcPr>
            <w:tcW w:w="2410" w:type="dxa"/>
            <w:shd w:val="clear" w:color="auto" w:fill="auto"/>
            <w:vAlign w:val="center"/>
          </w:tcPr>
          <w:p w14:paraId="7B48A48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2CDD32FA"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12 ngày</w:t>
            </w:r>
          </w:p>
        </w:tc>
        <w:tc>
          <w:tcPr>
            <w:tcW w:w="1560" w:type="dxa"/>
            <w:vMerge/>
            <w:shd w:val="clear" w:color="auto" w:fill="auto"/>
            <w:vAlign w:val="center"/>
          </w:tcPr>
          <w:p w14:paraId="3CF96994"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4754148D" w14:textId="77777777" w:rsidR="00B8045D" w:rsidRPr="00123D47" w:rsidRDefault="00B8045D" w:rsidP="009730FC">
            <w:pPr>
              <w:jc w:val="both"/>
              <w:rPr>
                <w:color w:val="0D0D0D" w:themeColor="text1" w:themeTint="F2"/>
                <w:sz w:val="26"/>
                <w:szCs w:val="26"/>
              </w:rPr>
            </w:pPr>
          </w:p>
        </w:tc>
      </w:tr>
      <w:tr w:rsidR="00123D47" w:rsidRPr="00123D47" w14:paraId="0A0474CE" w14:textId="77777777" w:rsidTr="00893EC3">
        <w:trPr>
          <w:trHeight w:val="707"/>
        </w:trPr>
        <w:tc>
          <w:tcPr>
            <w:tcW w:w="988" w:type="dxa"/>
            <w:shd w:val="clear" w:color="auto" w:fill="auto"/>
            <w:vAlign w:val="center"/>
          </w:tcPr>
          <w:p w14:paraId="04343AAD"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3</w:t>
            </w:r>
          </w:p>
        </w:tc>
        <w:tc>
          <w:tcPr>
            <w:tcW w:w="4110" w:type="dxa"/>
            <w:shd w:val="clear" w:color="auto" w:fill="auto"/>
            <w:vAlign w:val="center"/>
          </w:tcPr>
          <w:p w14:paraId="62BBA18A" w14:textId="77777777" w:rsidR="00B8045D" w:rsidRPr="00123D47" w:rsidRDefault="00B8045D" w:rsidP="009730FC">
            <w:pPr>
              <w:pStyle w:val="ListParagraph"/>
              <w:numPr>
                <w:ilvl w:val="0"/>
                <w:numId w:val="9"/>
              </w:numPr>
              <w:tabs>
                <w:tab w:val="left" w:pos="175"/>
              </w:tabs>
              <w:ind w:left="0" w:firstLine="33"/>
              <w:jc w:val="both"/>
              <w:rPr>
                <w:rFonts w:eastAsia="Times New Roman"/>
                <w:bCs/>
                <w:color w:val="0D0D0D" w:themeColor="text1" w:themeTint="F2"/>
                <w:kern w:val="28"/>
                <w:sz w:val="26"/>
                <w:szCs w:val="26"/>
              </w:rPr>
            </w:pPr>
            <w:r w:rsidRPr="00123D47">
              <w:rPr>
                <w:color w:val="0D0D0D" w:themeColor="text1" w:themeTint="F2"/>
                <w:sz w:val="26"/>
                <w:szCs w:val="26"/>
              </w:rPr>
              <w:t>Xem xét, chấp thuận hoặc không chấp thuận gia hạn phương án sử dụng đất kết hợp</w:t>
            </w:r>
          </w:p>
        </w:tc>
        <w:tc>
          <w:tcPr>
            <w:tcW w:w="2410" w:type="dxa"/>
            <w:shd w:val="clear" w:color="auto" w:fill="auto"/>
            <w:vAlign w:val="center"/>
          </w:tcPr>
          <w:p w14:paraId="533108CB" w14:textId="77777777" w:rsidR="00B8045D" w:rsidRPr="00123D47" w:rsidRDefault="00B8045D" w:rsidP="009730FC">
            <w:pPr>
              <w:jc w:val="center"/>
              <w:rPr>
                <w:rFonts w:eastAsia="Times New Roman"/>
                <w:bCs/>
                <w:color w:val="0D0D0D" w:themeColor="text1" w:themeTint="F2"/>
                <w:kern w:val="28"/>
                <w:sz w:val="26"/>
                <w:szCs w:val="26"/>
              </w:rPr>
            </w:pPr>
            <w:r w:rsidRPr="00123D47">
              <w:rPr>
                <w:color w:val="0D0D0D" w:themeColor="text1" w:themeTint="F2"/>
                <w:sz w:val="26"/>
                <w:szCs w:val="26"/>
              </w:rPr>
              <w:t>Chủ tịch Ủy ban nhân dân cấp xã</w:t>
            </w:r>
          </w:p>
        </w:tc>
        <w:tc>
          <w:tcPr>
            <w:tcW w:w="2693" w:type="dxa"/>
            <w:shd w:val="clear" w:color="auto" w:fill="auto"/>
            <w:vAlign w:val="center"/>
          </w:tcPr>
          <w:p w14:paraId="1B2B2F8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03 ngày</w:t>
            </w:r>
          </w:p>
        </w:tc>
        <w:tc>
          <w:tcPr>
            <w:tcW w:w="1560" w:type="dxa"/>
            <w:vMerge/>
            <w:shd w:val="clear" w:color="auto" w:fill="auto"/>
            <w:vAlign w:val="center"/>
          </w:tcPr>
          <w:p w14:paraId="62CB61CD" w14:textId="77777777" w:rsidR="00B8045D" w:rsidRPr="00123D47" w:rsidRDefault="00B8045D" w:rsidP="009730FC">
            <w:pPr>
              <w:jc w:val="both"/>
              <w:rPr>
                <w:color w:val="0D0D0D" w:themeColor="text1" w:themeTint="F2"/>
                <w:sz w:val="26"/>
                <w:szCs w:val="26"/>
              </w:rPr>
            </w:pPr>
          </w:p>
        </w:tc>
        <w:tc>
          <w:tcPr>
            <w:tcW w:w="3899" w:type="dxa"/>
            <w:vMerge/>
            <w:shd w:val="clear" w:color="auto" w:fill="auto"/>
            <w:vAlign w:val="center"/>
          </w:tcPr>
          <w:p w14:paraId="2F73D6CE" w14:textId="77777777" w:rsidR="00B8045D" w:rsidRPr="00123D47" w:rsidRDefault="00B8045D" w:rsidP="009730FC">
            <w:pPr>
              <w:jc w:val="both"/>
              <w:rPr>
                <w:color w:val="0D0D0D" w:themeColor="text1" w:themeTint="F2"/>
                <w:sz w:val="26"/>
                <w:szCs w:val="26"/>
              </w:rPr>
            </w:pPr>
          </w:p>
        </w:tc>
      </w:tr>
      <w:tr w:rsidR="00123D47" w:rsidRPr="00123D47" w14:paraId="02D27DA5" w14:textId="77777777" w:rsidTr="00893EC3">
        <w:trPr>
          <w:trHeight w:val="2946"/>
        </w:trPr>
        <w:tc>
          <w:tcPr>
            <w:tcW w:w="988" w:type="dxa"/>
            <w:shd w:val="clear" w:color="auto" w:fill="auto"/>
            <w:vAlign w:val="center"/>
          </w:tcPr>
          <w:p w14:paraId="6801BFC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4</w:t>
            </w:r>
          </w:p>
        </w:tc>
        <w:tc>
          <w:tcPr>
            <w:tcW w:w="4110" w:type="dxa"/>
            <w:shd w:val="clear" w:color="auto" w:fill="auto"/>
            <w:vAlign w:val="center"/>
          </w:tcPr>
          <w:p w14:paraId="26261C71"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lang w:eastAsia="x-none"/>
              </w:rPr>
              <w:t xml:space="preserve">- Chuyển </w:t>
            </w:r>
            <w:r w:rsidRPr="00123D47">
              <w:rPr>
                <w:color w:val="0D0D0D" w:themeColor="text1" w:themeTint="F2"/>
                <w:sz w:val="26"/>
                <w:szCs w:val="26"/>
              </w:rPr>
              <w:t>thông tin địa chính đến cơ quan thuế.</w:t>
            </w:r>
          </w:p>
          <w:p w14:paraId="1F1DDFEA" w14:textId="77777777" w:rsidR="00B8045D" w:rsidRPr="00123D47" w:rsidRDefault="00B8045D" w:rsidP="009730FC">
            <w:pPr>
              <w:spacing w:before="60" w:after="60"/>
              <w:jc w:val="both"/>
              <w:rPr>
                <w:color w:val="0D0D0D" w:themeColor="text1" w:themeTint="F2"/>
                <w:sz w:val="26"/>
                <w:szCs w:val="26"/>
              </w:rPr>
            </w:pPr>
            <w:r w:rsidRPr="00123D47">
              <w:rPr>
                <w:color w:val="0D0D0D" w:themeColor="text1" w:themeTint="F2"/>
                <w:sz w:val="26"/>
                <w:szCs w:val="26"/>
              </w:rPr>
              <w:t>- Theo dõi việc thực hiện nghĩa vụ tài chính của người sử dụng đất</w:t>
            </w:r>
          </w:p>
          <w:p w14:paraId="5823C4B6"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 Chuyển hồ sơ cho bộ phận một cửa sau khi người sử dụng đất đã hoàn thành nghĩa vụ tài chính</w:t>
            </w:r>
          </w:p>
        </w:tc>
        <w:tc>
          <w:tcPr>
            <w:tcW w:w="2410" w:type="dxa"/>
            <w:shd w:val="clear" w:color="auto" w:fill="auto"/>
            <w:vAlign w:val="center"/>
          </w:tcPr>
          <w:p w14:paraId="6F3E568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Cơ quan có chức năng quản lý đất đai cấp xã</w:t>
            </w:r>
          </w:p>
        </w:tc>
        <w:tc>
          <w:tcPr>
            <w:tcW w:w="2693" w:type="dxa"/>
            <w:shd w:val="clear" w:color="auto" w:fill="auto"/>
            <w:vAlign w:val="center"/>
          </w:tcPr>
          <w:p w14:paraId="45896B47" w14:textId="77777777" w:rsidR="00B8045D" w:rsidRPr="00123D47" w:rsidRDefault="00B8045D" w:rsidP="009730FC">
            <w:pPr>
              <w:jc w:val="center"/>
              <w:rPr>
                <w:b/>
                <w:i/>
                <w:color w:val="0D0D0D" w:themeColor="text1" w:themeTint="F2"/>
                <w:sz w:val="26"/>
                <w:szCs w:val="26"/>
              </w:rPr>
            </w:pPr>
            <w:r w:rsidRPr="00123D47">
              <w:rPr>
                <w:b/>
                <w:i/>
                <w:color w:val="0D0D0D" w:themeColor="text1" w:themeTint="F2"/>
                <w:sz w:val="26"/>
                <w:szCs w:val="26"/>
              </w:rPr>
              <w:t>Áp dụng đối với trường hợp phải nộp tiền thuê đất quy định tại khoản 5 Điều 99 Nghị định số 102/2024/NĐ-CP</w:t>
            </w:r>
          </w:p>
          <w:p w14:paraId="43E56985" w14:textId="77777777" w:rsidR="00B8045D" w:rsidRPr="00123D47" w:rsidRDefault="00B8045D" w:rsidP="009730FC">
            <w:pPr>
              <w:jc w:val="center"/>
              <w:rPr>
                <w:bCs/>
                <w:color w:val="0D0D0D" w:themeColor="text1" w:themeTint="F2"/>
                <w:sz w:val="26"/>
                <w:szCs w:val="26"/>
              </w:rPr>
            </w:pPr>
            <w:r w:rsidRPr="00123D47">
              <w:rPr>
                <w:i/>
                <w:color w:val="0D0D0D" w:themeColor="text1" w:themeTint="F2"/>
                <w:sz w:val="26"/>
                <w:szCs w:val="26"/>
              </w:rPr>
              <w:t>(Không bao gồm thời gian thực hiện các nội dung theo quy định tại khoản 5 Điều 12 Nghị định số 102/2024/NĐ-CP)</w:t>
            </w:r>
          </w:p>
        </w:tc>
        <w:tc>
          <w:tcPr>
            <w:tcW w:w="1560" w:type="dxa"/>
            <w:vMerge/>
            <w:shd w:val="clear" w:color="auto" w:fill="auto"/>
            <w:vAlign w:val="center"/>
          </w:tcPr>
          <w:p w14:paraId="530DEE47"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587B0743" w14:textId="77777777" w:rsidR="00B8045D" w:rsidRPr="00123D47" w:rsidRDefault="00B8045D" w:rsidP="009730FC">
            <w:pPr>
              <w:spacing w:before="120" w:after="120"/>
              <w:rPr>
                <w:color w:val="0D0D0D" w:themeColor="text1" w:themeTint="F2"/>
                <w:sz w:val="26"/>
                <w:szCs w:val="26"/>
              </w:rPr>
            </w:pPr>
          </w:p>
        </w:tc>
      </w:tr>
      <w:tr w:rsidR="00123D47" w:rsidRPr="00123D47" w14:paraId="043622A0" w14:textId="77777777" w:rsidTr="00893EC3">
        <w:trPr>
          <w:trHeight w:val="750"/>
        </w:trPr>
        <w:tc>
          <w:tcPr>
            <w:tcW w:w="988" w:type="dxa"/>
            <w:shd w:val="clear" w:color="auto" w:fill="auto"/>
            <w:vAlign w:val="center"/>
          </w:tcPr>
          <w:p w14:paraId="602AD06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Bước 5</w:t>
            </w:r>
          </w:p>
        </w:tc>
        <w:tc>
          <w:tcPr>
            <w:tcW w:w="4110" w:type="dxa"/>
            <w:shd w:val="clear" w:color="auto" w:fill="auto"/>
            <w:vAlign w:val="center"/>
          </w:tcPr>
          <w:p w14:paraId="658AA2E4" w14:textId="77777777" w:rsidR="00B8045D" w:rsidRPr="00123D47" w:rsidRDefault="00B8045D" w:rsidP="009730FC">
            <w:pPr>
              <w:rPr>
                <w:color w:val="0D0D0D" w:themeColor="text1" w:themeTint="F2"/>
                <w:sz w:val="26"/>
                <w:szCs w:val="26"/>
              </w:rPr>
            </w:pPr>
            <w:r w:rsidRPr="00123D47">
              <w:rPr>
                <w:color w:val="0D0D0D" w:themeColor="text1" w:themeTint="F2"/>
                <w:sz w:val="26"/>
                <w:szCs w:val="26"/>
              </w:rPr>
              <w:t>Trả kết quả giải quyết thủ tục hành chính</w:t>
            </w:r>
          </w:p>
        </w:tc>
        <w:tc>
          <w:tcPr>
            <w:tcW w:w="2410" w:type="dxa"/>
            <w:shd w:val="clear" w:color="auto" w:fill="auto"/>
            <w:vAlign w:val="center"/>
          </w:tcPr>
          <w:p w14:paraId="1297E5A3" w14:textId="77777777" w:rsidR="00B8045D" w:rsidRPr="00123D47" w:rsidRDefault="00B8045D" w:rsidP="009730FC">
            <w:pPr>
              <w:jc w:val="center"/>
              <w:rPr>
                <w:color w:val="0D0D0D" w:themeColor="text1" w:themeTint="F2"/>
                <w:sz w:val="26"/>
                <w:szCs w:val="26"/>
              </w:rPr>
            </w:pPr>
            <w:r w:rsidRPr="00123D47">
              <w:rPr>
                <w:rFonts w:eastAsia="Times New Roman"/>
                <w:color w:val="0D0D0D" w:themeColor="text1" w:themeTint="F2"/>
                <w:sz w:val="26"/>
                <w:szCs w:val="26"/>
              </w:rPr>
              <w:t>Bộ phận một cửa</w:t>
            </w:r>
          </w:p>
        </w:tc>
        <w:tc>
          <w:tcPr>
            <w:tcW w:w="2693" w:type="dxa"/>
            <w:shd w:val="clear" w:color="auto" w:fill="auto"/>
            <w:vAlign w:val="center"/>
          </w:tcPr>
          <w:p w14:paraId="68516BC3"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 xml:space="preserve">01 ngày </w:t>
            </w:r>
          </w:p>
        </w:tc>
        <w:tc>
          <w:tcPr>
            <w:tcW w:w="1560" w:type="dxa"/>
            <w:vMerge/>
            <w:shd w:val="clear" w:color="auto" w:fill="auto"/>
            <w:vAlign w:val="center"/>
          </w:tcPr>
          <w:p w14:paraId="16A017F8" w14:textId="77777777" w:rsidR="00B8045D" w:rsidRPr="00123D47" w:rsidRDefault="00B8045D" w:rsidP="009730FC">
            <w:pPr>
              <w:spacing w:before="120" w:after="120"/>
              <w:rPr>
                <w:color w:val="0D0D0D" w:themeColor="text1" w:themeTint="F2"/>
                <w:sz w:val="26"/>
                <w:szCs w:val="26"/>
              </w:rPr>
            </w:pPr>
          </w:p>
        </w:tc>
        <w:tc>
          <w:tcPr>
            <w:tcW w:w="3899" w:type="dxa"/>
            <w:vMerge/>
            <w:shd w:val="clear" w:color="auto" w:fill="auto"/>
            <w:vAlign w:val="center"/>
          </w:tcPr>
          <w:p w14:paraId="16C44FCD" w14:textId="77777777" w:rsidR="00B8045D" w:rsidRPr="00123D47" w:rsidRDefault="00B8045D" w:rsidP="009730FC">
            <w:pPr>
              <w:spacing w:before="120" w:after="120"/>
              <w:rPr>
                <w:color w:val="0D0D0D" w:themeColor="text1" w:themeTint="F2"/>
                <w:sz w:val="26"/>
                <w:szCs w:val="26"/>
              </w:rPr>
            </w:pPr>
          </w:p>
        </w:tc>
      </w:tr>
      <w:tr w:rsidR="00123D47" w:rsidRPr="00123D47" w14:paraId="19EDDE63" w14:textId="77777777" w:rsidTr="00893EC3">
        <w:trPr>
          <w:trHeight w:val="867"/>
        </w:trPr>
        <w:tc>
          <w:tcPr>
            <w:tcW w:w="7508" w:type="dxa"/>
            <w:gridSpan w:val="3"/>
            <w:shd w:val="clear" w:color="auto" w:fill="auto"/>
            <w:vAlign w:val="center"/>
          </w:tcPr>
          <w:p w14:paraId="2BDAFB9D" w14:textId="77777777" w:rsidR="00B8045D" w:rsidRPr="00123D47" w:rsidRDefault="00B8045D" w:rsidP="009730FC">
            <w:pPr>
              <w:jc w:val="center"/>
              <w:rPr>
                <w:b/>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shd w:val="clear" w:color="auto" w:fill="auto"/>
            <w:vAlign w:val="center"/>
          </w:tcPr>
          <w:p w14:paraId="0AF38550" w14:textId="77777777" w:rsidR="00B8045D" w:rsidRPr="00123D47" w:rsidRDefault="00B8045D" w:rsidP="009730FC">
            <w:pPr>
              <w:jc w:val="center"/>
              <w:rPr>
                <w:b/>
                <w:color w:val="0D0D0D" w:themeColor="text1" w:themeTint="F2"/>
                <w:sz w:val="26"/>
                <w:szCs w:val="26"/>
              </w:rPr>
            </w:pPr>
            <w:r w:rsidRPr="00123D47">
              <w:rPr>
                <w:b/>
                <w:color w:val="0D0D0D" w:themeColor="text1" w:themeTint="F2"/>
                <w:sz w:val="26"/>
                <w:szCs w:val="26"/>
              </w:rPr>
              <w:t>17 ngày</w:t>
            </w:r>
          </w:p>
        </w:tc>
        <w:tc>
          <w:tcPr>
            <w:tcW w:w="1560" w:type="dxa"/>
            <w:shd w:val="clear" w:color="auto" w:fill="auto"/>
            <w:vAlign w:val="center"/>
          </w:tcPr>
          <w:p w14:paraId="3B4E0848" w14:textId="77777777" w:rsidR="00B8045D" w:rsidRPr="00123D47" w:rsidRDefault="00B8045D" w:rsidP="009730FC">
            <w:pPr>
              <w:spacing w:before="120" w:after="120"/>
              <w:jc w:val="center"/>
              <w:rPr>
                <w:color w:val="0D0D0D" w:themeColor="text1" w:themeTint="F2"/>
                <w:sz w:val="26"/>
                <w:szCs w:val="26"/>
              </w:rPr>
            </w:pPr>
          </w:p>
        </w:tc>
        <w:tc>
          <w:tcPr>
            <w:tcW w:w="3899" w:type="dxa"/>
            <w:shd w:val="clear" w:color="auto" w:fill="auto"/>
            <w:vAlign w:val="center"/>
          </w:tcPr>
          <w:p w14:paraId="3BA0912A"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ED381C8" w14:textId="77777777" w:rsidTr="009730FC">
        <w:tc>
          <w:tcPr>
            <w:tcW w:w="15660" w:type="dxa"/>
            <w:gridSpan w:val="6"/>
            <w:shd w:val="clear" w:color="auto" w:fill="auto"/>
            <w:vAlign w:val="center"/>
          </w:tcPr>
          <w:p w14:paraId="67D55966" w14:textId="4290EC5F" w:rsidR="00B8045D" w:rsidRPr="00123D47" w:rsidRDefault="00B8045D" w:rsidP="009730FC">
            <w:pPr>
              <w:spacing w:before="120" w:after="120"/>
              <w:rPr>
                <w:b/>
                <w:color w:val="0D0D0D" w:themeColor="text1" w:themeTint="F2"/>
                <w:sz w:val="26"/>
                <w:szCs w:val="26"/>
              </w:rPr>
            </w:pPr>
            <w:r w:rsidRPr="00123D47">
              <w:rPr>
                <w:b/>
                <w:color w:val="0D0D0D" w:themeColor="text1" w:themeTint="F2"/>
                <w:sz w:val="26"/>
                <w:szCs w:val="26"/>
              </w:rPr>
              <w:t>13. Giải quyết tranh chấp đất đai thuộc thẩm quyền của Chủ tịch UBND cấp xã. Mã Thủ tục hành chính 1.013967</w:t>
            </w:r>
          </w:p>
        </w:tc>
      </w:tr>
      <w:tr w:rsidR="00123D47" w:rsidRPr="00123D47" w14:paraId="537A4BCA" w14:textId="77777777" w:rsidTr="009730FC">
        <w:tc>
          <w:tcPr>
            <w:tcW w:w="15660" w:type="dxa"/>
            <w:gridSpan w:val="6"/>
            <w:shd w:val="clear" w:color="auto" w:fill="auto"/>
            <w:vAlign w:val="center"/>
          </w:tcPr>
          <w:p w14:paraId="645CB435" w14:textId="2BC8AAD8" w:rsidR="00B8045D" w:rsidRPr="00123D47" w:rsidRDefault="00B8045D" w:rsidP="009730FC">
            <w:pPr>
              <w:spacing w:before="120" w:after="120"/>
              <w:rPr>
                <w:b/>
                <w:color w:val="0D0D0D" w:themeColor="text1" w:themeTint="F2"/>
                <w:sz w:val="26"/>
                <w:szCs w:val="26"/>
              </w:rPr>
            </w:pPr>
            <w:r w:rsidRPr="00123D47">
              <w:rPr>
                <w:b/>
                <w:i/>
                <w:color w:val="0D0D0D" w:themeColor="text1" w:themeTint="F2"/>
                <w:sz w:val="26"/>
                <w:szCs w:val="26"/>
              </w:rPr>
              <w:t>13.1 Đối với địa bàn không phải các xã miền núi, biên giới; đảo; vùng có điều kiện kinh tế - xã hội khó khăn; vùng có điều kiện kinh tế - xã hội đặc biệt khó khăn</w:t>
            </w:r>
          </w:p>
        </w:tc>
      </w:tr>
      <w:tr w:rsidR="00123D47" w:rsidRPr="00123D47" w14:paraId="1EDB71E1"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FA5BAEA"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4007342" w14:textId="45A19D06" w:rsidR="00B8045D" w:rsidRPr="00123D47" w:rsidRDefault="00B8045D" w:rsidP="009730FC">
            <w:pPr>
              <w:pStyle w:val="ListParagraph"/>
              <w:tabs>
                <w:tab w:val="left" w:pos="175"/>
              </w:tabs>
              <w:ind w:left="38"/>
              <w:jc w:val="both"/>
              <w:rPr>
                <w:bCs/>
                <w:color w:val="0D0D0D" w:themeColor="text1" w:themeTint="F2"/>
                <w:sz w:val="26"/>
                <w:szCs w:val="26"/>
              </w:rPr>
            </w:pPr>
            <w:r w:rsidRPr="00123D47">
              <w:rPr>
                <w:bCs/>
                <w:iCs/>
                <w:color w:val="0D0D0D" w:themeColor="text1" w:themeTint="F2"/>
                <w:sz w:val="28"/>
                <w:szCs w:val="28"/>
              </w:rPr>
              <w:t>Người có đơn yêu cầu giải quyết tranh chấp đất đai nộp đơn đến Trung tâm Phục vụ hành chính công hoặc Ủy ban nhân dân cấp xã.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527310" w14:textId="04DB4F19"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614D63F" w14:textId="3DADB5B0"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86C19E3" w14:textId="667B6DD5" w:rsidR="00B8045D" w:rsidRPr="00123D47" w:rsidRDefault="00B8045D" w:rsidP="009730FC">
            <w:pPr>
              <w:spacing w:before="120" w:after="120"/>
              <w:jc w:val="center"/>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single" w:sz="4" w:space="0" w:color="auto"/>
              <w:left w:val="single" w:sz="4" w:space="0" w:color="auto"/>
              <w:right w:val="single" w:sz="4" w:space="0" w:color="auto"/>
            </w:tcBorders>
            <w:shd w:val="clear" w:color="auto" w:fill="auto"/>
            <w:vAlign w:val="center"/>
          </w:tcPr>
          <w:p w14:paraId="5629DBA0"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928F05D"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AC75AA"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C3DC195" w14:textId="4A206C95" w:rsidR="00B8045D" w:rsidRPr="00123D47" w:rsidRDefault="00B8045D" w:rsidP="009730FC">
            <w:pPr>
              <w:overflowPunct w:val="0"/>
              <w:autoSpaceDE w:val="0"/>
              <w:autoSpaceDN w:val="0"/>
              <w:adjustRightInd w:val="0"/>
              <w:snapToGrid w:val="0"/>
              <w:spacing w:before="120" w:after="120"/>
              <w:jc w:val="both"/>
              <w:textAlignment w:val="baseline"/>
              <w:rPr>
                <w:bCs/>
                <w:iCs/>
                <w:color w:val="0D0D0D" w:themeColor="text1" w:themeTint="F2"/>
                <w:spacing w:val="-2"/>
                <w:sz w:val="28"/>
                <w:szCs w:val="28"/>
              </w:rPr>
            </w:pPr>
            <w:r w:rsidRPr="00123D47">
              <w:rPr>
                <w:bCs/>
                <w:iCs/>
                <w:color w:val="0D0D0D" w:themeColor="text1" w:themeTint="F2"/>
                <w:spacing w:val="-2"/>
                <w:sz w:val="28"/>
                <w:szCs w:val="28"/>
              </w:rPr>
              <w:t xml:space="preserve">-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6A2AEC0C" w14:textId="7BA393C5" w:rsidR="00B8045D" w:rsidRPr="00123D47" w:rsidRDefault="00B8045D" w:rsidP="009730FC">
            <w:pPr>
              <w:tabs>
                <w:tab w:val="left" w:pos="2044"/>
              </w:tabs>
              <w:spacing w:before="120" w:after="120"/>
              <w:jc w:val="both"/>
              <w:rPr>
                <w:color w:val="0D0D0D" w:themeColor="text1" w:themeTint="F2"/>
                <w:spacing w:val="-4"/>
                <w:kern w:val="2"/>
                <w:sz w:val="28"/>
                <w:szCs w:val="28"/>
              </w:rPr>
            </w:pPr>
            <w:r w:rsidRPr="00123D47">
              <w:rPr>
                <w:color w:val="0D0D0D" w:themeColor="text1" w:themeTint="F2"/>
                <w:spacing w:val="-4"/>
                <w:kern w:val="2"/>
                <w:sz w:val="28"/>
                <w:szCs w:val="28"/>
              </w:rPr>
              <w:t xml:space="preserve">- Giao trách nhiệm cho cơ quan tham mưu giải quyết.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AE7AC7" w14:textId="0C3548FF"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A8E5C8" w14:textId="662B9288"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05 ngày </w:t>
            </w:r>
          </w:p>
        </w:tc>
        <w:tc>
          <w:tcPr>
            <w:tcW w:w="1560" w:type="dxa"/>
            <w:vMerge/>
            <w:tcBorders>
              <w:left w:val="single" w:sz="4" w:space="0" w:color="auto"/>
              <w:right w:val="single" w:sz="4" w:space="0" w:color="auto"/>
            </w:tcBorders>
            <w:shd w:val="clear" w:color="auto" w:fill="auto"/>
            <w:vAlign w:val="center"/>
          </w:tcPr>
          <w:p w14:paraId="4D83FA0E"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5B1CC11A"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13A09E13"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E85A77A" w14:textId="702248D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876E150" w14:textId="4DEB4C54" w:rsidR="00B8045D" w:rsidRPr="00123D47" w:rsidRDefault="00B8045D" w:rsidP="009730FC">
            <w:pPr>
              <w:overflowPunct w:val="0"/>
              <w:autoSpaceDE w:val="0"/>
              <w:autoSpaceDN w:val="0"/>
              <w:adjustRightInd w:val="0"/>
              <w:snapToGrid w:val="0"/>
              <w:spacing w:before="120" w:after="120"/>
              <w:jc w:val="both"/>
              <w:textAlignment w:val="baseline"/>
              <w:rPr>
                <w:bCs/>
                <w:iCs/>
                <w:color w:val="0D0D0D" w:themeColor="text1" w:themeTint="F2"/>
                <w:spacing w:val="-2"/>
                <w:sz w:val="28"/>
                <w:szCs w:val="28"/>
              </w:rPr>
            </w:pPr>
            <w:r w:rsidRPr="00123D47">
              <w:rPr>
                <w:color w:val="0D0D0D" w:themeColor="text1" w:themeTint="F2"/>
                <w:sz w:val="28"/>
                <w:szCs w:val="28"/>
              </w:rPr>
              <w:t>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AEACC8" w14:textId="13D7DCDE" w:rsidR="00B8045D" w:rsidRPr="00123D47" w:rsidRDefault="00B8045D" w:rsidP="009730FC">
            <w:pPr>
              <w:jc w:val="center"/>
              <w:rPr>
                <w:bCs/>
                <w:color w:val="0D0D0D" w:themeColor="text1" w:themeTint="F2"/>
                <w:sz w:val="26"/>
                <w:szCs w:val="26"/>
              </w:rPr>
            </w:pPr>
            <w:r w:rsidRPr="00123D47">
              <w:rPr>
                <w:color w:val="0D0D0D" w:themeColor="text1" w:themeTint="F2"/>
                <w:spacing w:val="-4"/>
                <w:kern w:val="2"/>
                <w:sz w:val="28"/>
                <w:szCs w:val="28"/>
              </w:rPr>
              <w:t>Cơ quan tham mưu giải quyết  thuộc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272BBA" w14:textId="5B40EFA9"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35 ngày</w:t>
            </w:r>
          </w:p>
        </w:tc>
        <w:tc>
          <w:tcPr>
            <w:tcW w:w="1560" w:type="dxa"/>
            <w:vMerge/>
            <w:tcBorders>
              <w:left w:val="single" w:sz="4" w:space="0" w:color="auto"/>
              <w:right w:val="single" w:sz="4" w:space="0" w:color="auto"/>
            </w:tcBorders>
            <w:shd w:val="clear" w:color="auto" w:fill="auto"/>
            <w:vAlign w:val="center"/>
          </w:tcPr>
          <w:p w14:paraId="7CC56BD0"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3CC60452"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26EEA5B" w14:textId="77777777" w:rsidTr="00893EC3">
        <w:trPr>
          <w:trHeight w:val="16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01B77A" w14:textId="6421651F"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3E8973E" w14:textId="7F1B67C6"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Ban hành quyết định giải quyết tranh chấp và gửi cho các bên tranh chấp, các tổ chức, cá nhân có quyền và nghĩa vụ liên quan.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FEE9C9" w14:textId="2DBADB58" w:rsidR="00B8045D" w:rsidRPr="00123D47" w:rsidRDefault="00B8045D" w:rsidP="009730FC">
            <w:pPr>
              <w:jc w:val="center"/>
              <w:rPr>
                <w:color w:val="0D0D0D" w:themeColor="text1" w:themeTint="F2"/>
                <w:spacing w:val="-4"/>
                <w:kern w:val="2"/>
                <w:sz w:val="28"/>
                <w:szCs w:val="28"/>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5B89B4" w14:textId="5CF76655"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4 ngày </w:t>
            </w:r>
          </w:p>
        </w:tc>
        <w:tc>
          <w:tcPr>
            <w:tcW w:w="1560" w:type="dxa"/>
            <w:vMerge/>
            <w:tcBorders>
              <w:left w:val="single" w:sz="4" w:space="0" w:color="auto"/>
              <w:right w:val="single" w:sz="4" w:space="0" w:color="auto"/>
            </w:tcBorders>
            <w:shd w:val="clear" w:color="auto" w:fill="auto"/>
            <w:vAlign w:val="center"/>
          </w:tcPr>
          <w:p w14:paraId="14BE9563"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6E75A604"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EB0820A" w14:textId="77777777" w:rsidTr="00893EC3">
        <w:trPr>
          <w:trHeight w:val="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36FAF8B" w14:textId="1D763E13"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EAE4681" w14:textId="1DDEE3A1"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 xml:space="preserve">Trả kết quả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D3A8FD" w14:textId="52EF4FB6"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06E1DA" w14:textId="1A1DAD56"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tcBorders>
              <w:left w:val="single" w:sz="4" w:space="0" w:color="auto"/>
              <w:right w:val="single" w:sz="4" w:space="0" w:color="auto"/>
            </w:tcBorders>
            <w:shd w:val="clear" w:color="auto" w:fill="auto"/>
            <w:vAlign w:val="center"/>
          </w:tcPr>
          <w:p w14:paraId="18135046"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37FB4C72"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6C0885BD" w14:textId="77777777" w:rsidTr="00893EC3">
        <w:trPr>
          <w:trHeight w:val="867"/>
        </w:trPr>
        <w:tc>
          <w:tcPr>
            <w:tcW w:w="7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94D5F" w14:textId="2EBC1328" w:rsidR="00B8045D" w:rsidRPr="00123D47" w:rsidRDefault="00B8045D" w:rsidP="009730FC">
            <w:pPr>
              <w:jc w:val="center"/>
              <w:rPr>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9A144B" w14:textId="30999A9D" w:rsidR="00B8045D" w:rsidRPr="00123D47" w:rsidRDefault="00B8045D" w:rsidP="009730FC">
            <w:pPr>
              <w:jc w:val="center"/>
              <w:rPr>
                <w:color w:val="0D0D0D" w:themeColor="text1" w:themeTint="F2"/>
                <w:sz w:val="26"/>
                <w:szCs w:val="26"/>
              </w:rPr>
            </w:pPr>
            <w:r w:rsidRPr="00123D47">
              <w:rPr>
                <w:b/>
                <w:color w:val="0D0D0D" w:themeColor="text1" w:themeTint="F2"/>
                <w:sz w:val="26"/>
                <w:szCs w:val="26"/>
              </w:rPr>
              <w:t>45 ngày</w:t>
            </w:r>
          </w:p>
        </w:tc>
        <w:tc>
          <w:tcPr>
            <w:tcW w:w="1560" w:type="dxa"/>
            <w:vMerge/>
            <w:tcBorders>
              <w:left w:val="single" w:sz="4" w:space="0" w:color="auto"/>
              <w:bottom w:val="single" w:sz="4" w:space="0" w:color="auto"/>
              <w:right w:val="single" w:sz="4" w:space="0" w:color="auto"/>
            </w:tcBorders>
            <w:shd w:val="clear" w:color="auto" w:fill="auto"/>
            <w:vAlign w:val="center"/>
          </w:tcPr>
          <w:p w14:paraId="400978D5"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bottom w:val="single" w:sz="4" w:space="0" w:color="auto"/>
              <w:right w:val="single" w:sz="4" w:space="0" w:color="auto"/>
            </w:tcBorders>
            <w:shd w:val="clear" w:color="auto" w:fill="auto"/>
            <w:vAlign w:val="center"/>
          </w:tcPr>
          <w:p w14:paraId="466D5952"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CDD5255" w14:textId="77777777" w:rsidTr="009730FC">
        <w:trPr>
          <w:trHeight w:val="867"/>
        </w:trPr>
        <w:tc>
          <w:tcPr>
            <w:tcW w:w="15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868D08" w14:textId="68914269" w:rsidR="00B8045D" w:rsidRPr="00123D47" w:rsidRDefault="00B8045D" w:rsidP="009730FC">
            <w:pPr>
              <w:spacing w:before="120" w:after="120"/>
              <w:jc w:val="center"/>
              <w:rPr>
                <w:color w:val="0D0D0D" w:themeColor="text1" w:themeTint="F2"/>
                <w:sz w:val="26"/>
                <w:szCs w:val="26"/>
              </w:rPr>
            </w:pPr>
            <w:r w:rsidRPr="00123D47">
              <w:rPr>
                <w:b/>
                <w:i/>
                <w:color w:val="0D0D0D" w:themeColor="text1" w:themeTint="F2"/>
                <w:sz w:val="26"/>
                <w:szCs w:val="26"/>
              </w:rPr>
              <w:t>13.2 Đối với địa bàn các xã miền núi, biên giới; đảo; vùng có điều kiện kinh tế - xã hội khó khăn; vùng có điều kiện kinh tế - xã hội đặc biệt khó khăn</w:t>
            </w:r>
          </w:p>
        </w:tc>
      </w:tr>
      <w:tr w:rsidR="00123D47" w:rsidRPr="00123D47" w14:paraId="15E2967E"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C6CEB6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8FD0CB" w14:textId="77777777" w:rsidR="00B8045D" w:rsidRPr="00123D47" w:rsidRDefault="00B8045D" w:rsidP="009730FC">
            <w:pPr>
              <w:pStyle w:val="ListParagraph"/>
              <w:tabs>
                <w:tab w:val="left" w:pos="175"/>
              </w:tabs>
              <w:ind w:left="38"/>
              <w:jc w:val="both"/>
              <w:rPr>
                <w:bCs/>
                <w:color w:val="0D0D0D" w:themeColor="text1" w:themeTint="F2"/>
                <w:sz w:val="26"/>
                <w:szCs w:val="26"/>
              </w:rPr>
            </w:pPr>
            <w:r w:rsidRPr="00123D47">
              <w:rPr>
                <w:bCs/>
                <w:iCs/>
                <w:color w:val="0D0D0D" w:themeColor="text1" w:themeTint="F2"/>
                <w:sz w:val="28"/>
                <w:szCs w:val="28"/>
              </w:rPr>
              <w:t>Người có đơn yêu cầu giải quyết tranh chấp đất đai nộp đơn đến Trung tâm Phục vụ hành chính công hoặc Ủy ban nhân dân cấp xã.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9D7AF" w14:textId="77777777"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E4298C"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401A9296" w14:textId="77777777" w:rsidR="00B8045D" w:rsidRPr="00123D47" w:rsidRDefault="00B8045D" w:rsidP="009730FC">
            <w:pPr>
              <w:spacing w:before="120" w:after="120"/>
              <w:jc w:val="center"/>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single" w:sz="4" w:space="0" w:color="auto"/>
              <w:left w:val="single" w:sz="4" w:space="0" w:color="auto"/>
              <w:right w:val="single" w:sz="4" w:space="0" w:color="auto"/>
            </w:tcBorders>
            <w:shd w:val="clear" w:color="auto" w:fill="auto"/>
            <w:vAlign w:val="center"/>
          </w:tcPr>
          <w:p w14:paraId="56765D35"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E72E10C"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B42A41"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AC5C839" w14:textId="77777777" w:rsidR="00B8045D" w:rsidRPr="00123D47" w:rsidRDefault="00B8045D" w:rsidP="009730FC">
            <w:pPr>
              <w:overflowPunct w:val="0"/>
              <w:autoSpaceDE w:val="0"/>
              <w:autoSpaceDN w:val="0"/>
              <w:adjustRightInd w:val="0"/>
              <w:snapToGrid w:val="0"/>
              <w:spacing w:before="120" w:after="120"/>
              <w:jc w:val="both"/>
              <w:textAlignment w:val="baseline"/>
              <w:rPr>
                <w:bCs/>
                <w:iCs/>
                <w:color w:val="0D0D0D" w:themeColor="text1" w:themeTint="F2"/>
                <w:spacing w:val="-2"/>
                <w:sz w:val="28"/>
                <w:szCs w:val="28"/>
              </w:rPr>
            </w:pPr>
            <w:r w:rsidRPr="00123D47">
              <w:rPr>
                <w:bCs/>
                <w:iCs/>
                <w:color w:val="0D0D0D" w:themeColor="text1" w:themeTint="F2"/>
                <w:spacing w:val="-2"/>
                <w:sz w:val="28"/>
                <w:szCs w:val="28"/>
              </w:rPr>
              <w:t xml:space="preserve">-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609EE68E" w14:textId="77777777" w:rsidR="00B8045D" w:rsidRPr="00123D47" w:rsidRDefault="00B8045D" w:rsidP="009730FC">
            <w:pPr>
              <w:tabs>
                <w:tab w:val="left" w:pos="2044"/>
              </w:tabs>
              <w:spacing w:before="120" w:after="120"/>
              <w:jc w:val="both"/>
              <w:rPr>
                <w:color w:val="0D0D0D" w:themeColor="text1" w:themeTint="F2"/>
                <w:spacing w:val="-4"/>
                <w:kern w:val="2"/>
                <w:sz w:val="28"/>
                <w:szCs w:val="28"/>
              </w:rPr>
            </w:pPr>
            <w:r w:rsidRPr="00123D47">
              <w:rPr>
                <w:color w:val="0D0D0D" w:themeColor="text1" w:themeTint="F2"/>
                <w:spacing w:val="-4"/>
                <w:kern w:val="2"/>
                <w:sz w:val="28"/>
                <w:szCs w:val="28"/>
              </w:rPr>
              <w:t xml:space="preserve">- Giao trách nhiệm cho cơ quan tham mưu giải quyết.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FFCA1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F90C3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05 ngày </w:t>
            </w:r>
          </w:p>
        </w:tc>
        <w:tc>
          <w:tcPr>
            <w:tcW w:w="1560" w:type="dxa"/>
            <w:vMerge/>
            <w:tcBorders>
              <w:left w:val="single" w:sz="4" w:space="0" w:color="auto"/>
              <w:right w:val="single" w:sz="4" w:space="0" w:color="auto"/>
            </w:tcBorders>
            <w:shd w:val="clear" w:color="auto" w:fill="auto"/>
            <w:vAlign w:val="center"/>
          </w:tcPr>
          <w:p w14:paraId="5A570388"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572F58EA"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FABF3F1"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30739C"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5CFF0E0" w14:textId="77777777" w:rsidR="00B8045D" w:rsidRPr="00123D47" w:rsidRDefault="00B8045D" w:rsidP="009730FC">
            <w:pPr>
              <w:overflowPunct w:val="0"/>
              <w:autoSpaceDE w:val="0"/>
              <w:autoSpaceDN w:val="0"/>
              <w:adjustRightInd w:val="0"/>
              <w:snapToGrid w:val="0"/>
              <w:spacing w:before="120" w:after="120"/>
              <w:jc w:val="both"/>
              <w:textAlignment w:val="baseline"/>
              <w:rPr>
                <w:bCs/>
                <w:iCs/>
                <w:color w:val="0D0D0D" w:themeColor="text1" w:themeTint="F2"/>
                <w:spacing w:val="-2"/>
                <w:sz w:val="28"/>
                <w:szCs w:val="28"/>
              </w:rPr>
            </w:pPr>
            <w:r w:rsidRPr="00123D47">
              <w:rPr>
                <w:color w:val="0D0D0D" w:themeColor="text1" w:themeTint="F2"/>
                <w:sz w:val="28"/>
                <w:szCs w:val="28"/>
              </w:rPr>
              <w:t>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58ACF8" w14:textId="77777777" w:rsidR="00B8045D" w:rsidRPr="00123D47" w:rsidRDefault="00B8045D" w:rsidP="009730FC">
            <w:pPr>
              <w:jc w:val="center"/>
              <w:rPr>
                <w:bCs/>
                <w:color w:val="0D0D0D" w:themeColor="text1" w:themeTint="F2"/>
                <w:sz w:val="26"/>
                <w:szCs w:val="26"/>
              </w:rPr>
            </w:pPr>
            <w:r w:rsidRPr="00123D47">
              <w:rPr>
                <w:color w:val="0D0D0D" w:themeColor="text1" w:themeTint="F2"/>
                <w:spacing w:val="-4"/>
                <w:kern w:val="2"/>
                <w:sz w:val="28"/>
                <w:szCs w:val="28"/>
              </w:rPr>
              <w:t>Cơ quan tham mưu giải quyết  thuộc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F0A000" w14:textId="0346E7C5"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50 ngày</w:t>
            </w:r>
          </w:p>
        </w:tc>
        <w:tc>
          <w:tcPr>
            <w:tcW w:w="1560" w:type="dxa"/>
            <w:vMerge/>
            <w:tcBorders>
              <w:left w:val="single" w:sz="4" w:space="0" w:color="auto"/>
              <w:right w:val="single" w:sz="4" w:space="0" w:color="auto"/>
            </w:tcBorders>
            <w:shd w:val="clear" w:color="auto" w:fill="auto"/>
            <w:vAlign w:val="center"/>
          </w:tcPr>
          <w:p w14:paraId="5B370E38"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6A295B99"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5C6B443" w14:textId="77777777" w:rsidTr="00893EC3">
        <w:trPr>
          <w:trHeight w:val="16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BA4BF4"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0009C98" w14:textId="77777777"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Ban hành quyết định giải quyết tranh chấp và gửi cho các bên tranh chấp, các tổ chức, cá nhân có quyền và nghĩa vụ liên quan.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843B9B" w14:textId="77777777" w:rsidR="00B8045D" w:rsidRPr="00123D47" w:rsidRDefault="00B8045D" w:rsidP="009730FC">
            <w:pPr>
              <w:jc w:val="center"/>
              <w:rPr>
                <w:color w:val="0D0D0D" w:themeColor="text1" w:themeTint="F2"/>
                <w:spacing w:val="-4"/>
                <w:kern w:val="2"/>
                <w:sz w:val="28"/>
                <w:szCs w:val="28"/>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EF4842"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 xml:space="preserve">4 ngày </w:t>
            </w:r>
          </w:p>
        </w:tc>
        <w:tc>
          <w:tcPr>
            <w:tcW w:w="1560" w:type="dxa"/>
            <w:vMerge/>
            <w:tcBorders>
              <w:left w:val="single" w:sz="4" w:space="0" w:color="auto"/>
              <w:right w:val="single" w:sz="4" w:space="0" w:color="auto"/>
            </w:tcBorders>
            <w:shd w:val="clear" w:color="auto" w:fill="auto"/>
            <w:vAlign w:val="center"/>
          </w:tcPr>
          <w:p w14:paraId="67B3C020"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75DE8CA6"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6D287796" w14:textId="77777777" w:rsidTr="00893EC3">
        <w:trPr>
          <w:trHeight w:val="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FE6733"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4C9E8EA" w14:textId="77777777"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 xml:space="preserve">Trả kết quả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F94D98" w14:textId="77777777"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22B255"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tcBorders>
              <w:left w:val="single" w:sz="4" w:space="0" w:color="auto"/>
              <w:right w:val="single" w:sz="4" w:space="0" w:color="auto"/>
            </w:tcBorders>
            <w:shd w:val="clear" w:color="auto" w:fill="auto"/>
            <w:vAlign w:val="center"/>
          </w:tcPr>
          <w:p w14:paraId="69205938"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190B9A3B"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5E0768F" w14:textId="77777777" w:rsidTr="00893EC3">
        <w:trPr>
          <w:trHeight w:val="867"/>
        </w:trPr>
        <w:tc>
          <w:tcPr>
            <w:tcW w:w="7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0B180" w14:textId="77777777" w:rsidR="00B8045D" w:rsidRPr="00123D47" w:rsidRDefault="00B8045D" w:rsidP="009730FC">
            <w:pPr>
              <w:jc w:val="center"/>
              <w:rPr>
                <w:bCs/>
                <w:color w:val="0D0D0D" w:themeColor="text1" w:themeTint="F2"/>
                <w:sz w:val="26"/>
                <w:szCs w:val="26"/>
              </w:rPr>
            </w:pPr>
            <w:r w:rsidRPr="00123D47">
              <w:rPr>
                <w:b/>
                <w:bCs/>
                <w:color w:val="0D0D0D" w:themeColor="text1" w:themeTint="F2"/>
                <w:sz w:val="26"/>
                <w:szCs w:val="26"/>
              </w:rPr>
              <w:t>Tổng cộng thời gian giải quyết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2646A8" w14:textId="00B5BB53" w:rsidR="00B8045D" w:rsidRPr="00123D47" w:rsidRDefault="00B8045D" w:rsidP="009730FC">
            <w:pPr>
              <w:jc w:val="center"/>
              <w:rPr>
                <w:color w:val="0D0D0D" w:themeColor="text1" w:themeTint="F2"/>
                <w:sz w:val="26"/>
                <w:szCs w:val="26"/>
              </w:rPr>
            </w:pPr>
            <w:r w:rsidRPr="00123D47">
              <w:rPr>
                <w:b/>
                <w:color w:val="0D0D0D" w:themeColor="text1" w:themeTint="F2"/>
                <w:sz w:val="26"/>
                <w:szCs w:val="26"/>
              </w:rPr>
              <w:t>60 ngày</w:t>
            </w:r>
          </w:p>
        </w:tc>
        <w:tc>
          <w:tcPr>
            <w:tcW w:w="1560" w:type="dxa"/>
            <w:vMerge/>
            <w:tcBorders>
              <w:left w:val="single" w:sz="4" w:space="0" w:color="auto"/>
              <w:bottom w:val="single" w:sz="4" w:space="0" w:color="auto"/>
              <w:right w:val="single" w:sz="4" w:space="0" w:color="auto"/>
            </w:tcBorders>
            <w:shd w:val="clear" w:color="auto" w:fill="auto"/>
            <w:vAlign w:val="center"/>
          </w:tcPr>
          <w:p w14:paraId="0F7155A1"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bottom w:val="single" w:sz="4" w:space="0" w:color="auto"/>
              <w:right w:val="single" w:sz="4" w:space="0" w:color="auto"/>
            </w:tcBorders>
            <w:shd w:val="clear" w:color="auto" w:fill="auto"/>
            <w:vAlign w:val="center"/>
          </w:tcPr>
          <w:p w14:paraId="09EEB69E"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2655EC43" w14:textId="77777777" w:rsidTr="009730FC">
        <w:trPr>
          <w:trHeight w:val="453"/>
        </w:trPr>
        <w:tc>
          <w:tcPr>
            <w:tcW w:w="15660" w:type="dxa"/>
            <w:gridSpan w:val="6"/>
            <w:shd w:val="clear" w:color="auto" w:fill="auto"/>
            <w:vAlign w:val="center"/>
          </w:tcPr>
          <w:p w14:paraId="4F2A56EF" w14:textId="75F1C0C5" w:rsidR="00B8045D" w:rsidRPr="00123D47" w:rsidRDefault="00B8045D" w:rsidP="009730FC">
            <w:pPr>
              <w:spacing w:before="120" w:after="120"/>
              <w:rPr>
                <w:b/>
                <w:color w:val="0D0D0D" w:themeColor="text1" w:themeTint="F2"/>
                <w:sz w:val="26"/>
                <w:szCs w:val="26"/>
              </w:rPr>
            </w:pPr>
            <w:r w:rsidRPr="00123D47">
              <w:rPr>
                <w:b/>
                <w:color w:val="0D0D0D" w:themeColor="text1" w:themeTint="F2"/>
                <w:sz w:val="26"/>
                <w:szCs w:val="26"/>
              </w:rPr>
              <w:t>14. Giải quyết tranh chấp đất đai thuộc thẩm quyền của Chủ tịch UBND cấp xã. Mã Thủ tục hành chính 1.013967</w:t>
            </w:r>
            <w:r w:rsidRPr="00123D47">
              <w:rPr>
                <w:rFonts w:eastAsia="Times New Roman"/>
                <w:b/>
                <w:bCs/>
                <w:color w:val="0D0D0D" w:themeColor="text1" w:themeTint="F2"/>
                <w:sz w:val="26"/>
                <w:szCs w:val="26"/>
              </w:rPr>
              <w:t>.000.00.00.H19</w:t>
            </w:r>
          </w:p>
        </w:tc>
      </w:tr>
      <w:tr w:rsidR="00123D47" w:rsidRPr="00123D47" w14:paraId="1D5F3DF5" w14:textId="77777777" w:rsidTr="009730FC">
        <w:trPr>
          <w:trHeight w:val="453"/>
        </w:trPr>
        <w:tc>
          <w:tcPr>
            <w:tcW w:w="15660" w:type="dxa"/>
            <w:gridSpan w:val="6"/>
            <w:shd w:val="clear" w:color="auto" w:fill="auto"/>
            <w:vAlign w:val="center"/>
          </w:tcPr>
          <w:p w14:paraId="03E90486" w14:textId="4453C21F" w:rsidR="00B8045D" w:rsidRPr="00123D47" w:rsidRDefault="00B8045D" w:rsidP="009730FC">
            <w:pPr>
              <w:spacing w:before="120" w:after="120"/>
              <w:rPr>
                <w:b/>
                <w:color w:val="0D0D0D" w:themeColor="text1" w:themeTint="F2"/>
                <w:sz w:val="26"/>
                <w:szCs w:val="26"/>
              </w:rPr>
            </w:pPr>
            <w:r w:rsidRPr="00123D47">
              <w:rPr>
                <w:b/>
                <w:i/>
                <w:color w:val="0D0D0D" w:themeColor="text1" w:themeTint="F2"/>
                <w:sz w:val="26"/>
                <w:szCs w:val="26"/>
              </w:rPr>
              <w:t>14.1 Đối với địa bàn không phải các xã miền núi, biên giới; đảo; vùng có điều kiện kinh tế - xã hội khó khăn; vùng có điều kiện kinh tế - xã hội đặc biệt khó khăn</w:t>
            </w:r>
          </w:p>
        </w:tc>
      </w:tr>
      <w:tr w:rsidR="00123D47" w:rsidRPr="00123D47" w14:paraId="23B925AA"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558D39"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2179719" w14:textId="06C1C69B" w:rsidR="00B8045D" w:rsidRPr="00123D47" w:rsidRDefault="00B8045D" w:rsidP="009730FC">
            <w:pPr>
              <w:pStyle w:val="ListParagraph"/>
              <w:tabs>
                <w:tab w:val="left" w:pos="175"/>
              </w:tabs>
              <w:ind w:left="38"/>
              <w:jc w:val="both"/>
              <w:rPr>
                <w:bCs/>
                <w:color w:val="0D0D0D" w:themeColor="text1" w:themeTint="F2"/>
                <w:sz w:val="26"/>
                <w:szCs w:val="26"/>
              </w:rPr>
            </w:pPr>
            <w:r w:rsidRPr="00123D47">
              <w:rPr>
                <w:bCs/>
                <w:iCs/>
                <w:color w:val="0D0D0D" w:themeColor="text1" w:themeTint="F2"/>
                <w:sz w:val="28"/>
                <w:szCs w:val="28"/>
              </w:rPr>
              <w:t>Người có đơn yêu cầu giải quyết tranh chấp đất đai nộp đơn đến Trung tâm Phục vụ hành chính công hoặc Ủy ban nhân dân cấp xã.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0CA0A8" w14:textId="77777777"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57C0934"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5279BDE5" w14:textId="2B59D2C3" w:rsidR="00B8045D" w:rsidRPr="00123D47" w:rsidRDefault="00B8045D" w:rsidP="009730FC">
            <w:pPr>
              <w:spacing w:before="120" w:after="120"/>
              <w:jc w:val="center"/>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single" w:sz="4" w:space="0" w:color="auto"/>
              <w:left w:val="single" w:sz="4" w:space="0" w:color="auto"/>
              <w:right w:val="single" w:sz="4" w:space="0" w:color="auto"/>
            </w:tcBorders>
            <w:shd w:val="clear" w:color="auto" w:fill="auto"/>
            <w:vAlign w:val="center"/>
          </w:tcPr>
          <w:p w14:paraId="2376E843"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6CFC48EE"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D5A127" w14:textId="5A437B72"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594348C" w14:textId="6E5D8350" w:rsidR="00B8045D" w:rsidRPr="00123D47" w:rsidRDefault="00B8045D" w:rsidP="009730FC">
            <w:pPr>
              <w:pStyle w:val="ListParagraph"/>
              <w:tabs>
                <w:tab w:val="left" w:pos="175"/>
              </w:tabs>
              <w:ind w:left="38"/>
              <w:jc w:val="both"/>
              <w:rPr>
                <w:bCs/>
                <w:iCs/>
                <w:color w:val="0D0D0D" w:themeColor="text1" w:themeTint="F2"/>
                <w:sz w:val="28"/>
                <w:szCs w:val="28"/>
              </w:rPr>
            </w:pPr>
            <w:r w:rsidRPr="00123D47">
              <w:rPr>
                <w:color w:val="0D0D0D" w:themeColor="text1" w:themeTint="F2"/>
                <w:sz w:val="28"/>
                <w:szCs w:val="28"/>
              </w:rPr>
              <w:t>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B0E7D4" w14:textId="14BB4B60" w:rsidR="00B8045D" w:rsidRPr="00123D47" w:rsidRDefault="00B8045D" w:rsidP="009730FC">
            <w:pPr>
              <w:jc w:val="center"/>
              <w:rPr>
                <w:bCs/>
                <w:iCs/>
                <w:color w:val="0D0D0D" w:themeColor="text1" w:themeTint="F2"/>
                <w:sz w:val="28"/>
                <w:szCs w:val="28"/>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BA8B5B" w14:textId="70476D2D"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03 ngày</w:t>
            </w:r>
          </w:p>
        </w:tc>
        <w:tc>
          <w:tcPr>
            <w:tcW w:w="1560" w:type="dxa"/>
            <w:vMerge/>
            <w:tcBorders>
              <w:left w:val="single" w:sz="4" w:space="0" w:color="auto"/>
              <w:right w:val="single" w:sz="4" w:space="0" w:color="auto"/>
            </w:tcBorders>
            <w:shd w:val="clear" w:color="auto" w:fill="auto"/>
            <w:vAlign w:val="center"/>
          </w:tcPr>
          <w:p w14:paraId="3180E5A5"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38F6BEA3"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09DE720D"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C78390" w14:textId="7A22D681"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AB9942"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Thẩm tra, xác minh nguyên nhân phát sinh tranh chấp, thu thập giấy tờ, tài liệu có liên quan do các bên cung cấp về nguồn gốc đất, quá trình sử dụng đất và hiện trạng sử dụng đất</w:t>
            </w:r>
          </w:p>
          <w:p w14:paraId="216BC7D3"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Thành lập Hội đồng hòa giải tranh chấp đất đai để thực hiện hòa giải tranh chấp đất đai</w:t>
            </w:r>
          </w:p>
          <w:p w14:paraId="630F1137" w14:textId="4EBBA92E"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Tổ chức cuộc họp hòa giải</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4144604" w14:textId="36BD08AB"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UBND cấp xã</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28CEFBE5" w14:textId="596B7FB1"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26,5 ngày</w:t>
            </w:r>
          </w:p>
        </w:tc>
        <w:tc>
          <w:tcPr>
            <w:tcW w:w="1560" w:type="dxa"/>
            <w:vMerge/>
            <w:tcBorders>
              <w:left w:val="single" w:sz="4" w:space="0" w:color="auto"/>
              <w:right w:val="single" w:sz="4" w:space="0" w:color="auto"/>
            </w:tcBorders>
            <w:shd w:val="clear" w:color="auto" w:fill="auto"/>
            <w:vAlign w:val="center"/>
          </w:tcPr>
          <w:p w14:paraId="27A23E02"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1631A6F3"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E158733" w14:textId="77777777" w:rsidTr="00893EC3">
        <w:trPr>
          <w:trHeight w:val="108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CB1D04" w14:textId="0A6C26E4"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9332FD"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6524DC72" w14:textId="3BAF4A21"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Trường hợp hòa giải không thành thì Ủy ban nhân dân cấp xã hướng dẫn các bên tranh chấp gửi đơn đến cơ quan có thẩm quyền giải quyết tranh chấp tiếp theo.</w:t>
            </w:r>
          </w:p>
        </w:tc>
        <w:tc>
          <w:tcPr>
            <w:tcW w:w="2410" w:type="dxa"/>
            <w:vMerge/>
            <w:tcBorders>
              <w:left w:val="single" w:sz="4" w:space="0" w:color="auto"/>
              <w:right w:val="single" w:sz="4" w:space="0" w:color="auto"/>
            </w:tcBorders>
            <w:shd w:val="clear" w:color="auto" w:fill="auto"/>
            <w:vAlign w:val="center"/>
          </w:tcPr>
          <w:p w14:paraId="5229F1E1" w14:textId="77777777" w:rsidR="00B8045D" w:rsidRPr="00123D47" w:rsidRDefault="00B8045D" w:rsidP="009730FC">
            <w:pPr>
              <w:jc w:val="center"/>
              <w:rPr>
                <w:bCs/>
                <w:color w:val="0D0D0D" w:themeColor="text1" w:themeTint="F2"/>
                <w:sz w:val="26"/>
                <w:szCs w:val="26"/>
              </w:rPr>
            </w:pPr>
          </w:p>
        </w:tc>
        <w:tc>
          <w:tcPr>
            <w:tcW w:w="2693" w:type="dxa"/>
            <w:vMerge/>
            <w:tcBorders>
              <w:left w:val="single" w:sz="4" w:space="0" w:color="auto"/>
              <w:right w:val="single" w:sz="4" w:space="0" w:color="auto"/>
            </w:tcBorders>
            <w:shd w:val="clear" w:color="auto" w:fill="auto"/>
            <w:vAlign w:val="center"/>
          </w:tcPr>
          <w:p w14:paraId="2E31373B" w14:textId="06B0460E" w:rsidR="00B8045D" w:rsidRPr="00123D47" w:rsidRDefault="00B8045D" w:rsidP="009730FC">
            <w:pPr>
              <w:jc w:val="center"/>
              <w:rPr>
                <w:color w:val="0D0D0D" w:themeColor="text1" w:themeTint="F2"/>
                <w:sz w:val="26"/>
                <w:szCs w:val="26"/>
              </w:rPr>
            </w:pPr>
          </w:p>
        </w:tc>
        <w:tc>
          <w:tcPr>
            <w:tcW w:w="1560" w:type="dxa"/>
            <w:vMerge/>
            <w:tcBorders>
              <w:left w:val="single" w:sz="4" w:space="0" w:color="auto"/>
              <w:right w:val="single" w:sz="4" w:space="0" w:color="auto"/>
            </w:tcBorders>
            <w:shd w:val="clear" w:color="auto" w:fill="auto"/>
            <w:vAlign w:val="center"/>
          </w:tcPr>
          <w:p w14:paraId="31209AE4"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4AE2E91B"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C50FD3E" w14:textId="77777777" w:rsidTr="00893EC3">
        <w:trPr>
          <w:trHeight w:val="588"/>
        </w:trPr>
        <w:tc>
          <w:tcPr>
            <w:tcW w:w="7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A946B" w14:textId="46F91FEC" w:rsidR="00B8045D" w:rsidRPr="00123D47" w:rsidRDefault="00B8045D" w:rsidP="009730FC">
            <w:pPr>
              <w:jc w:val="center"/>
              <w:rPr>
                <w:b/>
                <w:bCs/>
                <w:color w:val="0D0D0D" w:themeColor="text1" w:themeTint="F2"/>
                <w:sz w:val="26"/>
                <w:szCs w:val="26"/>
              </w:rPr>
            </w:pPr>
            <w:r w:rsidRPr="00123D47">
              <w:rPr>
                <w:b/>
                <w:color w:val="0D0D0D" w:themeColor="text1" w:themeTint="F2"/>
                <w:sz w:val="28"/>
                <w:szCs w:val="28"/>
              </w:rPr>
              <w:t xml:space="preserve">Tổng thời gian giải quyết </w:t>
            </w:r>
          </w:p>
        </w:tc>
        <w:tc>
          <w:tcPr>
            <w:tcW w:w="2693" w:type="dxa"/>
            <w:tcBorders>
              <w:left w:val="single" w:sz="4" w:space="0" w:color="auto"/>
              <w:right w:val="single" w:sz="4" w:space="0" w:color="auto"/>
            </w:tcBorders>
            <w:shd w:val="clear" w:color="auto" w:fill="auto"/>
            <w:vAlign w:val="center"/>
          </w:tcPr>
          <w:p w14:paraId="54ACCC79" w14:textId="61F398D5" w:rsidR="00B8045D" w:rsidRPr="00123D47" w:rsidRDefault="00B8045D" w:rsidP="009730FC">
            <w:pPr>
              <w:jc w:val="center"/>
              <w:rPr>
                <w:b/>
                <w:color w:val="0D0D0D" w:themeColor="text1" w:themeTint="F2"/>
                <w:sz w:val="26"/>
                <w:szCs w:val="26"/>
              </w:rPr>
            </w:pPr>
            <w:r w:rsidRPr="00123D47">
              <w:rPr>
                <w:b/>
                <w:color w:val="0D0D0D" w:themeColor="text1" w:themeTint="F2"/>
                <w:sz w:val="28"/>
                <w:szCs w:val="28"/>
              </w:rPr>
              <w:t>45 Ngày</w:t>
            </w:r>
          </w:p>
        </w:tc>
        <w:tc>
          <w:tcPr>
            <w:tcW w:w="1560" w:type="dxa"/>
            <w:tcBorders>
              <w:left w:val="single" w:sz="4" w:space="0" w:color="auto"/>
              <w:right w:val="single" w:sz="4" w:space="0" w:color="auto"/>
            </w:tcBorders>
            <w:shd w:val="clear" w:color="auto" w:fill="auto"/>
            <w:vAlign w:val="center"/>
          </w:tcPr>
          <w:p w14:paraId="042D24B0" w14:textId="77777777" w:rsidR="00B8045D" w:rsidRPr="00123D47" w:rsidRDefault="00B8045D" w:rsidP="009730FC">
            <w:pPr>
              <w:spacing w:before="120" w:after="120"/>
              <w:jc w:val="center"/>
              <w:rPr>
                <w:b/>
                <w:color w:val="0D0D0D" w:themeColor="text1" w:themeTint="F2"/>
                <w:sz w:val="26"/>
                <w:szCs w:val="26"/>
              </w:rPr>
            </w:pPr>
          </w:p>
        </w:tc>
        <w:tc>
          <w:tcPr>
            <w:tcW w:w="3899" w:type="dxa"/>
            <w:tcBorders>
              <w:left w:val="single" w:sz="4" w:space="0" w:color="auto"/>
              <w:right w:val="single" w:sz="4" w:space="0" w:color="auto"/>
            </w:tcBorders>
            <w:shd w:val="clear" w:color="auto" w:fill="auto"/>
            <w:vAlign w:val="center"/>
          </w:tcPr>
          <w:p w14:paraId="52E52889"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F509662" w14:textId="77777777" w:rsidTr="009730FC">
        <w:trPr>
          <w:trHeight w:val="453"/>
        </w:trPr>
        <w:tc>
          <w:tcPr>
            <w:tcW w:w="15660" w:type="dxa"/>
            <w:gridSpan w:val="6"/>
            <w:shd w:val="clear" w:color="auto" w:fill="auto"/>
            <w:vAlign w:val="center"/>
          </w:tcPr>
          <w:p w14:paraId="2B5BE443" w14:textId="77777777" w:rsidR="00B8045D" w:rsidRPr="00123D47" w:rsidRDefault="00B8045D" w:rsidP="009730FC">
            <w:pPr>
              <w:spacing w:before="120" w:after="120"/>
              <w:rPr>
                <w:b/>
                <w:color w:val="0D0D0D" w:themeColor="text1" w:themeTint="F2"/>
                <w:sz w:val="26"/>
                <w:szCs w:val="26"/>
              </w:rPr>
            </w:pPr>
            <w:r w:rsidRPr="00123D47">
              <w:rPr>
                <w:b/>
                <w:i/>
                <w:color w:val="0D0D0D" w:themeColor="text1" w:themeTint="F2"/>
                <w:sz w:val="26"/>
                <w:szCs w:val="26"/>
              </w:rPr>
              <w:t>14.1 Đối với địa bàn không phải các xã miền núi, biên giới; đảo; vùng có điều kiện kinh tế - xã hội khó khăn; vùng có điều kiện kinh tế - xã hội đặc biệt khó khăn</w:t>
            </w:r>
          </w:p>
        </w:tc>
      </w:tr>
      <w:tr w:rsidR="00123D47" w:rsidRPr="00123D47" w14:paraId="3BC6BA2C"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1A628B5"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E749260" w14:textId="77777777" w:rsidR="00B8045D" w:rsidRPr="00123D47" w:rsidRDefault="00B8045D" w:rsidP="009730FC">
            <w:pPr>
              <w:pStyle w:val="ListParagraph"/>
              <w:tabs>
                <w:tab w:val="left" w:pos="175"/>
              </w:tabs>
              <w:ind w:left="38"/>
              <w:jc w:val="both"/>
              <w:rPr>
                <w:bCs/>
                <w:color w:val="0D0D0D" w:themeColor="text1" w:themeTint="F2"/>
                <w:sz w:val="26"/>
                <w:szCs w:val="26"/>
              </w:rPr>
            </w:pPr>
            <w:r w:rsidRPr="00123D47">
              <w:rPr>
                <w:bCs/>
                <w:iCs/>
                <w:color w:val="0D0D0D" w:themeColor="text1" w:themeTint="F2"/>
                <w:sz w:val="28"/>
                <w:szCs w:val="28"/>
              </w:rPr>
              <w:t>Người có đơn yêu cầu giải quyết tranh chấp đất đai nộp đơn đến Trung tâm Phục vụ hành chính công hoặc Ủy ban nhân dân cấp xã.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2058ED" w14:textId="77777777" w:rsidR="00B8045D" w:rsidRPr="00123D47" w:rsidRDefault="00B8045D" w:rsidP="009730FC">
            <w:pPr>
              <w:jc w:val="center"/>
              <w:rPr>
                <w:bCs/>
                <w:color w:val="0D0D0D" w:themeColor="text1" w:themeTint="F2"/>
                <w:sz w:val="26"/>
                <w:szCs w:val="26"/>
              </w:rPr>
            </w:pPr>
            <w:r w:rsidRPr="00123D47">
              <w:rPr>
                <w:bCs/>
                <w:iCs/>
                <w:color w:val="0D0D0D" w:themeColor="text1" w:themeTint="F2"/>
                <w:sz w:val="28"/>
                <w:szCs w:val="28"/>
              </w:rPr>
              <w:t>Trung tâm Phục vụ hành chính công hoặc Ủy ban nhân dân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002CE0"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0,5 ngày</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56C670BB" w14:textId="77777777" w:rsidR="00B8045D" w:rsidRPr="00123D47" w:rsidRDefault="00B8045D" w:rsidP="009730FC">
            <w:pPr>
              <w:spacing w:before="120" w:after="120"/>
              <w:jc w:val="center"/>
              <w:rPr>
                <w:color w:val="0D0D0D" w:themeColor="text1" w:themeTint="F2"/>
                <w:sz w:val="26"/>
                <w:szCs w:val="26"/>
              </w:rPr>
            </w:pPr>
            <w:r w:rsidRPr="00123D47">
              <w:rPr>
                <w:rFonts w:eastAsia="Times New Roman"/>
                <w:iCs/>
                <w:color w:val="0D0D0D" w:themeColor="text1" w:themeTint="F2"/>
                <w:sz w:val="26"/>
                <w:szCs w:val="26"/>
              </w:rPr>
              <w:t>Đính kèm Phụ lục phí, lệ phí lĩnh vực Đất đai</w:t>
            </w:r>
          </w:p>
        </w:tc>
        <w:tc>
          <w:tcPr>
            <w:tcW w:w="3899" w:type="dxa"/>
            <w:vMerge w:val="restart"/>
            <w:tcBorders>
              <w:top w:val="single" w:sz="4" w:space="0" w:color="auto"/>
              <w:left w:val="single" w:sz="4" w:space="0" w:color="auto"/>
              <w:right w:val="single" w:sz="4" w:space="0" w:color="auto"/>
            </w:tcBorders>
            <w:shd w:val="clear" w:color="auto" w:fill="auto"/>
            <w:vAlign w:val="center"/>
          </w:tcPr>
          <w:p w14:paraId="15DF8A3B"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3BEED2E9"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1E1016D"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0008B77" w14:textId="77777777" w:rsidR="00B8045D" w:rsidRPr="00123D47" w:rsidRDefault="00B8045D" w:rsidP="009730FC">
            <w:pPr>
              <w:pStyle w:val="ListParagraph"/>
              <w:tabs>
                <w:tab w:val="left" w:pos="175"/>
              </w:tabs>
              <w:ind w:left="38"/>
              <w:jc w:val="both"/>
              <w:rPr>
                <w:bCs/>
                <w:iCs/>
                <w:color w:val="0D0D0D" w:themeColor="text1" w:themeTint="F2"/>
                <w:sz w:val="28"/>
                <w:szCs w:val="28"/>
              </w:rPr>
            </w:pPr>
            <w:r w:rsidRPr="00123D47">
              <w:rPr>
                <w:color w:val="0D0D0D" w:themeColor="text1" w:themeTint="F2"/>
                <w:sz w:val="28"/>
                <w:szCs w:val="28"/>
              </w:rPr>
              <w:t>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F3180A" w14:textId="77777777" w:rsidR="00B8045D" w:rsidRPr="00123D47" w:rsidRDefault="00B8045D" w:rsidP="009730FC">
            <w:pPr>
              <w:jc w:val="center"/>
              <w:rPr>
                <w:bCs/>
                <w:iCs/>
                <w:color w:val="0D0D0D" w:themeColor="text1" w:themeTint="F2"/>
                <w:sz w:val="28"/>
                <w:szCs w:val="28"/>
              </w:rPr>
            </w:pPr>
            <w:r w:rsidRPr="00123D47">
              <w:rPr>
                <w:bCs/>
                <w:color w:val="0D0D0D" w:themeColor="text1" w:themeTint="F2"/>
                <w:sz w:val="26"/>
                <w:szCs w:val="26"/>
              </w:rPr>
              <w:t>Chủ tịch UBND cấp xã</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EE203B" w14:textId="77777777"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03 ngày</w:t>
            </w:r>
          </w:p>
        </w:tc>
        <w:tc>
          <w:tcPr>
            <w:tcW w:w="1560" w:type="dxa"/>
            <w:vMerge/>
            <w:tcBorders>
              <w:left w:val="single" w:sz="4" w:space="0" w:color="auto"/>
              <w:right w:val="single" w:sz="4" w:space="0" w:color="auto"/>
            </w:tcBorders>
            <w:shd w:val="clear" w:color="auto" w:fill="auto"/>
            <w:vAlign w:val="center"/>
          </w:tcPr>
          <w:p w14:paraId="59576727"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091D1658"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4273251C" w14:textId="77777777" w:rsidTr="00893EC3">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41DFD2D"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D867A98"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Thẩm tra, xác minh nguyên nhân phát sinh tranh chấp, thu thập giấy tờ, tài liệu có liên quan do các bên cung cấp về nguồn gốc đất, quá trình sử dụng đất và hiện trạng sử dụng đất</w:t>
            </w:r>
          </w:p>
          <w:p w14:paraId="4B19EB7D"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Thành lập Hội đồng hòa giải tranh chấp đất đai để thực hiện hòa giải tranh chấp đất đai</w:t>
            </w:r>
          </w:p>
          <w:p w14:paraId="3C6C052F"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Tổ chức cuộc họp hòa giải</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170FAFB2"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UBND cấp xã</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4FD40E6A" w14:textId="4DA6EB21" w:rsidR="00B8045D" w:rsidRPr="00123D47" w:rsidRDefault="00B8045D" w:rsidP="009730FC">
            <w:pPr>
              <w:jc w:val="center"/>
              <w:rPr>
                <w:color w:val="0D0D0D" w:themeColor="text1" w:themeTint="F2"/>
                <w:sz w:val="26"/>
                <w:szCs w:val="26"/>
              </w:rPr>
            </w:pPr>
            <w:r w:rsidRPr="00123D47">
              <w:rPr>
                <w:color w:val="0D0D0D" w:themeColor="text1" w:themeTint="F2"/>
                <w:sz w:val="26"/>
                <w:szCs w:val="26"/>
              </w:rPr>
              <w:t>56,5 ngày</w:t>
            </w:r>
          </w:p>
        </w:tc>
        <w:tc>
          <w:tcPr>
            <w:tcW w:w="1560" w:type="dxa"/>
            <w:vMerge/>
            <w:tcBorders>
              <w:left w:val="single" w:sz="4" w:space="0" w:color="auto"/>
              <w:right w:val="single" w:sz="4" w:space="0" w:color="auto"/>
            </w:tcBorders>
            <w:shd w:val="clear" w:color="auto" w:fill="auto"/>
            <w:vAlign w:val="center"/>
          </w:tcPr>
          <w:p w14:paraId="1539CEAE"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65BA9857"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770EC2C7" w14:textId="77777777" w:rsidTr="00893EC3">
        <w:trPr>
          <w:trHeight w:val="108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6638567" w14:textId="77777777" w:rsidR="00B8045D" w:rsidRPr="00123D47" w:rsidRDefault="00B8045D" w:rsidP="009730FC">
            <w:pPr>
              <w:jc w:val="center"/>
              <w:rPr>
                <w:bCs/>
                <w:color w:val="0D0D0D" w:themeColor="text1" w:themeTint="F2"/>
                <w:sz w:val="26"/>
                <w:szCs w:val="26"/>
              </w:rPr>
            </w:pPr>
            <w:r w:rsidRPr="00123D47">
              <w:rPr>
                <w:bCs/>
                <w:color w:val="0D0D0D" w:themeColor="text1" w:themeTint="F2"/>
                <w:sz w:val="26"/>
                <w:szCs w:val="26"/>
              </w:rPr>
              <w:t>Bước 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3019F47" w14:textId="77777777" w:rsidR="00B8045D" w:rsidRPr="00123D47" w:rsidRDefault="00B8045D" w:rsidP="009730FC">
            <w:pPr>
              <w:pStyle w:val="ListParagraph"/>
              <w:tabs>
                <w:tab w:val="left" w:pos="175"/>
              </w:tabs>
              <w:ind w:left="38"/>
              <w:jc w:val="both"/>
              <w:rPr>
                <w:color w:val="0D0D0D" w:themeColor="text1" w:themeTint="F2"/>
                <w:sz w:val="28"/>
                <w:szCs w:val="28"/>
              </w:rPr>
            </w:pPr>
            <w:r w:rsidRPr="00123D47">
              <w:rPr>
                <w:color w:val="0D0D0D" w:themeColor="text1" w:themeTint="F2"/>
                <w:sz w:val="28"/>
                <w:szCs w:val="28"/>
              </w:rPr>
              <w:t>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30483EFC" w14:textId="77777777" w:rsidR="00B8045D" w:rsidRPr="00123D47" w:rsidRDefault="00B8045D" w:rsidP="009730FC">
            <w:pPr>
              <w:tabs>
                <w:tab w:val="left" w:pos="2044"/>
              </w:tabs>
              <w:autoSpaceDE w:val="0"/>
              <w:autoSpaceDN w:val="0"/>
              <w:adjustRightInd w:val="0"/>
              <w:spacing w:before="120" w:after="120"/>
              <w:jc w:val="both"/>
              <w:rPr>
                <w:color w:val="0D0D0D" w:themeColor="text1" w:themeTint="F2"/>
                <w:spacing w:val="-4"/>
                <w:sz w:val="28"/>
                <w:szCs w:val="28"/>
              </w:rPr>
            </w:pPr>
            <w:r w:rsidRPr="00123D47">
              <w:rPr>
                <w:color w:val="0D0D0D" w:themeColor="text1" w:themeTint="F2"/>
                <w:spacing w:val="-4"/>
                <w:sz w:val="28"/>
                <w:szCs w:val="28"/>
              </w:rPr>
              <w:t>Trường hợp hòa giải không thành thì Ủy ban nhân dân cấp xã hướng dẫn các bên tranh chấp gửi đơn đến cơ quan có thẩm quyền giải quyết tranh chấp tiếp theo.</w:t>
            </w:r>
          </w:p>
        </w:tc>
        <w:tc>
          <w:tcPr>
            <w:tcW w:w="2410" w:type="dxa"/>
            <w:vMerge/>
            <w:tcBorders>
              <w:left w:val="single" w:sz="4" w:space="0" w:color="auto"/>
              <w:right w:val="single" w:sz="4" w:space="0" w:color="auto"/>
            </w:tcBorders>
            <w:shd w:val="clear" w:color="auto" w:fill="auto"/>
            <w:vAlign w:val="center"/>
          </w:tcPr>
          <w:p w14:paraId="5EA51B5E" w14:textId="77777777" w:rsidR="00B8045D" w:rsidRPr="00123D47" w:rsidRDefault="00B8045D" w:rsidP="009730FC">
            <w:pPr>
              <w:jc w:val="center"/>
              <w:rPr>
                <w:bCs/>
                <w:color w:val="0D0D0D" w:themeColor="text1" w:themeTint="F2"/>
                <w:sz w:val="26"/>
                <w:szCs w:val="26"/>
              </w:rPr>
            </w:pPr>
          </w:p>
        </w:tc>
        <w:tc>
          <w:tcPr>
            <w:tcW w:w="2693" w:type="dxa"/>
            <w:vMerge/>
            <w:tcBorders>
              <w:left w:val="single" w:sz="4" w:space="0" w:color="auto"/>
              <w:right w:val="single" w:sz="4" w:space="0" w:color="auto"/>
            </w:tcBorders>
            <w:shd w:val="clear" w:color="auto" w:fill="auto"/>
            <w:vAlign w:val="center"/>
          </w:tcPr>
          <w:p w14:paraId="7F17CC79" w14:textId="77777777" w:rsidR="00B8045D" w:rsidRPr="00123D47" w:rsidRDefault="00B8045D" w:rsidP="009730FC">
            <w:pPr>
              <w:jc w:val="center"/>
              <w:rPr>
                <w:color w:val="0D0D0D" w:themeColor="text1" w:themeTint="F2"/>
                <w:sz w:val="26"/>
                <w:szCs w:val="26"/>
              </w:rPr>
            </w:pPr>
          </w:p>
        </w:tc>
        <w:tc>
          <w:tcPr>
            <w:tcW w:w="1560" w:type="dxa"/>
            <w:vMerge/>
            <w:tcBorders>
              <w:left w:val="single" w:sz="4" w:space="0" w:color="auto"/>
              <w:right w:val="single" w:sz="4" w:space="0" w:color="auto"/>
            </w:tcBorders>
            <w:shd w:val="clear" w:color="auto" w:fill="auto"/>
            <w:vAlign w:val="center"/>
          </w:tcPr>
          <w:p w14:paraId="4F0C2A4E" w14:textId="77777777" w:rsidR="00B8045D" w:rsidRPr="00123D47" w:rsidRDefault="00B8045D" w:rsidP="009730FC">
            <w:pPr>
              <w:spacing w:before="120" w:after="120"/>
              <w:jc w:val="center"/>
              <w:rPr>
                <w:color w:val="0D0D0D" w:themeColor="text1" w:themeTint="F2"/>
                <w:sz w:val="26"/>
                <w:szCs w:val="26"/>
              </w:rPr>
            </w:pPr>
          </w:p>
        </w:tc>
        <w:tc>
          <w:tcPr>
            <w:tcW w:w="3899" w:type="dxa"/>
            <w:vMerge/>
            <w:tcBorders>
              <w:left w:val="single" w:sz="4" w:space="0" w:color="auto"/>
              <w:right w:val="single" w:sz="4" w:space="0" w:color="auto"/>
            </w:tcBorders>
            <w:shd w:val="clear" w:color="auto" w:fill="auto"/>
            <w:vAlign w:val="center"/>
          </w:tcPr>
          <w:p w14:paraId="20BFBEFD" w14:textId="77777777" w:rsidR="00B8045D" w:rsidRPr="00123D47" w:rsidRDefault="00B8045D" w:rsidP="009730FC">
            <w:pPr>
              <w:spacing w:before="120" w:after="120"/>
              <w:jc w:val="center"/>
              <w:rPr>
                <w:color w:val="0D0D0D" w:themeColor="text1" w:themeTint="F2"/>
                <w:sz w:val="26"/>
                <w:szCs w:val="26"/>
              </w:rPr>
            </w:pPr>
          </w:p>
        </w:tc>
      </w:tr>
      <w:tr w:rsidR="00123D47" w:rsidRPr="00123D47" w14:paraId="08DBBDA9" w14:textId="77777777" w:rsidTr="00893EC3">
        <w:trPr>
          <w:trHeight w:val="588"/>
        </w:trPr>
        <w:tc>
          <w:tcPr>
            <w:tcW w:w="7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34874" w14:textId="77777777" w:rsidR="00B8045D" w:rsidRPr="00123D47" w:rsidRDefault="00B8045D" w:rsidP="009730FC">
            <w:pPr>
              <w:jc w:val="center"/>
              <w:rPr>
                <w:b/>
                <w:bCs/>
                <w:color w:val="0D0D0D" w:themeColor="text1" w:themeTint="F2"/>
                <w:sz w:val="26"/>
                <w:szCs w:val="26"/>
              </w:rPr>
            </w:pPr>
            <w:r w:rsidRPr="00123D47">
              <w:rPr>
                <w:b/>
                <w:color w:val="0D0D0D" w:themeColor="text1" w:themeTint="F2"/>
                <w:sz w:val="28"/>
                <w:szCs w:val="28"/>
              </w:rPr>
              <w:t xml:space="preserve">Tổng thời gian giải quyết </w:t>
            </w:r>
          </w:p>
        </w:tc>
        <w:tc>
          <w:tcPr>
            <w:tcW w:w="2693" w:type="dxa"/>
            <w:tcBorders>
              <w:left w:val="single" w:sz="4" w:space="0" w:color="auto"/>
              <w:right w:val="single" w:sz="4" w:space="0" w:color="auto"/>
            </w:tcBorders>
            <w:shd w:val="clear" w:color="auto" w:fill="auto"/>
            <w:vAlign w:val="center"/>
          </w:tcPr>
          <w:p w14:paraId="720F3CDD" w14:textId="1FEADAD1" w:rsidR="00B8045D" w:rsidRPr="00123D47" w:rsidRDefault="00B8045D" w:rsidP="009730FC">
            <w:pPr>
              <w:jc w:val="center"/>
              <w:rPr>
                <w:b/>
                <w:color w:val="0D0D0D" w:themeColor="text1" w:themeTint="F2"/>
                <w:sz w:val="26"/>
                <w:szCs w:val="26"/>
              </w:rPr>
            </w:pPr>
            <w:r w:rsidRPr="00123D47">
              <w:rPr>
                <w:b/>
                <w:color w:val="0D0D0D" w:themeColor="text1" w:themeTint="F2"/>
                <w:sz w:val="28"/>
                <w:szCs w:val="28"/>
              </w:rPr>
              <w:t>60 ngày</w:t>
            </w:r>
            <w:r w:rsidRPr="00123D47">
              <w:rPr>
                <w:rFonts w:ascii="Arial" w:hAnsi="Arial" w:cs="Arial"/>
                <w:b/>
                <w:color w:val="0D0D0D" w:themeColor="text1" w:themeTint="F2"/>
                <w:shd w:val="clear" w:color="auto" w:fill="FFFFFF"/>
              </w:rPr>
              <w:t xml:space="preserve"> </w:t>
            </w:r>
          </w:p>
        </w:tc>
        <w:tc>
          <w:tcPr>
            <w:tcW w:w="1560" w:type="dxa"/>
            <w:tcBorders>
              <w:left w:val="single" w:sz="4" w:space="0" w:color="auto"/>
              <w:right w:val="single" w:sz="4" w:space="0" w:color="auto"/>
            </w:tcBorders>
            <w:shd w:val="clear" w:color="auto" w:fill="auto"/>
            <w:vAlign w:val="center"/>
          </w:tcPr>
          <w:p w14:paraId="4D9EE95D" w14:textId="77777777" w:rsidR="00B8045D" w:rsidRPr="00123D47" w:rsidRDefault="00B8045D" w:rsidP="009730FC">
            <w:pPr>
              <w:spacing w:before="120" w:after="120"/>
              <w:jc w:val="center"/>
              <w:rPr>
                <w:b/>
                <w:color w:val="0D0D0D" w:themeColor="text1" w:themeTint="F2"/>
                <w:sz w:val="26"/>
                <w:szCs w:val="26"/>
              </w:rPr>
            </w:pPr>
          </w:p>
        </w:tc>
        <w:tc>
          <w:tcPr>
            <w:tcW w:w="3899" w:type="dxa"/>
            <w:tcBorders>
              <w:left w:val="single" w:sz="4" w:space="0" w:color="auto"/>
              <w:right w:val="single" w:sz="4" w:space="0" w:color="auto"/>
            </w:tcBorders>
            <w:shd w:val="clear" w:color="auto" w:fill="auto"/>
            <w:vAlign w:val="center"/>
          </w:tcPr>
          <w:p w14:paraId="646B7105" w14:textId="77777777" w:rsidR="00B8045D" w:rsidRPr="00123D47" w:rsidRDefault="00B8045D" w:rsidP="009730FC">
            <w:pPr>
              <w:spacing w:before="120" w:after="120"/>
              <w:jc w:val="center"/>
              <w:rPr>
                <w:color w:val="0D0D0D" w:themeColor="text1" w:themeTint="F2"/>
                <w:sz w:val="26"/>
                <w:szCs w:val="26"/>
              </w:rPr>
            </w:pPr>
          </w:p>
        </w:tc>
      </w:tr>
    </w:tbl>
    <w:p w14:paraId="12386344" w14:textId="2F53AC98" w:rsidR="00A0667A" w:rsidRPr="00123D47" w:rsidRDefault="009730FC" w:rsidP="005400EF">
      <w:pPr>
        <w:rPr>
          <w:color w:val="0D0D0D" w:themeColor="text1" w:themeTint="F2"/>
          <w:sz w:val="26"/>
          <w:szCs w:val="26"/>
        </w:rPr>
      </w:pPr>
      <w:r w:rsidRPr="00123D47">
        <w:rPr>
          <w:color w:val="0D0D0D" w:themeColor="text1" w:themeTint="F2"/>
          <w:sz w:val="26"/>
          <w:szCs w:val="26"/>
        </w:rPr>
        <w:lastRenderedPageBreak/>
        <w:br w:type="textWrapping" w:clear="all"/>
      </w:r>
      <w:r w:rsidR="00870A24" w:rsidRPr="00123D47">
        <w:rPr>
          <w:color w:val="0D0D0D" w:themeColor="text1" w:themeTint="F2"/>
          <w:sz w:val="26"/>
          <w:szCs w:val="26"/>
        </w:rPr>
        <w:br w:type="page"/>
      </w:r>
    </w:p>
    <w:p w14:paraId="59E5834B" w14:textId="77777777" w:rsidR="00842F3C" w:rsidRPr="00123D47" w:rsidRDefault="00842F3C" w:rsidP="005400EF">
      <w:pPr>
        <w:rPr>
          <w:rFonts w:eastAsia="Times New Roman"/>
          <w:b/>
          <w:bCs/>
          <w:color w:val="0D0D0D" w:themeColor="text1" w:themeTint="F2"/>
          <w:sz w:val="26"/>
          <w:szCs w:val="26"/>
        </w:rPr>
      </w:pPr>
    </w:p>
    <w:p w14:paraId="1844F4BB" w14:textId="77777777" w:rsidR="00A0667A" w:rsidRPr="00123D47" w:rsidRDefault="00A0667A" w:rsidP="005400EF">
      <w:pPr>
        <w:ind w:firstLine="567"/>
        <w:rPr>
          <w:rFonts w:eastAsia="Times New Roman"/>
          <w:b/>
          <w:bCs/>
          <w:color w:val="0D0D0D" w:themeColor="text1" w:themeTint="F2"/>
          <w:sz w:val="26"/>
          <w:szCs w:val="26"/>
        </w:rPr>
      </w:pPr>
    </w:p>
    <w:p w14:paraId="546EBDED" w14:textId="77777777" w:rsidR="00A0667A" w:rsidRPr="00123D47" w:rsidRDefault="00A0667A" w:rsidP="005400EF">
      <w:pPr>
        <w:rPr>
          <w:color w:val="0D0D0D" w:themeColor="text1" w:themeTint="F2"/>
          <w:sz w:val="26"/>
          <w:szCs w:val="26"/>
        </w:rPr>
      </w:pPr>
    </w:p>
    <w:sectPr w:rsidR="00A0667A" w:rsidRPr="00123D47" w:rsidSect="00C56A32">
      <w:headerReference w:type="default" r:id="rId8"/>
      <w:pgSz w:w="16840" w:h="11907" w:orient="landscape" w:code="9"/>
      <w:pgMar w:top="851" w:right="1134" w:bottom="851" w:left="1134" w:header="720" w:footer="432" w:gutter="0"/>
      <w:pgNumType w:start="1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8DD2" w14:textId="77777777" w:rsidR="002A6304" w:rsidRDefault="002A6304" w:rsidP="00147157">
      <w:r>
        <w:separator/>
      </w:r>
    </w:p>
  </w:endnote>
  <w:endnote w:type="continuationSeparator" w:id="0">
    <w:p w14:paraId="4DE1C868" w14:textId="77777777" w:rsidR="002A6304" w:rsidRDefault="002A6304" w:rsidP="001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6776" w14:textId="77777777" w:rsidR="002A6304" w:rsidRDefault="002A6304" w:rsidP="00147157">
      <w:r>
        <w:separator/>
      </w:r>
    </w:p>
  </w:footnote>
  <w:footnote w:type="continuationSeparator" w:id="0">
    <w:p w14:paraId="71425DBA" w14:textId="77777777" w:rsidR="002A6304" w:rsidRDefault="002A6304" w:rsidP="0014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2C96" w14:textId="715D48DE" w:rsidR="00AF58E5" w:rsidRPr="00CD2E8B" w:rsidRDefault="00AF58E5">
    <w:pPr>
      <w:pStyle w:val="Header"/>
      <w:jc w:val="center"/>
      <w:rPr>
        <w:sz w:val="28"/>
        <w:szCs w:val="28"/>
      </w:rPr>
    </w:pPr>
    <w:r w:rsidRPr="00CD2E8B">
      <w:rPr>
        <w:sz w:val="28"/>
        <w:szCs w:val="28"/>
      </w:rPr>
      <w:fldChar w:fldCharType="begin"/>
    </w:r>
    <w:r w:rsidRPr="00CD2E8B">
      <w:rPr>
        <w:sz w:val="28"/>
        <w:szCs w:val="28"/>
      </w:rPr>
      <w:instrText xml:space="preserve"> PAGE   \* MERGEFORMAT </w:instrText>
    </w:r>
    <w:r w:rsidRPr="00CD2E8B">
      <w:rPr>
        <w:sz w:val="28"/>
        <w:szCs w:val="28"/>
      </w:rPr>
      <w:fldChar w:fldCharType="separate"/>
    </w:r>
    <w:r w:rsidR="00123D47">
      <w:rPr>
        <w:noProof/>
        <w:sz w:val="28"/>
        <w:szCs w:val="28"/>
      </w:rPr>
      <w:t>182</w:t>
    </w:r>
    <w:r w:rsidRPr="00CD2E8B">
      <w:rPr>
        <w:sz w:val="28"/>
        <w:szCs w:val="28"/>
      </w:rPr>
      <w:fldChar w:fldCharType="end"/>
    </w:r>
  </w:p>
  <w:p w14:paraId="0A79508F" w14:textId="77777777" w:rsidR="00AF58E5" w:rsidRDefault="00AF5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B24"/>
    <w:multiLevelType w:val="hybridMultilevel"/>
    <w:tmpl w:val="1AD0FADC"/>
    <w:lvl w:ilvl="0" w:tplc="E9EA4958">
      <w:start w:val="1"/>
      <w:numFmt w:val="decimal"/>
      <w:lvlText w:val="%1."/>
      <w:lvlJc w:val="left"/>
      <w:pPr>
        <w:ind w:left="394" w:hanging="360"/>
      </w:pPr>
      <w:rPr>
        <w:rFonts w:hint="default"/>
        <w:b/>
        <w:color w:val="FF0000"/>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1">
    <w:nsid w:val="0F9A46C0"/>
    <w:multiLevelType w:val="hybridMultilevel"/>
    <w:tmpl w:val="8F4CE964"/>
    <w:lvl w:ilvl="0" w:tplc="B9B01A98">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321804E7"/>
    <w:multiLevelType w:val="hybridMultilevel"/>
    <w:tmpl w:val="89E6D948"/>
    <w:lvl w:ilvl="0" w:tplc="CAFCA87E">
      <w:start w:val="19"/>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nsid w:val="3E631C21"/>
    <w:multiLevelType w:val="hybridMultilevel"/>
    <w:tmpl w:val="ED7C34DA"/>
    <w:lvl w:ilvl="0" w:tplc="FCBEC4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9517A"/>
    <w:multiLevelType w:val="hybridMultilevel"/>
    <w:tmpl w:val="D99A637E"/>
    <w:lvl w:ilvl="0" w:tplc="0DEEBFE2">
      <w:start w:val="1"/>
      <w:numFmt w:val="decimal"/>
      <w:lvlText w:val="%1."/>
      <w:lvlJc w:val="left"/>
      <w:pPr>
        <w:ind w:left="394" w:hanging="360"/>
      </w:pPr>
      <w:rPr>
        <w:rFonts w:hint="default"/>
        <w:b/>
        <w:color w:val="FF0000"/>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5">
    <w:nsid w:val="51805629"/>
    <w:multiLevelType w:val="hybridMultilevel"/>
    <w:tmpl w:val="9836E2A8"/>
    <w:lvl w:ilvl="0" w:tplc="D1EA9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10B51"/>
    <w:multiLevelType w:val="hybridMultilevel"/>
    <w:tmpl w:val="00783BB2"/>
    <w:lvl w:ilvl="0" w:tplc="10889C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D570E"/>
    <w:multiLevelType w:val="hybridMultilevel"/>
    <w:tmpl w:val="F1B43E46"/>
    <w:lvl w:ilvl="0" w:tplc="FCDE796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32ED8"/>
    <w:multiLevelType w:val="hybridMultilevel"/>
    <w:tmpl w:val="6AEC70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8"/>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30"/>
    <w:rsid w:val="000021BE"/>
    <w:rsid w:val="000023EE"/>
    <w:rsid w:val="00002820"/>
    <w:rsid w:val="00003EEC"/>
    <w:rsid w:val="00004248"/>
    <w:rsid w:val="00004BCB"/>
    <w:rsid w:val="00004C1D"/>
    <w:rsid w:val="0000596E"/>
    <w:rsid w:val="00005B37"/>
    <w:rsid w:val="000068EE"/>
    <w:rsid w:val="00006929"/>
    <w:rsid w:val="000070BF"/>
    <w:rsid w:val="00007619"/>
    <w:rsid w:val="0000790F"/>
    <w:rsid w:val="0001110E"/>
    <w:rsid w:val="00011C0D"/>
    <w:rsid w:val="000127E7"/>
    <w:rsid w:val="000132CB"/>
    <w:rsid w:val="00013623"/>
    <w:rsid w:val="0001427A"/>
    <w:rsid w:val="0001767D"/>
    <w:rsid w:val="000203A5"/>
    <w:rsid w:val="00020E00"/>
    <w:rsid w:val="00022313"/>
    <w:rsid w:val="00023575"/>
    <w:rsid w:val="00025A6C"/>
    <w:rsid w:val="00026B75"/>
    <w:rsid w:val="0002743C"/>
    <w:rsid w:val="00031B19"/>
    <w:rsid w:val="00031F0D"/>
    <w:rsid w:val="000320F9"/>
    <w:rsid w:val="000323E5"/>
    <w:rsid w:val="00032C58"/>
    <w:rsid w:val="000334B9"/>
    <w:rsid w:val="00034556"/>
    <w:rsid w:val="000345AF"/>
    <w:rsid w:val="00034CF2"/>
    <w:rsid w:val="00035999"/>
    <w:rsid w:val="00036285"/>
    <w:rsid w:val="0003745F"/>
    <w:rsid w:val="000407D7"/>
    <w:rsid w:val="00043807"/>
    <w:rsid w:val="0004417D"/>
    <w:rsid w:val="0004509B"/>
    <w:rsid w:val="00045999"/>
    <w:rsid w:val="000476E6"/>
    <w:rsid w:val="00050866"/>
    <w:rsid w:val="0005217B"/>
    <w:rsid w:val="00053234"/>
    <w:rsid w:val="00054699"/>
    <w:rsid w:val="0005626F"/>
    <w:rsid w:val="00057171"/>
    <w:rsid w:val="00060648"/>
    <w:rsid w:val="000608C0"/>
    <w:rsid w:val="00060A74"/>
    <w:rsid w:val="00060EAF"/>
    <w:rsid w:val="00061907"/>
    <w:rsid w:val="00061AA1"/>
    <w:rsid w:val="00063DEF"/>
    <w:rsid w:val="00063E05"/>
    <w:rsid w:val="0006551F"/>
    <w:rsid w:val="00065612"/>
    <w:rsid w:val="00066074"/>
    <w:rsid w:val="000666EE"/>
    <w:rsid w:val="0006730E"/>
    <w:rsid w:val="000674C4"/>
    <w:rsid w:val="0007058E"/>
    <w:rsid w:val="000705BB"/>
    <w:rsid w:val="00072307"/>
    <w:rsid w:val="00072CA5"/>
    <w:rsid w:val="00072FF4"/>
    <w:rsid w:val="000732F7"/>
    <w:rsid w:val="00073EF4"/>
    <w:rsid w:val="00074888"/>
    <w:rsid w:val="000751D9"/>
    <w:rsid w:val="00075327"/>
    <w:rsid w:val="00076C61"/>
    <w:rsid w:val="0007777E"/>
    <w:rsid w:val="0008101C"/>
    <w:rsid w:val="000815C0"/>
    <w:rsid w:val="00085989"/>
    <w:rsid w:val="00085CC7"/>
    <w:rsid w:val="00087FEB"/>
    <w:rsid w:val="0009074E"/>
    <w:rsid w:val="00091B34"/>
    <w:rsid w:val="00091EF8"/>
    <w:rsid w:val="00092417"/>
    <w:rsid w:val="00092530"/>
    <w:rsid w:val="00093CEF"/>
    <w:rsid w:val="00094A7B"/>
    <w:rsid w:val="00095405"/>
    <w:rsid w:val="00095B5B"/>
    <w:rsid w:val="00095BC7"/>
    <w:rsid w:val="00095DA6"/>
    <w:rsid w:val="000960C2"/>
    <w:rsid w:val="000967F2"/>
    <w:rsid w:val="000968A6"/>
    <w:rsid w:val="00096977"/>
    <w:rsid w:val="000979A9"/>
    <w:rsid w:val="00097A12"/>
    <w:rsid w:val="000A13E0"/>
    <w:rsid w:val="000A16C9"/>
    <w:rsid w:val="000A2221"/>
    <w:rsid w:val="000A3781"/>
    <w:rsid w:val="000A46FF"/>
    <w:rsid w:val="000A5BBF"/>
    <w:rsid w:val="000A66AB"/>
    <w:rsid w:val="000A6A10"/>
    <w:rsid w:val="000A755F"/>
    <w:rsid w:val="000A78D9"/>
    <w:rsid w:val="000B3615"/>
    <w:rsid w:val="000B4090"/>
    <w:rsid w:val="000B4E23"/>
    <w:rsid w:val="000B78BA"/>
    <w:rsid w:val="000B7FD3"/>
    <w:rsid w:val="000C08DD"/>
    <w:rsid w:val="000C3E3A"/>
    <w:rsid w:val="000C5F15"/>
    <w:rsid w:val="000C7CB6"/>
    <w:rsid w:val="000D1090"/>
    <w:rsid w:val="000D14AB"/>
    <w:rsid w:val="000D2AB5"/>
    <w:rsid w:val="000D34E2"/>
    <w:rsid w:val="000D37D9"/>
    <w:rsid w:val="000D3F06"/>
    <w:rsid w:val="000D40D5"/>
    <w:rsid w:val="000D5524"/>
    <w:rsid w:val="000D5659"/>
    <w:rsid w:val="000D6002"/>
    <w:rsid w:val="000D73C3"/>
    <w:rsid w:val="000D75A7"/>
    <w:rsid w:val="000D7CF3"/>
    <w:rsid w:val="000D7D3A"/>
    <w:rsid w:val="000E00E7"/>
    <w:rsid w:val="000E0199"/>
    <w:rsid w:val="000E1E11"/>
    <w:rsid w:val="000E1F4E"/>
    <w:rsid w:val="000E1F53"/>
    <w:rsid w:val="000E582C"/>
    <w:rsid w:val="000E669E"/>
    <w:rsid w:val="000E73DE"/>
    <w:rsid w:val="000F07A8"/>
    <w:rsid w:val="000F0EB3"/>
    <w:rsid w:val="000F16EA"/>
    <w:rsid w:val="000F1717"/>
    <w:rsid w:val="000F2691"/>
    <w:rsid w:val="000F4A57"/>
    <w:rsid w:val="000F60F8"/>
    <w:rsid w:val="000F67BA"/>
    <w:rsid w:val="000F6B3D"/>
    <w:rsid w:val="000F6C95"/>
    <w:rsid w:val="000F7D64"/>
    <w:rsid w:val="0010120A"/>
    <w:rsid w:val="001012B8"/>
    <w:rsid w:val="00101E06"/>
    <w:rsid w:val="0010258F"/>
    <w:rsid w:val="00102AE7"/>
    <w:rsid w:val="0010474D"/>
    <w:rsid w:val="0010684C"/>
    <w:rsid w:val="00107733"/>
    <w:rsid w:val="00111D56"/>
    <w:rsid w:val="0011200F"/>
    <w:rsid w:val="001123E4"/>
    <w:rsid w:val="00112F02"/>
    <w:rsid w:val="00113F93"/>
    <w:rsid w:val="0011426F"/>
    <w:rsid w:val="001147F8"/>
    <w:rsid w:val="00114A6F"/>
    <w:rsid w:val="00115530"/>
    <w:rsid w:val="00116BCD"/>
    <w:rsid w:val="00117163"/>
    <w:rsid w:val="00117B0A"/>
    <w:rsid w:val="0012233F"/>
    <w:rsid w:val="001226E6"/>
    <w:rsid w:val="0012274E"/>
    <w:rsid w:val="00122751"/>
    <w:rsid w:val="00122DC9"/>
    <w:rsid w:val="00123D47"/>
    <w:rsid w:val="0012428D"/>
    <w:rsid w:val="001264A6"/>
    <w:rsid w:val="0012704C"/>
    <w:rsid w:val="00127964"/>
    <w:rsid w:val="001308F4"/>
    <w:rsid w:val="00130C2A"/>
    <w:rsid w:val="00131B4E"/>
    <w:rsid w:val="00132AD8"/>
    <w:rsid w:val="001346C1"/>
    <w:rsid w:val="00134C6E"/>
    <w:rsid w:val="0013519C"/>
    <w:rsid w:val="0013541C"/>
    <w:rsid w:val="00135D70"/>
    <w:rsid w:val="00135F4F"/>
    <w:rsid w:val="00137243"/>
    <w:rsid w:val="001376D7"/>
    <w:rsid w:val="00137EC1"/>
    <w:rsid w:val="001426C0"/>
    <w:rsid w:val="00144100"/>
    <w:rsid w:val="00144429"/>
    <w:rsid w:val="00145B4F"/>
    <w:rsid w:val="0014616D"/>
    <w:rsid w:val="00146220"/>
    <w:rsid w:val="00147157"/>
    <w:rsid w:val="001475B4"/>
    <w:rsid w:val="0014763F"/>
    <w:rsid w:val="00147E3C"/>
    <w:rsid w:val="001511A0"/>
    <w:rsid w:val="00152C67"/>
    <w:rsid w:val="00152E30"/>
    <w:rsid w:val="001546E1"/>
    <w:rsid w:val="0015599D"/>
    <w:rsid w:val="00155A12"/>
    <w:rsid w:val="00155BD2"/>
    <w:rsid w:val="001565A5"/>
    <w:rsid w:val="00157111"/>
    <w:rsid w:val="00157E2C"/>
    <w:rsid w:val="0016033C"/>
    <w:rsid w:val="001613EA"/>
    <w:rsid w:val="0016303D"/>
    <w:rsid w:val="00163103"/>
    <w:rsid w:val="001631F5"/>
    <w:rsid w:val="00163AAA"/>
    <w:rsid w:val="00163B44"/>
    <w:rsid w:val="0016683A"/>
    <w:rsid w:val="00167AF8"/>
    <w:rsid w:val="00171270"/>
    <w:rsid w:val="0017237B"/>
    <w:rsid w:val="001728E6"/>
    <w:rsid w:val="00175698"/>
    <w:rsid w:val="00177E31"/>
    <w:rsid w:val="0018073B"/>
    <w:rsid w:val="001819DF"/>
    <w:rsid w:val="00181E5E"/>
    <w:rsid w:val="00181F06"/>
    <w:rsid w:val="00182351"/>
    <w:rsid w:val="00182358"/>
    <w:rsid w:val="00183388"/>
    <w:rsid w:val="001845EE"/>
    <w:rsid w:val="001846CA"/>
    <w:rsid w:val="001848B0"/>
    <w:rsid w:val="00185EC9"/>
    <w:rsid w:val="00186BB9"/>
    <w:rsid w:val="00192F88"/>
    <w:rsid w:val="00192FB0"/>
    <w:rsid w:val="0019420C"/>
    <w:rsid w:val="001944B3"/>
    <w:rsid w:val="00194690"/>
    <w:rsid w:val="00195E8A"/>
    <w:rsid w:val="001969A6"/>
    <w:rsid w:val="00197736"/>
    <w:rsid w:val="001A0302"/>
    <w:rsid w:val="001A0B3A"/>
    <w:rsid w:val="001A4111"/>
    <w:rsid w:val="001A5847"/>
    <w:rsid w:val="001A6533"/>
    <w:rsid w:val="001A7751"/>
    <w:rsid w:val="001B012A"/>
    <w:rsid w:val="001B0184"/>
    <w:rsid w:val="001B1790"/>
    <w:rsid w:val="001B30DE"/>
    <w:rsid w:val="001B39E5"/>
    <w:rsid w:val="001B3D53"/>
    <w:rsid w:val="001B50A6"/>
    <w:rsid w:val="001B6845"/>
    <w:rsid w:val="001B68EC"/>
    <w:rsid w:val="001B6D10"/>
    <w:rsid w:val="001B6DBC"/>
    <w:rsid w:val="001C0CA8"/>
    <w:rsid w:val="001C0E47"/>
    <w:rsid w:val="001C163E"/>
    <w:rsid w:val="001C1953"/>
    <w:rsid w:val="001C1EE5"/>
    <w:rsid w:val="001C3036"/>
    <w:rsid w:val="001C553D"/>
    <w:rsid w:val="001C5BAE"/>
    <w:rsid w:val="001C6214"/>
    <w:rsid w:val="001D0430"/>
    <w:rsid w:val="001D1E08"/>
    <w:rsid w:val="001D31EB"/>
    <w:rsid w:val="001D49DD"/>
    <w:rsid w:val="001D516D"/>
    <w:rsid w:val="001D5294"/>
    <w:rsid w:val="001D5ADC"/>
    <w:rsid w:val="001D7AA6"/>
    <w:rsid w:val="001E0A3E"/>
    <w:rsid w:val="001E113F"/>
    <w:rsid w:val="001E285A"/>
    <w:rsid w:val="001E2CEA"/>
    <w:rsid w:val="001E4767"/>
    <w:rsid w:val="001E513B"/>
    <w:rsid w:val="001E561F"/>
    <w:rsid w:val="001E696F"/>
    <w:rsid w:val="001E6A45"/>
    <w:rsid w:val="001E7835"/>
    <w:rsid w:val="001F031D"/>
    <w:rsid w:val="001F0C5A"/>
    <w:rsid w:val="001F5B03"/>
    <w:rsid w:val="001F5C26"/>
    <w:rsid w:val="001F75A1"/>
    <w:rsid w:val="00200EFD"/>
    <w:rsid w:val="00202E95"/>
    <w:rsid w:val="002039A2"/>
    <w:rsid w:val="002047ED"/>
    <w:rsid w:val="00205D25"/>
    <w:rsid w:val="00207AFD"/>
    <w:rsid w:val="00212FC4"/>
    <w:rsid w:val="0021450A"/>
    <w:rsid w:val="00214A9F"/>
    <w:rsid w:val="00214AD8"/>
    <w:rsid w:val="00215332"/>
    <w:rsid w:val="002156E8"/>
    <w:rsid w:val="002165AB"/>
    <w:rsid w:val="002172AC"/>
    <w:rsid w:val="00217C04"/>
    <w:rsid w:val="00217D48"/>
    <w:rsid w:val="00221649"/>
    <w:rsid w:val="00222AA4"/>
    <w:rsid w:val="00222C87"/>
    <w:rsid w:val="00224CEC"/>
    <w:rsid w:val="00225290"/>
    <w:rsid w:val="00227D0E"/>
    <w:rsid w:val="00230630"/>
    <w:rsid w:val="0023242A"/>
    <w:rsid w:val="00232BBC"/>
    <w:rsid w:val="00232F94"/>
    <w:rsid w:val="00233EBB"/>
    <w:rsid w:val="00235362"/>
    <w:rsid w:val="00236608"/>
    <w:rsid w:val="0023690D"/>
    <w:rsid w:val="0023719A"/>
    <w:rsid w:val="00237B88"/>
    <w:rsid w:val="00240476"/>
    <w:rsid w:val="00240BDF"/>
    <w:rsid w:val="002412AC"/>
    <w:rsid w:val="00241B25"/>
    <w:rsid w:val="0024387C"/>
    <w:rsid w:val="00243F47"/>
    <w:rsid w:val="00245D1F"/>
    <w:rsid w:val="00246BAE"/>
    <w:rsid w:val="00250013"/>
    <w:rsid w:val="00250B9F"/>
    <w:rsid w:val="0025140C"/>
    <w:rsid w:val="00251EA8"/>
    <w:rsid w:val="00251FC6"/>
    <w:rsid w:val="002521CF"/>
    <w:rsid w:val="002531D7"/>
    <w:rsid w:val="002540FA"/>
    <w:rsid w:val="00254889"/>
    <w:rsid w:val="00255C6C"/>
    <w:rsid w:val="002570C7"/>
    <w:rsid w:val="00257DFB"/>
    <w:rsid w:val="00260EDF"/>
    <w:rsid w:val="00261CA3"/>
    <w:rsid w:val="0026289E"/>
    <w:rsid w:val="002640A9"/>
    <w:rsid w:val="00264416"/>
    <w:rsid w:val="00265525"/>
    <w:rsid w:val="00265E5D"/>
    <w:rsid w:val="002661ED"/>
    <w:rsid w:val="00266247"/>
    <w:rsid w:val="00266741"/>
    <w:rsid w:val="00266D1A"/>
    <w:rsid w:val="00267049"/>
    <w:rsid w:val="0026716A"/>
    <w:rsid w:val="00267814"/>
    <w:rsid w:val="00271B44"/>
    <w:rsid w:val="00272968"/>
    <w:rsid w:val="002731CF"/>
    <w:rsid w:val="0027342F"/>
    <w:rsid w:val="00274089"/>
    <w:rsid w:val="002744AF"/>
    <w:rsid w:val="00275752"/>
    <w:rsid w:val="00276286"/>
    <w:rsid w:val="0027775A"/>
    <w:rsid w:val="002818C1"/>
    <w:rsid w:val="00282AF2"/>
    <w:rsid w:val="00282CA8"/>
    <w:rsid w:val="0028650D"/>
    <w:rsid w:val="00286F1B"/>
    <w:rsid w:val="00287B33"/>
    <w:rsid w:val="00287D4F"/>
    <w:rsid w:val="00290970"/>
    <w:rsid w:val="00294076"/>
    <w:rsid w:val="00294397"/>
    <w:rsid w:val="0029528A"/>
    <w:rsid w:val="002957C6"/>
    <w:rsid w:val="00296EB3"/>
    <w:rsid w:val="0029706E"/>
    <w:rsid w:val="0029717E"/>
    <w:rsid w:val="002978B4"/>
    <w:rsid w:val="002A11C0"/>
    <w:rsid w:val="002A1A55"/>
    <w:rsid w:val="002A1B04"/>
    <w:rsid w:val="002A1BEC"/>
    <w:rsid w:val="002A23B0"/>
    <w:rsid w:val="002A26AE"/>
    <w:rsid w:val="002A2CDD"/>
    <w:rsid w:val="002A4511"/>
    <w:rsid w:val="002A4FC7"/>
    <w:rsid w:val="002A6304"/>
    <w:rsid w:val="002A77DE"/>
    <w:rsid w:val="002A7B3F"/>
    <w:rsid w:val="002B0509"/>
    <w:rsid w:val="002B05BC"/>
    <w:rsid w:val="002B0679"/>
    <w:rsid w:val="002B0935"/>
    <w:rsid w:val="002B0F3D"/>
    <w:rsid w:val="002B20FE"/>
    <w:rsid w:val="002B4378"/>
    <w:rsid w:val="002B4A52"/>
    <w:rsid w:val="002B4A5E"/>
    <w:rsid w:val="002B5241"/>
    <w:rsid w:val="002B5AA8"/>
    <w:rsid w:val="002B6B2B"/>
    <w:rsid w:val="002B6BE9"/>
    <w:rsid w:val="002B6E58"/>
    <w:rsid w:val="002B75FC"/>
    <w:rsid w:val="002B7A89"/>
    <w:rsid w:val="002C11B0"/>
    <w:rsid w:val="002C12ED"/>
    <w:rsid w:val="002C3C56"/>
    <w:rsid w:val="002C5752"/>
    <w:rsid w:val="002C698A"/>
    <w:rsid w:val="002C6A65"/>
    <w:rsid w:val="002C7A1C"/>
    <w:rsid w:val="002D0178"/>
    <w:rsid w:val="002D176D"/>
    <w:rsid w:val="002D1A0F"/>
    <w:rsid w:val="002D3312"/>
    <w:rsid w:val="002D3DBA"/>
    <w:rsid w:val="002D5F3F"/>
    <w:rsid w:val="002E007F"/>
    <w:rsid w:val="002E0567"/>
    <w:rsid w:val="002E21E4"/>
    <w:rsid w:val="002E3114"/>
    <w:rsid w:val="002E56F7"/>
    <w:rsid w:val="002E5EB2"/>
    <w:rsid w:val="002E746F"/>
    <w:rsid w:val="002E7C37"/>
    <w:rsid w:val="002F0721"/>
    <w:rsid w:val="002F33D8"/>
    <w:rsid w:val="002F4EBC"/>
    <w:rsid w:val="002F56D4"/>
    <w:rsid w:val="002F5A37"/>
    <w:rsid w:val="002F7715"/>
    <w:rsid w:val="002F7C13"/>
    <w:rsid w:val="003000FB"/>
    <w:rsid w:val="0030117B"/>
    <w:rsid w:val="003011EC"/>
    <w:rsid w:val="0030375F"/>
    <w:rsid w:val="00303C4A"/>
    <w:rsid w:val="00304F32"/>
    <w:rsid w:val="00305797"/>
    <w:rsid w:val="00306465"/>
    <w:rsid w:val="00306B11"/>
    <w:rsid w:val="00306E65"/>
    <w:rsid w:val="00307F1E"/>
    <w:rsid w:val="00311656"/>
    <w:rsid w:val="00311711"/>
    <w:rsid w:val="00311B1B"/>
    <w:rsid w:val="00312343"/>
    <w:rsid w:val="00312D43"/>
    <w:rsid w:val="00314AC0"/>
    <w:rsid w:val="003214A6"/>
    <w:rsid w:val="00321D36"/>
    <w:rsid w:val="00321F39"/>
    <w:rsid w:val="003227CA"/>
    <w:rsid w:val="00322A6D"/>
    <w:rsid w:val="00325574"/>
    <w:rsid w:val="003275B9"/>
    <w:rsid w:val="00331485"/>
    <w:rsid w:val="00331EB5"/>
    <w:rsid w:val="0033315B"/>
    <w:rsid w:val="00333D5D"/>
    <w:rsid w:val="003346A6"/>
    <w:rsid w:val="00337005"/>
    <w:rsid w:val="00337EE5"/>
    <w:rsid w:val="00337FF8"/>
    <w:rsid w:val="0034031B"/>
    <w:rsid w:val="003420DA"/>
    <w:rsid w:val="00342B5D"/>
    <w:rsid w:val="0034744B"/>
    <w:rsid w:val="00347969"/>
    <w:rsid w:val="00350035"/>
    <w:rsid w:val="003500BD"/>
    <w:rsid w:val="00350286"/>
    <w:rsid w:val="003518A7"/>
    <w:rsid w:val="003525FF"/>
    <w:rsid w:val="00353F8D"/>
    <w:rsid w:val="00354584"/>
    <w:rsid w:val="00354F45"/>
    <w:rsid w:val="0035729F"/>
    <w:rsid w:val="00361B73"/>
    <w:rsid w:val="00363428"/>
    <w:rsid w:val="00363641"/>
    <w:rsid w:val="00363C5F"/>
    <w:rsid w:val="00363DFF"/>
    <w:rsid w:val="0036455D"/>
    <w:rsid w:val="003645AB"/>
    <w:rsid w:val="003653CB"/>
    <w:rsid w:val="003668D2"/>
    <w:rsid w:val="0036705D"/>
    <w:rsid w:val="003679FE"/>
    <w:rsid w:val="00371CEA"/>
    <w:rsid w:val="0037256E"/>
    <w:rsid w:val="003731A8"/>
    <w:rsid w:val="003750F3"/>
    <w:rsid w:val="003761AD"/>
    <w:rsid w:val="00376CA1"/>
    <w:rsid w:val="00376FF3"/>
    <w:rsid w:val="003770D7"/>
    <w:rsid w:val="00377A7C"/>
    <w:rsid w:val="00381B16"/>
    <w:rsid w:val="00381F93"/>
    <w:rsid w:val="0038223C"/>
    <w:rsid w:val="00382A25"/>
    <w:rsid w:val="00385439"/>
    <w:rsid w:val="00385EBD"/>
    <w:rsid w:val="00387085"/>
    <w:rsid w:val="00387C26"/>
    <w:rsid w:val="00387E8B"/>
    <w:rsid w:val="0039283C"/>
    <w:rsid w:val="003930DC"/>
    <w:rsid w:val="003933E7"/>
    <w:rsid w:val="00395963"/>
    <w:rsid w:val="00395BA4"/>
    <w:rsid w:val="00395F96"/>
    <w:rsid w:val="0039757A"/>
    <w:rsid w:val="003976FE"/>
    <w:rsid w:val="003A01FF"/>
    <w:rsid w:val="003A1046"/>
    <w:rsid w:val="003A1D42"/>
    <w:rsid w:val="003A2C7A"/>
    <w:rsid w:val="003A2C99"/>
    <w:rsid w:val="003A3CA5"/>
    <w:rsid w:val="003A3D84"/>
    <w:rsid w:val="003A5A03"/>
    <w:rsid w:val="003A61C4"/>
    <w:rsid w:val="003A665C"/>
    <w:rsid w:val="003A6A99"/>
    <w:rsid w:val="003A708C"/>
    <w:rsid w:val="003B082A"/>
    <w:rsid w:val="003B0C77"/>
    <w:rsid w:val="003B203F"/>
    <w:rsid w:val="003B230C"/>
    <w:rsid w:val="003B27AF"/>
    <w:rsid w:val="003B2821"/>
    <w:rsid w:val="003B4CB5"/>
    <w:rsid w:val="003B7033"/>
    <w:rsid w:val="003B7214"/>
    <w:rsid w:val="003B7A74"/>
    <w:rsid w:val="003C1B9B"/>
    <w:rsid w:val="003C1BD7"/>
    <w:rsid w:val="003C2CA6"/>
    <w:rsid w:val="003C2CAC"/>
    <w:rsid w:val="003C363C"/>
    <w:rsid w:val="003C3659"/>
    <w:rsid w:val="003C39CD"/>
    <w:rsid w:val="003C3D25"/>
    <w:rsid w:val="003C62F2"/>
    <w:rsid w:val="003C744C"/>
    <w:rsid w:val="003C7D99"/>
    <w:rsid w:val="003D293B"/>
    <w:rsid w:val="003D2A59"/>
    <w:rsid w:val="003D30C0"/>
    <w:rsid w:val="003D3B7D"/>
    <w:rsid w:val="003D3EB3"/>
    <w:rsid w:val="003D5712"/>
    <w:rsid w:val="003D6726"/>
    <w:rsid w:val="003D7106"/>
    <w:rsid w:val="003E25E7"/>
    <w:rsid w:val="003E2EEC"/>
    <w:rsid w:val="003E3150"/>
    <w:rsid w:val="003E62D1"/>
    <w:rsid w:val="003F2D18"/>
    <w:rsid w:val="003F3E90"/>
    <w:rsid w:val="003F4187"/>
    <w:rsid w:val="003F4AB3"/>
    <w:rsid w:val="003F67E4"/>
    <w:rsid w:val="003F7922"/>
    <w:rsid w:val="004002AF"/>
    <w:rsid w:val="00400C53"/>
    <w:rsid w:val="00400D23"/>
    <w:rsid w:val="00401872"/>
    <w:rsid w:val="00403E93"/>
    <w:rsid w:val="004051A7"/>
    <w:rsid w:val="00405E2E"/>
    <w:rsid w:val="00406461"/>
    <w:rsid w:val="00406633"/>
    <w:rsid w:val="00410DC6"/>
    <w:rsid w:val="00411125"/>
    <w:rsid w:val="00411810"/>
    <w:rsid w:val="00411DBE"/>
    <w:rsid w:val="00412341"/>
    <w:rsid w:val="00414371"/>
    <w:rsid w:val="0041476F"/>
    <w:rsid w:val="00416A7A"/>
    <w:rsid w:val="00416D0D"/>
    <w:rsid w:val="00417447"/>
    <w:rsid w:val="004203D1"/>
    <w:rsid w:val="004221C9"/>
    <w:rsid w:val="00423806"/>
    <w:rsid w:val="00423BAE"/>
    <w:rsid w:val="0042469F"/>
    <w:rsid w:val="004254B4"/>
    <w:rsid w:val="0042558C"/>
    <w:rsid w:val="00426249"/>
    <w:rsid w:val="0042671D"/>
    <w:rsid w:val="00426994"/>
    <w:rsid w:val="0042728B"/>
    <w:rsid w:val="0042790D"/>
    <w:rsid w:val="0043047E"/>
    <w:rsid w:val="00430B0A"/>
    <w:rsid w:val="00431202"/>
    <w:rsid w:val="004339F1"/>
    <w:rsid w:val="004365E8"/>
    <w:rsid w:val="004368A1"/>
    <w:rsid w:val="0043753D"/>
    <w:rsid w:val="004376A9"/>
    <w:rsid w:val="00437C9F"/>
    <w:rsid w:val="00440588"/>
    <w:rsid w:val="004419B0"/>
    <w:rsid w:val="00443099"/>
    <w:rsid w:val="0044496E"/>
    <w:rsid w:val="00445748"/>
    <w:rsid w:val="00445DB7"/>
    <w:rsid w:val="00450DF3"/>
    <w:rsid w:val="00454637"/>
    <w:rsid w:val="00457BE0"/>
    <w:rsid w:val="0046010C"/>
    <w:rsid w:val="004612DF"/>
    <w:rsid w:val="00461B2E"/>
    <w:rsid w:val="00461B5A"/>
    <w:rsid w:val="00461B69"/>
    <w:rsid w:val="004632E2"/>
    <w:rsid w:val="00463B08"/>
    <w:rsid w:val="00464AAD"/>
    <w:rsid w:val="00464B81"/>
    <w:rsid w:val="00466617"/>
    <w:rsid w:val="00467819"/>
    <w:rsid w:val="00471E99"/>
    <w:rsid w:val="0047274A"/>
    <w:rsid w:val="00472D2E"/>
    <w:rsid w:val="0047343A"/>
    <w:rsid w:val="0047376C"/>
    <w:rsid w:val="00473A21"/>
    <w:rsid w:val="004743AF"/>
    <w:rsid w:val="00474511"/>
    <w:rsid w:val="004745D3"/>
    <w:rsid w:val="00474DD4"/>
    <w:rsid w:val="0047573C"/>
    <w:rsid w:val="00475D7B"/>
    <w:rsid w:val="0047643B"/>
    <w:rsid w:val="00480155"/>
    <w:rsid w:val="00481CB7"/>
    <w:rsid w:val="0048225D"/>
    <w:rsid w:val="004825A9"/>
    <w:rsid w:val="004830B8"/>
    <w:rsid w:val="0048325F"/>
    <w:rsid w:val="00486495"/>
    <w:rsid w:val="0048659B"/>
    <w:rsid w:val="004869AF"/>
    <w:rsid w:val="00487068"/>
    <w:rsid w:val="00487337"/>
    <w:rsid w:val="00487864"/>
    <w:rsid w:val="00487CD2"/>
    <w:rsid w:val="004927F0"/>
    <w:rsid w:val="004935C8"/>
    <w:rsid w:val="00494516"/>
    <w:rsid w:val="00495156"/>
    <w:rsid w:val="004952C2"/>
    <w:rsid w:val="0049587E"/>
    <w:rsid w:val="004958C0"/>
    <w:rsid w:val="00497E4A"/>
    <w:rsid w:val="004A0141"/>
    <w:rsid w:val="004A0805"/>
    <w:rsid w:val="004A09D9"/>
    <w:rsid w:val="004A10B5"/>
    <w:rsid w:val="004A14A7"/>
    <w:rsid w:val="004A1ABA"/>
    <w:rsid w:val="004A20CC"/>
    <w:rsid w:val="004A35EF"/>
    <w:rsid w:val="004A3D37"/>
    <w:rsid w:val="004A51B4"/>
    <w:rsid w:val="004A79DD"/>
    <w:rsid w:val="004B11F4"/>
    <w:rsid w:val="004B137E"/>
    <w:rsid w:val="004B1C00"/>
    <w:rsid w:val="004B31A1"/>
    <w:rsid w:val="004B6C0D"/>
    <w:rsid w:val="004B6E1E"/>
    <w:rsid w:val="004B75F5"/>
    <w:rsid w:val="004C2CF4"/>
    <w:rsid w:val="004C2FBA"/>
    <w:rsid w:val="004C34B8"/>
    <w:rsid w:val="004C34C6"/>
    <w:rsid w:val="004C3E46"/>
    <w:rsid w:val="004C3F32"/>
    <w:rsid w:val="004C41B6"/>
    <w:rsid w:val="004C43BA"/>
    <w:rsid w:val="004C4B04"/>
    <w:rsid w:val="004C55B1"/>
    <w:rsid w:val="004C5804"/>
    <w:rsid w:val="004C706D"/>
    <w:rsid w:val="004C7D51"/>
    <w:rsid w:val="004D00BD"/>
    <w:rsid w:val="004D0850"/>
    <w:rsid w:val="004D42D9"/>
    <w:rsid w:val="004D5ED7"/>
    <w:rsid w:val="004D60A2"/>
    <w:rsid w:val="004E093E"/>
    <w:rsid w:val="004E1662"/>
    <w:rsid w:val="004E3427"/>
    <w:rsid w:val="004E40C6"/>
    <w:rsid w:val="004E4FBA"/>
    <w:rsid w:val="004E6DE3"/>
    <w:rsid w:val="004E7298"/>
    <w:rsid w:val="004E7598"/>
    <w:rsid w:val="004E7EE2"/>
    <w:rsid w:val="004F0F78"/>
    <w:rsid w:val="004F225B"/>
    <w:rsid w:val="004F2DEC"/>
    <w:rsid w:val="004F3FCB"/>
    <w:rsid w:val="004F4ACA"/>
    <w:rsid w:val="004F5567"/>
    <w:rsid w:val="004F59B8"/>
    <w:rsid w:val="004F6C48"/>
    <w:rsid w:val="004F71F1"/>
    <w:rsid w:val="004F7447"/>
    <w:rsid w:val="004F7B2B"/>
    <w:rsid w:val="004F7B34"/>
    <w:rsid w:val="005027BB"/>
    <w:rsid w:val="00502919"/>
    <w:rsid w:val="00503E3B"/>
    <w:rsid w:val="00504686"/>
    <w:rsid w:val="00504B5A"/>
    <w:rsid w:val="00504C69"/>
    <w:rsid w:val="005056F9"/>
    <w:rsid w:val="00506460"/>
    <w:rsid w:val="00510AD0"/>
    <w:rsid w:val="00510DC5"/>
    <w:rsid w:val="005111C8"/>
    <w:rsid w:val="005119D9"/>
    <w:rsid w:val="0051328F"/>
    <w:rsid w:val="005139A4"/>
    <w:rsid w:val="005149FB"/>
    <w:rsid w:val="005170AF"/>
    <w:rsid w:val="00520A7E"/>
    <w:rsid w:val="00520CEC"/>
    <w:rsid w:val="00523FF5"/>
    <w:rsid w:val="00524EF0"/>
    <w:rsid w:val="0052529A"/>
    <w:rsid w:val="00525A73"/>
    <w:rsid w:val="00525C9E"/>
    <w:rsid w:val="0052636C"/>
    <w:rsid w:val="00526C28"/>
    <w:rsid w:val="00527D32"/>
    <w:rsid w:val="00527E5C"/>
    <w:rsid w:val="00531412"/>
    <w:rsid w:val="00533F13"/>
    <w:rsid w:val="005360A8"/>
    <w:rsid w:val="00536557"/>
    <w:rsid w:val="005365BA"/>
    <w:rsid w:val="005365CE"/>
    <w:rsid w:val="00537154"/>
    <w:rsid w:val="00537588"/>
    <w:rsid w:val="00537873"/>
    <w:rsid w:val="005400EF"/>
    <w:rsid w:val="00542991"/>
    <w:rsid w:val="00542B95"/>
    <w:rsid w:val="00542C15"/>
    <w:rsid w:val="00543367"/>
    <w:rsid w:val="0054518A"/>
    <w:rsid w:val="005456CC"/>
    <w:rsid w:val="00547BA5"/>
    <w:rsid w:val="00547DD1"/>
    <w:rsid w:val="005507D7"/>
    <w:rsid w:val="00553BC9"/>
    <w:rsid w:val="00554818"/>
    <w:rsid w:val="00554CE3"/>
    <w:rsid w:val="005550D2"/>
    <w:rsid w:val="00556379"/>
    <w:rsid w:val="00556845"/>
    <w:rsid w:val="005576A1"/>
    <w:rsid w:val="00560E9A"/>
    <w:rsid w:val="005611BC"/>
    <w:rsid w:val="00561652"/>
    <w:rsid w:val="00561B9F"/>
    <w:rsid w:val="00563036"/>
    <w:rsid w:val="00563A7F"/>
    <w:rsid w:val="00564919"/>
    <w:rsid w:val="00564D62"/>
    <w:rsid w:val="00565DFD"/>
    <w:rsid w:val="00565F00"/>
    <w:rsid w:val="005676F4"/>
    <w:rsid w:val="00567781"/>
    <w:rsid w:val="00567B89"/>
    <w:rsid w:val="00570B0E"/>
    <w:rsid w:val="00571A2E"/>
    <w:rsid w:val="00573A75"/>
    <w:rsid w:val="00574172"/>
    <w:rsid w:val="00574701"/>
    <w:rsid w:val="0057494B"/>
    <w:rsid w:val="005749BD"/>
    <w:rsid w:val="00574D2E"/>
    <w:rsid w:val="005756A5"/>
    <w:rsid w:val="00576113"/>
    <w:rsid w:val="00581793"/>
    <w:rsid w:val="005820F1"/>
    <w:rsid w:val="00582AF7"/>
    <w:rsid w:val="00583A26"/>
    <w:rsid w:val="00583A4C"/>
    <w:rsid w:val="00583AC5"/>
    <w:rsid w:val="00583F4D"/>
    <w:rsid w:val="00584622"/>
    <w:rsid w:val="00584985"/>
    <w:rsid w:val="005849AF"/>
    <w:rsid w:val="00586053"/>
    <w:rsid w:val="00586AAB"/>
    <w:rsid w:val="005901D1"/>
    <w:rsid w:val="00590CBD"/>
    <w:rsid w:val="005929E8"/>
    <w:rsid w:val="00592DFC"/>
    <w:rsid w:val="00592E88"/>
    <w:rsid w:val="00593DC9"/>
    <w:rsid w:val="005971DC"/>
    <w:rsid w:val="00597467"/>
    <w:rsid w:val="005A2771"/>
    <w:rsid w:val="005A5762"/>
    <w:rsid w:val="005A6D0A"/>
    <w:rsid w:val="005A755C"/>
    <w:rsid w:val="005A77D4"/>
    <w:rsid w:val="005B1684"/>
    <w:rsid w:val="005B1BE6"/>
    <w:rsid w:val="005B1F0A"/>
    <w:rsid w:val="005B2427"/>
    <w:rsid w:val="005B2661"/>
    <w:rsid w:val="005B475B"/>
    <w:rsid w:val="005B4917"/>
    <w:rsid w:val="005B589A"/>
    <w:rsid w:val="005B593C"/>
    <w:rsid w:val="005B5BDF"/>
    <w:rsid w:val="005B6628"/>
    <w:rsid w:val="005C0452"/>
    <w:rsid w:val="005C1F12"/>
    <w:rsid w:val="005C25BF"/>
    <w:rsid w:val="005C4F86"/>
    <w:rsid w:val="005C752B"/>
    <w:rsid w:val="005C7A23"/>
    <w:rsid w:val="005D0C22"/>
    <w:rsid w:val="005D25A6"/>
    <w:rsid w:val="005D2F18"/>
    <w:rsid w:val="005D37C0"/>
    <w:rsid w:val="005D37DE"/>
    <w:rsid w:val="005D3E1E"/>
    <w:rsid w:val="005D3EC0"/>
    <w:rsid w:val="005D4CC7"/>
    <w:rsid w:val="005D6B37"/>
    <w:rsid w:val="005D7747"/>
    <w:rsid w:val="005D7ADD"/>
    <w:rsid w:val="005E20E8"/>
    <w:rsid w:val="005E336C"/>
    <w:rsid w:val="005E4E3A"/>
    <w:rsid w:val="005E6152"/>
    <w:rsid w:val="005E7838"/>
    <w:rsid w:val="005E7A92"/>
    <w:rsid w:val="005F13F5"/>
    <w:rsid w:val="005F2A6E"/>
    <w:rsid w:val="005F320C"/>
    <w:rsid w:val="005F385F"/>
    <w:rsid w:val="005F4897"/>
    <w:rsid w:val="005F6278"/>
    <w:rsid w:val="005F731D"/>
    <w:rsid w:val="00600D0D"/>
    <w:rsid w:val="0060131D"/>
    <w:rsid w:val="006020D3"/>
    <w:rsid w:val="00603696"/>
    <w:rsid w:val="006037E0"/>
    <w:rsid w:val="00603B03"/>
    <w:rsid w:val="00604B78"/>
    <w:rsid w:val="00607D79"/>
    <w:rsid w:val="006104BA"/>
    <w:rsid w:val="006133D6"/>
    <w:rsid w:val="00613FC1"/>
    <w:rsid w:val="00614A29"/>
    <w:rsid w:val="0061511D"/>
    <w:rsid w:val="006159BA"/>
    <w:rsid w:val="00615F7E"/>
    <w:rsid w:val="00617BBA"/>
    <w:rsid w:val="00617C29"/>
    <w:rsid w:val="00617D76"/>
    <w:rsid w:val="00617EED"/>
    <w:rsid w:val="00620ACE"/>
    <w:rsid w:val="006224F9"/>
    <w:rsid w:val="00622B51"/>
    <w:rsid w:val="00625BCE"/>
    <w:rsid w:val="00627A03"/>
    <w:rsid w:val="00627F83"/>
    <w:rsid w:val="006316E0"/>
    <w:rsid w:val="00632613"/>
    <w:rsid w:val="00632A79"/>
    <w:rsid w:val="00632D2D"/>
    <w:rsid w:val="00634723"/>
    <w:rsid w:val="006368CB"/>
    <w:rsid w:val="006371EF"/>
    <w:rsid w:val="00637B42"/>
    <w:rsid w:val="00641ACD"/>
    <w:rsid w:val="00642205"/>
    <w:rsid w:val="006427BA"/>
    <w:rsid w:val="00644BC0"/>
    <w:rsid w:val="006454C9"/>
    <w:rsid w:val="006460FF"/>
    <w:rsid w:val="00651D00"/>
    <w:rsid w:val="00651DB3"/>
    <w:rsid w:val="00653F1B"/>
    <w:rsid w:val="006543AE"/>
    <w:rsid w:val="006564AB"/>
    <w:rsid w:val="0066032F"/>
    <w:rsid w:val="006620E7"/>
    <w:rsid w:val="00662CD4"/>
    <w:rsid w:val="00663FE7"/>
    <w:rsid w:val="006646B4"/>
    <w:rsid w:val="00664789"/>
    <w:rsid w:val="0066554C"/>
    <w:rsid w:val="006670DE"/>
    <w:rsid w:val="006677F1"/>
    <w:rsid w:val="00667DCF"/>
    <w:rsid w:val="006704DE"/>
    <w:rsid w:val="0067053F"/>
    <w:rsid w:val="00670CB9"/>
    <w:rsid w:val="006714BC"/>
    <w:rsid w:val="006716F7"/>
    <w:rsid w:val="00672FB6"/>
    <w:rsid w:val="006758E3"/>
    <w:rsid w:val="00680859"/>
    <w:rsid w:val="00681A57"/>
    <w:rsid w:val="00681BC9"/>
    <w:rsid w:val="00683045"/>
    <w:rsid w:val="00683161"/>
    <w:rsid w:val="006846FD"/>
    <w:rsid w:val="006858A5"/>
    <w:rsid w:val="00686026"/>
    <w:rsid w:val="006862B6"/>
    <w:rsid w:val="00686482"/>
    <w:rsid w:val="006903C0"/>
    <w:rsid w:val="00690652"/>
    <w:rsid w:val="00693203"/>
    <w:rsid w:val="00693792"/>
    <w:rsid w:val="00693B02"/>
    <w:rsid w:val="00693D0C"/>
    <w:rsid w:val="00694F1B"/>
    <w:rsid w:val="00696766"/>
    <w:rsid w:val="006A1533"/>
    <w:rsid w:val="006A2216"/>
    <w:rsid w:val="006A4777"/>
    <w:rsid w:val="006A4953"/>
    <w:rsid w:val="006A5AB5"/>
    <w:rsid w:val="006B09EC"/>
    <w:rsid w:val="006B0F43"/>
    <w:rsid w:val="006B1B04"/>
    <w:rsid w:val="006B3553"/>
    <w:rsid w:val="006B37F5"/>
    <w:rsid w:val="006B4184"/>
    <w:rsid w:val="006B4F95"/>
    <w:rsid w:val="006B681F"/>
    <w:rsid w:val="006B691A"/>
    <w:rsid w:val="006B7914"/>
    <w:rsid w:val="006B79C5"/>
    <w:rsid w:val="006C030D"/>
    <w:rsid w:val="006C2529"/>
    <w:rsid w:val="006C2F8E"/>
    <w:rsid w:val="006C3444"/>
    <w:rsid w:val="006C58F6"/>
    <w:rsid w:val="006C5A3B"/>
    <w:rsid w:val="006C5B1E"/>
    <w:rsid w:val="006C734A"/>
    <w:rsid w:val="006D28C2"/>
    <w:rsid w:val="006D2909"/>
    <w:rsid w:val="006D60C1"/>
    <w:rsid w:val="006D638C"/>
    <w:rsid w:val="006D6D4C"/>
    <w:rsid w:val="006D7B25"/>
    <w:rsid w:val="006D7DCB"/>
    <w:rsid w:val="006E0CB4"/>
    <w:rsid w:val="006E190F"/>
    <w:rsid w:val="006E5A95"/>
    <w:rsid w:val="006E61DE"/>
    <w:rsid w:val="006E745E"/>
    <w:rsid w:val="006F001C"/>
    <w:rsid w:val="006F0968"/>
    <w:rsid w:val="006F223B"/>
    <w:rsid w:val="006F23F7"/>
    <w:rsid w:val="006F2523"/>
    <w:rsid w:val="006F3B8E"/>
    <w:rsid w:val="006F5D5D"/>
    <w:rsid w:val="006F6A2C"/>
    <w:rsid w:val="006F6ED3"/>
    <w:rsid w:val="006F7BD9"/>
    <w:rsid w:val="007006B5"/>
    <w:rsid w:val="00701444"/>
    <w:rsid w:val="0070183E"/>
    <w:rsid w:val="00702447"/>
    <w:rsid w:val="007049B0"/>
    <w:rsid w:val="00704BD2"/>
    <w:rsid w:val="00704FE5"/>
    <w:rsid w:val="00705302"/>
    <w:rsid w:val="00705493"/>
    <w:rsid w:val="0070737F"/>
    <w:rsid w:val="0070738F"/>
    <w:rsid w:val="0070750C"/>
    <w:rsid w:val="00711014"/>
    <w:rsid w:val="007114F9"/>
    <w:rsid w:val="00712193"/>
    <w:rsid w:val="00712A68"/>
    <w:rsid w:val="00713FDB"/>
    <w:rsid w:val="00722658"/>
    <w:rsid w:val="00722A9E"/>
    <w:rsid w:val="0072355A"/>
    <w:rsid w:val="00724CBC"/>
    <w:rsid w:val="00726C81"/>
    <w:rsid w:val="00727284"/>
    <w:rsid w:val="007278BA"/>
    <w:rsid w:val="00727C03"/>
    <w:rsid w:val="00730855"/>
    <w:rsid w:val="00732274"/>
    <w:rsid w:val="00732CAC"/>
    <w:rsid w:val="00734792"/>
    <w:rsid w:val="0074030D"/>
    <w:rsid w:val="007417FA"/>
    <w:rsid w:val="00741E8E"/>
    <w:rsid w:val="00743FEE"/>
    <w:rsid w:val="0074430C"/>
    <w:rsid w:val="00744647"/>
    <w:rsid w:val="007449C3"/>
    <w:rsid w:val="00746268"/>
    <w:rsid w:val="00746574"/>
    <w:rsid w:val="00746F0A"/>
    <w:rsid w:val="0074728F"/>
    <w:rsid w:val="00747CAF"/>
    <w:rsid w:val="00750949"/>
    <w:rsid w:val="007517AC"/>
    <w:rsid w:val="007529B4"/>
    <w:rsid w:val="007538CD"/>
    <w:rsid w:val="007559FD"/>
    <w:rsid w:val="00755A3A"/>
    <w:rsid w:val="007576E2"/>
    <w:rsid w:val="00757BDB"/>
    <w:rsid w:val="0076261C"/>
    <w:rsid w:val="007626F1"/>
    <w:rsid w:val="00762994"/>
    <w:rsid w:val="007639DF"/>
    <w:rsid w:val="00764CFB"/>
    <w:rsid w:val="00765BAA"/>
    <w:rsid w:val="00767C97"/>
    <w:rsid w:val="0077049B"/>
    <w:rsid w:val="0077186E"/>
    <w:rsid w:val="00771FAA"/>
    <w:rsid w:val="0077338F"/>
    <w:rsid w:val="00773BCD"/>
    <w:rsid w:val="007754A6"/>
    <w:rsid w:val="00780158"/>
    <w:rsid w:val="00780AE7"/>
    <w:rsid w:val="00781C9E"/>
    <w:rsid w:val="00782273"/>
    <w:rsid w:val="00782A5D"/>
    <w:rsid w:val="007854CE"/>
    <w:rsid w:val="007861D4"/>
    <w:rsid w:val="00786A6A"/>
    <w:rsid w:val="00786B04"/>
    <w:rsid w:val="00790BFD"/>
    <w:rsid w:val="00791A21"/>
    <w:rsid w:val="00791E6E"/>
    <w:rsid w:val="007922E3"/>
    <w:rsid w:val="00792B91"/>
    <w:rsid w:val="00794B18"/>
    <w:rsid w:val="007958EB"/>
    <w:rsid w:val="00797313"/>
    <w:rsid w:val="00797326"/>
    <w:rsid w:val="00797469"/>
    <w:rsid w:val="007A0174"/>
    <w:rsid w:val="007A039A"/>
    <w:rsid w:val="007A070E"/>
    <w:rsid w:val="007A0D67"/>
    <w:rsid w:val="007A13DB"/>
    <w:rsid w:val="007A2F11"/>
    <w:rsid w:val="007A5F71"/>
    <w:rsid w:val="007A74DB"/>
    <w:rsid w:val="007B08CA"/>
    <w:rsid w:val="007B0C20"/>
    <w:rsid w:val="007B380F"/>
    <w:rsid w:val="007B3C3B"/>
    <w:rsid w:val="007B4EC9"/>
    <w:rsid w:val="007B7A07"/>
    <w:rsid w:val="007C095F"/>
    <w:rsid w:val="007C0C28"/>
    <w:rsid w:val="007C0C7F"/>
    <w:rsid w:val="007C16F0"/>
    <w:rsid w:val="007C3B68"/>
    <w:rsid w:val="007C3D4E"/>
    <w:rsid w:val="007C6454"/>
    <w:rsid w:val="007C6BA1"/>
    <w:rsid w:val="007C780F"/>
    <w:rsid w:val="007D1AE9"/>
    <w:rsid w:val="007D252E"/>
    <w:rsid w:val="007D4121"/>
    <w:rsid w:val="007D54D8"/>
    <w:rsid w:val="007D756B"/>
    <w:rsid w:val="007E1663"/>
    <w:rsid w:val="007E1ABC"/>
    <w:rsid w:val="007E2193"/>
    <w:rsid w:val="007E24BA"/>
    <w:rsid w:val="007E2A5D"/>
    <w:rsid w:val="007E37D9"/>
    <w:rsid w:val="007E3C90"/>
    <w:rsid w:val="007E50AE"/>
    <w:rsid w:val="007E6F5E"/>
    <w:rsid w:val="007F15B7"/>
    <w:rsid w:val="007F18C7"/>
    <w:rsid w:val="007F2F81"/>
    <w:rsid w:val="007F37AC"/>
    <w:rsid w:val="007F4124"/>
    <w:rsid w:val="007F4358"/>
    <w:rsid w:val="007F48B4"/>
    <w:rsid w:val="007F53C8"/>
    <w:rsid w:val="007F72CB"/>
    <w:rsid w:val="007F7D56"/>
    <w:rsid w:val="008009DE"/>
    <w:rsid w:val="00804A83"/>
    <w:rsid w:val="00804E5F"/>
    <w:rsid w:val="00805545"/>
    <w:rsid w:val="0080603C"/>
    <w:rsid w:val="0080676B"/>
    <w:rsid w:val="00806964"/>
    <w:rsid w:val="00807FF4"/>
    <w:rsid w:val="00811BA0"/>
    <w:rsid w:val="008125EA"/>
    <w:rsid w:val="008143CE"/>
    <w:rsid w:val="00820A9F"/>
    <w:rsid w:val="00823D1F"/>
    <w:rsid w:val="008245BD"/>
    <w:rsid w:val="00825289"/>
    <w:rsid w:val="008259F2"/>
    <w:rsid w:val="00825F92"/>
    <w:rsid w:val="0082760F"/>
    <w:rsid w:val="00827A76"/>
    <w:rsid w:val="00832BC4"/>
    <w:rsid w:val="00833746"/>
    <w:rsid w:val="008341AE"/>
    <w:rsid w:val="0083441B"/>
    <w:rsid w:val="008350B5"/>
    <w:rsid w:val="008357C9"/>
    <w:rsid w:val="00836E86"/>
    <w:rsid w:val="00837144"/>
    <w:rsid w:val="008400CF"/>
    <w:rsid w:val="00840736"/>
    <w:rsid w:val="00840D93"/>
    <w:rsid w:val="00842F3C"/>
    <w:rsid w:val="00843D6C"/>
    <w:rsid w:val="00845237"/>
    <w:rsid w:val="008464DB"/>
    <w:rsid w:val="0084707B"/>
    <w:rsid w:val="00850234"/>
    <w:rsid w:val="0085155F"/>
    <w:rsid w:val="00851F8C"/>
    <w:rsid w:val="00855FBD"/>
    <w:rsid w:val="00856226"/>
    <w:rsid w:val="00856AB3"/>
    <w:rsid w:val="0085798A"/>
    <w:rsid w:val="008602A8"/>
    <w:rsid w:val="00862D62"/>
    <w:rsid w:val="00866556"/>
    <w:rsid w:val="00866DAF"/>
    <w:rsid w:val="00870923"/>
    <w:rsid w:val="00870A24"/>
    <w:rsid w:val="00873C0D"/>
    <w:rsid w:val="008758AF"/>
    <w:rsid w:val="00876166"/>
    <w:rsid w:val="00881804"/>
    <w:rsid w:val="008825BF"/>
    <w:rsid w:val="008827D7"/>
    <w:rsid w:val="00885A19"/>
    <w:rsid w:val="00885BC1"/>
    <w:rsid w:val="00885CB7"/>
    <w:rsid w:val="008864A7"/>
    <w:rsid w:val="00886C89"/>
    <w:rsid w:val="00887440"/>
    <w:rsid w:val="008874C3"/>
    <w:rsid w:val="008901CD"/>
    <w:rsid w:val="00892750"/>
    <w:rsid w:val="008929A1"/>
    <w:rsid w:val="00893273"/>
    <w:rsid w:val="00893EC3"/>
    <w:rsid w:val="00894116"/>
    <w:rsid w:val="00897AD0"/>
    <w:rsid w:val="008A1C5E"/>
    <w:rsid w:val="008A1F9E"/>
    <w:rsid w:val="008A3990"/>
    <w:rsid w:val="008A4D33"/>
    <w:rsid w:val="008A5247"/>
    <w:rsid w:val="008A586C"/>
    <w:rsid w:val="008A6142"/>
    <w:rsid w:val="008A6A0D"/>
    <w:rsid w:val="008A6F12"/>
    <w:rsid w:val="008B056C"/>
    <w:rsid w:val="008B0B89"/>
    <w:rsid w:val="008B0D25"/>
    <w:rsid w:val="008B10F2"/>
    <w:rsid w:val="008B2DBF"/>
    <w:rsid w:val="008B34D8"/>
    <w:rsid w:val="008B5253"/>
    <w:rsid w:val="008B5430"/>
    <w:rsid w:val="008B5466"/>
    <w:rsid w:val="008B78D6"/>
    <w:rsid w:val="008B79C4"/>
    <w:rsid w:val="008C31E4"/>
    <w:rsid w:val="008C3805"/>
    <w:rsid w:val="008C38A0"/>
    <w:rsid w:val="008C3FAF"/>
    <w:rsid w:val="008C4382"/>
    <w:rsid w:val="008C455B"/>
    <w:rsid w:val="008D07BD"/>
    <w:rsid w:val="008D4AE5"/>
    <w:rsid w:val="008D7908"/>
    <w:rsid w:val="008D79BA"/>
    <w:rsid w:val="008E04B1"/>
    <w:rsid w:val="008E2B0F"/>
    <w:rsid w:val="008E2B12"/>
    <w:rsid w:val="008E3B21"/>
    <w:rsid w:val="008E44CF"/>
    <w:rsid w:val="008E6584"/>
    <w:rsid w:val="008E79F6"/>
    <w:rsid w:val="008F0416"/>
    <w:rsid w:val="008F04B5"/>
    <w:rsid w:val="008F0E68"/>
    <w:rsid w:val="008F1B3E"/>
    <w:rsid w:val="008F26AC"/>
    <w:rsid w:val="008F3682"/>
    <w:rsid w:val="008F45D6"/>
    <w:rsid w:val="008F4BDF"/>
    <w:rsid w:val="008F5817"/>
    <w:rsid w:val="008F5EC3"/>
    <w:rsid w:val="008F78E9"/>
    <w:rsid w:val="00903690"/>
    <w:rsid w:val="00906414"/>
    <w:rsid w:val="0091072F"/>
    <w:rsid w:val="0091085C"/>
    <w:rsid w:val="00910B0E"/>
    <w:rsid w:val="00910F31"/>
    <w:rsid w:val="00911B75"/>
    <w:rsid w:val="009121EA"/>
    <w:rsid w:val="00912800"/>
    <w:rsid w:val="009130FB"/>
    <w:rsid w:val="00913DA0"/>
    <w:rsid w:val="00914B91"/>
    <w:rsid w:val="009167DC"/>
    <w:rsid w:val="00920636"/>
    <w:rsid w:val="00920739"/>
    <w:rsid w:val="00920819"/>
    <w:rsid w:val="00921727"/>
    <w:rsid w:val="00922C08"/>
    <w:rsid w:val="00925480"/>
    <w:rsid w:val="00933055"/>
    <w:rsid w:val="009338EA"/>
    <w:rsid w:val="00933E69"/>
    <w:rsid w:val="00934D97"/>
    <w:rsid w:val="00935C61"/>
    <w:rsid w:val="0093619A"/>
    <w:rsid w:val="00936B41"/>
    <w:rsid w:val="00941C68"/>
    <w:rsid w:val="00942C32"/>
    <w:rsid w:val="009433AB"/>
    <w:rsid w:val="00944F72"/>
    <w:rsid w:val="00945D02"/>
    <w:rsid w:val="00950578"/>
    <w:rsid w:val="00951C93"/>
    <w:rsid w:val="009532E7"/>
    <w:rsid w:val="00953D83"/>
    <w:rsid w:val="009555F5"/>
    <w:rsid w:val="009569DA"/>
    <w:rsid w:val="009569EE"/>
    <w:rsid w:val="00957D5B"/>
    <w:rsid w:val="00960324"/>
    <w:rsid w:val="00960370"/>
    <w:rsid w:val="00961D32"/>
    <w:rsid w:val="00961EC4"/>
    <w:rsid w:val="00962790"/>
    <w:rsid w:val="00963CC6"/>
    <w:rsid w:val="00965419"/>
    <w:rsid w:val="00965531"/>
    <w:rsid w:val="0096576D"/>
    <w:rsid w:val="00966749"/>
    <w:rsid w:val="00970B15"/>
    <w:rsid w:val="009710B6"/>
    <w:rsid w:val="00971179"/>
    <w:rsid w:val="009730FC"/>
    <w:rsid w:val="0097425C"/>
    <w:rsid w:val="00975219"/>
    <w:rsid w:val="00976BB6"/>
    <w:rsid w:val="009832F5"/>
    <w:rsid w:val="009837BE"/>
    <w:rsid w:val="0098435C"/>
    <w:rsid w:val="00987640"/>
    <w:rsid w:val="00990D42"/>
    <w:rsid w:val="009929D3"/>
    <w:rsid w:val="00993482"/>
    <w:rsid w:val="009936FD"/>
    <w:rsid w:val="0099434A"/>
    <w:rsid w:val="00994558"/>
    <w:rsid w:val="00994568"/>
    <w:rsid w:val="0099587E"/>
    <w:rsid w:val="00996930"/>
    <w:rsid w:val="00997899"/>
    <w:rsid w:val="00997913"/>
    <w:rsid w:val="009A0901"/>
    <w:rsid w:val="009A1C6F"/>
    <w:rsid w:val="009A2FAC"/>
    <w:rsid w:val="009A3469"/>
    <w:rsid w:val="009A3906"/>
    <w:rsid w:val="009A485A"/>
    <w:rsid w:val="009A5C8D"/>
    <w:rsid w:val="009A60EE"/>
    <w:rsid w:val="009A6B40"/>
    <w:rsid w:val="009A6ECC"/>
    <w:rsid w:val="009A7FBE"/>
    <w:rsid w:val="009B04C9"/>
    <w:rsid w:val="009B0C8E"/>
    <w:rsid w:val="009B1879"/>
    <w:rsid w:val="009B2766"/>
    <w:rsid w:val="009B3246"/>
    <w:rsid w:val="009B794D"/>
    <w:rsid w:val="009C4702"/>
    <w:rsid w:val="009C49C1"/>
    <w:rsid w:val="009C4E6A"/>
    <w:rsid w:val="009C65C4"/>
    <w:rsid w:val="009C6675"/>
    <w:rsid w:val="009C70EC"/>
    <w:rsid w:val="009D120F"/>
    <w:rsid w:val="009D2617"/>
    <w:rsid w:val="009D3339"/>
    <w:rsid w:val="009D55FD"/>
    <w:rsid w:val="009D6622"/>
    <w:rsid w:val="009D6C0E"/>
    <w:rsid w:val="009E0543"/>
    <w:rsid w:val="009E1F4E"/>
    <w:rsid w:val="009E2328"/>
    <w:rsid w:val="009E3201"/>
    <w:rsid w:val="009E382B"/>
    <w:rsid w:val="009E43AE"/>
    <w:rsid w:val="009E4CAB"/>
    <w:rsid w:val="009E666E"/>
    <w:rsid w:val="009E77BA"/>
    <w:rsid w:val="009F030A"/>
    <w:rsid w:val="009F1355"/>
    <w:rsid w:val="009F1E48"/>
    <w:rsid w:val="009F2961"/>
    <w:rsid w:val="009F5DBE"/>
    <w:rsid w:val="009F63EE"/>
    <w:rsid w:val="009F71DB"/>
    <w:rsid w:val="00A01846"/>
    <w:rsid w:val="00A01D16"/>
    <w:rsid w:val="00A05CB1"/>
    <w:rsid w:val="00A05EA1"/>
    <w:rsid w:val="00A0667A"/>
    <w:rsid w:val="00A0691A"/>
    <w:rsid w:val="00A06F2C"/>
    <w:rsid w:val="00A07F7E"/>
    <w:rsid w:val="00A1040C"/>
    <w:rsid w:val="00A10F6B"/>
    <w:rsid w:val="00A11E9E"/>
    <w:rsid w:val="00A14092"/>
    <w:rsid w:val="00A140FE"/>
    <w:rsid w:val="00A1467D"/>
    <w:rsid w:val="00A1704D"/>
    <w:rsid w:val="00A1762F"/>
    <w:rsid w:val="00A206AC"/>
    <w:rsid w:val="00A20EA9"/>
    <w:rsid w:val="00A249A6"/>
    <w:rsid w:val="00A252E1"/>
    <w:rsid w:val="00A2558C"/>
    <w:rsid w:val="00A255F0"/>
    <w:rsid w:val="00A27BB5"/>
    <w:rsid w:val="00A30C03"/>
    <w:rsid w:val="00A3295A"/>
    <w:rsid w:val="00A32DB0"/>
    <w:rsid w:val="00A33195"/>
    <w:rsid w:val="00A35935"/>
    <w:rsid w:val="00A359AF"/>
    <w:rsid w:val="00A37027"/>
    <w:rsid w:val="00A3713C"/>
    <w:rsid w:val="00A376B4"/>
    <w:rsid w:val="00A40AEA"/>
    <w:rsid w:val="00A40F24"/>
    <w:rsid w:val="00A43388"/>
    <w:rsid w:val="00A43BBD"/>
    <w:rsid w:val="00A45084"/>
    <w:rsid w:val="00A46CDC"/>
    <w:rsid w:val="00A47299"/>
    <w:rsid w:val="00A51E47"/>
    <w:rsid w:val="00A5477F"/>
    <w:rsid w:val="00A5515A"/>
    <w:rsid w:val="00A570E3"/>
    <w:rsid w:val="00A63177"/>
    <w:rsid w:val="00A63481"/>
    <w:rsid w:val="00A64138"/>
    <w:rsid w:val="00A65D2E"/>
    <w:rsid w:val="00A66070"/>
    <w:rsid w:val="00A66934"/>
    <w:rsid w:val="00A66AA1"/>
    <w:rsid w:val="00A66DE1"/>
    <w:rsid w:val="00A674FA"/>
    <w:rsid w:val="00A679D8"/>
    <w:rsid w:val="00A710D6"/>
    <w:rsid w:val="00A710F7"/>
    <w:rsid w:val="00A72377"/>
    <w:rsid w:val="00A75186"/>
    <w:rsid w:val="00A80B8F"/>
    <w:rsid w:val="00A81024"/>
    <w:rsid w:val="00A82A58"/>
    <w:rsid w:val="00A83BB0"/>
    <w:rsid w:val="00A8488B"/>
    <w:rsid w:val="00A84AA3"/>
    <w:rsid w:val="00A84C54"/>
    <w:rsid w:val="00A85BB0"/>
    <w:rsid w:val="00A86927"/>
    <w:rsid w:val="00A871BE"/>
    <w:rsid w:val="00A90204"/>
    <w:rsid w:val="00A90B40"/>
    <w:rsid w:val="00A91F5C"/>
    <w:rsid w:val="00A93EE3"/>
    <w:rsid w:val="00A956A9"/>
    <w:rsid w:val="00A9612A"/>
    <w:rsid w:val="00A96DED"/>
    <w:rsid w:val="00A9791F"/>
    <w:rsid w:val="00AA0B58"/>
    <w:rsid w:val="00AA22B1"/>
    <w:rsid w:val="00AA274E"/>
    <w:rsid w:val="00AA32A7"/>
    <w:rsid w:val="00AA370F"/>
    <w:rsid w:val="00AA4EA5"/>
    <w:rsid w:val="00AA6094"/>
    <w:rsid w:val="00AA7618"/>
    <w:rsid w:val="00AB089C"/>
    <w:rsid w:val="00AB1361"/>
    <w:rsid w:val="00AB23E9"/>
    <w:rsid w:val="00AB2481"/>
    <w:rsid w:val="00AB2770"/>
    <w:rsid w:val="00AB3558"/>
    <w:rsid w:val="00AB4985"/>
    <w:rsid w:val="00AB5A32"/>
    <w:rsid w:val="00AC0ADD"/>
    <w:rsid w:val="00AC109D"/>
    <w:rsid w:val="00AC373C"/>
    <w:rsid w:val="00AC6891"/>
    <w:rsid w:val="00AC7814"/>
    <w:rsid w:val="00AD0BA1"/>
    <w:rsid w:val="00AD10DE"/>
    <w:rsid w:val="00AD16D8"/>
    <w:rsid w:val="00AD3713"/>
    <w:rsid w:val="00AD607E"/>
    <w:rsid w:val="00AE03F7"/>
    <w:rsid w:val="00AE0958"/>
    <w:rsid w:val="00AE1783"/>
    <w:rsid w:val="00AE1963"/>
    <w:rsid w:val="00AE2350"/>
    <w:rsid w:val="00AE32D0"/>
    <w:rsid w:val="00AE5904"/>
    <w:rsid w:val="00AE5AE1"/>
    <w:rsid w:val="00AE6801"/>
    <w:rsid w:val="00AE77C6"/>
    <w:rsid w:val="00AE77EF"/>
    <w:rsid w:val="00AF318A"/>
    <w:rsid w:val="00AF3B6D"/>
    <w:rsid w:val="00AF3EF4"/>
    <w:rsid w:val="00AF40B6"/>
    <w:rsid w:val="00AF47E2"/>
    <w:rsid w:val="00AF58E5"/>
    <w:rsid w:val="00AF5D3A"/>
    <w:rsid w:val="00AF796F"/>
    <w:rsid w:val="00B0139C"/>
    <w:rsid w:val="00B02D5E"/>
    <w:rsid w:val="00B04918"/>
    <w:rsid w:val="00B10018"/>
    <w:rsid w:val="00B1063C"/>
    <w:rsid w:val="00B106C8"/>
    <w:rsid w:val="00B113D5"/>
    <w:rsid w:val="00B13EA5"/>
    <w:rsid w:val="00B14F77"/>
    <w:rsid w:val="00B1624D"/>
    <w:rsid w:val="00B2022B"/>
    <w:rsid w:val="00B21B4F"/>
    <w:rsid w:val="00B23CE1"/>
    <w:rsid w:val="00B25C7A"/>
    <w:rsid w:val="00B26013"/>
    <w:rsid w:val="00B26045"/>
    <w:rsid w:val="00B26DA2"/>
    <w:rsid w:val="00B2747D"/>
    <w:rsid w:val="00B3069E"/>
    <w:rsid w:val="00B30848"/>
    <w:rsid w:val="00B311FB"/>
    <w:rsid w:val="00B32B56"/>
    <w:rsid w:val="00B32F91"/>
    <w:rsid w:val="00B333D9"/>
    <w:rsid w:val="00B33EC3"/>
    <w:rsid w:val="00B35897"/>
    <w:rsid w:val="00B358E8"/>
    <w:rsid w:val="00B36B39"/>
    <w:rsid w:val="00B37DB8"/>
    <w:rsid w:val="00B40EBD"/>
    <w:rsid w:val="00B412CE"/>
    <w:rsid w:val="00B414E7"/>
    <w:rsid w:val="00B42083"/>
    <w:rsid w:val="00B42B37"/>
    <w:rsid w:val="00B4370C"/>
    <w:rsid w:val="00B437A2"/>
    <w:rsid w:val="00B443A2"/>
    <w:rsid w:val="00B4651D"/>
    <w:rsid w:val="00B51315"/>
    <w:rsid w:val="00B5159C"/>
    <w:rsid w:val="00B528D6"/>
    <w:rsid w:val="00B53552"/>
    <w:rsid w:val="00B53C12"/>
    <w:rsid w:val="00B55BD7"/>
    <w:rsid w:val="00B56758"/>
    <w:rsid w:val="00B57181"/>
    <w:rsid w:val="00B57A89"/>
    <w:rsid w:val="00B57BEA"/>
    <w:rsid w:val="00B57F60"/>
    <w:rsid w:val="00B62D21"/>
    <w:rsid w:val="00B65097"/>
    <w:rsid w:val="00B6584C"/>
    <w:rsid w:val="00B67094"/>
    <w:rsid w:val="00B67D8E"/>
    <w:rsid w:val="00B734C3"/>
    <w:rsid w:val="00B7364F"/>
    <w:rsid w:val="00B73B0C"/>
    <w:rsid w:val="00B74C88"/>
    <w:rsid w:val="00B7580D"/>
    <w:rsid w:val="00B76630"/>
    <w:rsid w:val="00B8045D"/>
    <w:rsid w:val="00B812B4"/>
    <w:rsid w:val="00B81399"/>
    <w:rsid w:val="00B815B9"/>
    <w:rsid w:val="00B81BEE"/>
    <w:rsid w:val="00B83797"/>
    <w:rsid w:val="00B837E4"/>
    <w:rsid w:val="00B84E49"/>
    <w:rsid w:val="00B855A4"/>
    <w:rsid w:val="00B879B3"/>
    <w:rsid w:val="00B87B42"/>
    <w:rsid w:val="00B911C2"/>
    <w:rsid w:val="00B91383"/>
    <w:rsid w:val="00B92768"/>
    <w:rsid w:val="00B92CC2"/>
    <w:rsid w:val="00B9623A"/>
    <w:rsid w:val="00B96EAA"/>
    <w:rsid w:val="00B9751B"/>
    <w:rsid w:val="00BA01C3"/>
    <w:rsid w:val="00BA153B"/>
    <w:rsid w:val="00BA3584"/>
    <w:rsid w:val="00BA4048"/>
    <w:rsid w:val="00BA47E7"/>
    <w:rsid w:val="00BA4CD9"/>
    <w:rsid w:val="00BA6F73"/>
    <w:rsid w:val="00BB0770"/>
    <w:rsid w:val="00BB49A1"/>
    <w:rsid w:val="00BC0797"/>
    <w:rsid w:val="00BC19B7"/>
    <w:rsid w:val="00BC3F17"/>
    <w:rsid w:val="00BC5F28"/>
    <w:rsid w:val="00BC64C0"/>
    <w:rsid w:val="00BC6882"/>
    <w:rsid w:val="00BD0358"/>
    <w:rsid w:val="00BD12CB"/>
    <w:rsid w:val="00BD22E7"/>
    <w:rsid w:val="00BD3D5B"/>
    <w:rsid w:val="00BD52D4"/>
    <w:rsid w:val="00BD5465"/>
    <w:rsid w:val="00BD5A9A"/>
    <w:rsid w:val="00BE076A"/>
    <w:rsid w:val="00BE09EB"/>
    <w:rsid w:val="00BE0A6F"/>
    <w:rsid w:val="00BE1222"/>
    <w:rsid w:val="00BE1C4D"/>
    <w:rsid w:val="00BE1C69"/>
    <w:rsid w:val="00BE229C"/>
    <w:rsid w:val="00BE2998"/>
    <w:rsid w:val="00BE3B04"/>
    <w:rsid w:val="00BE4268"/>
    <w:rsid w:val="00BE5A4E"/>
    <w:rsid w:val="00BE5DD8"/>
    <w:rsid w:val="00BE5ED9"/>
    <w:rsid w:val="00BE6B3D"/>
    <w:rsid w:val="00BE6EB9"/>
    <w:rsid w:val="00BE7C70"/>
    <w:rsid w:val="00BE7D16"/>
    <w:rsid w:val="00BF2255"/>
    <w:rsid w:val="00BF5799"/>
    <w:rsid w:val="00BF7A89"/>
    <w:rsid w:val="00C02E1D"/>
    <w:rsid w:val="00C03C10"/>
    <w:rsid w:val="00C03D39"/>
    <w:rsid w:val="00C0537D"/>
    <w:rsid w:val="00C0618C"/>
    <w:rsid w:val="00C07258"/>
    <w:rsid w:val="00C07EC0"/>
    <w:rsid w:val="00C1018F"/>
    <w:rsid w:val="00C10E8D"/>
    <w:rsid w:val="00C11E29"/>
    <w:rsid w:val="00C11FE0"/>
    <w:rsid w:val="00C13BF8"/>
    <w:rsid w:val="00C143A0"/>
    <w:rsid w:val="00C14CF8"/>
    <w:rsid w:val="00C16842"/>
    <w:rsid w:val="00C2040D"/>
    <w:rsid w:val="00C204F1"/>
    <w:rsid w:val="00C2172F"/>
    <w:rsid w:val="00C2173A"/>
    <w:rsid w:val="00C218FF"/>
    <w:rsid w:val="00C235A2"/>
    <w:rsid w:val="00C24100"/>
    <w:rsid w:val="00C242B1"/>
    <w:rsid w:val="00C24818"/>
    <w:rsid w:val="00C24FD2"/>
    <w:rsid w:val="00C25E0D"/>
    <w:rsid w:val="00C300A3"/>
    <w:rsid w:val="00C31351"/>
    <w:rsid w:val="00C31BB6"/>
    <w:rsid w:val="00C325EC"/>
    <w:rsid w:val="00C329BA"/>
    <w:rsid w:val="00C32F14"/>
    <w:rsid w:val="00C339FF"/>
    <w:rsid w:val="00C35B78"/>
    <w:rsid w:val="00C3699E"/>
    <w:rsid w:val="00C372A0"/>
    <w:rsid w:val="00C37F5C"/>
    <w:rsid w:val="00C4392B"/>
    <w:rsid w:val="00C452CC"/>
    <w:rsid w:val="00C4573F"/>
    <w:rsid w:val="00C46F54"/>
    <w:rsid w:val="00C46FC7"/>
    <w:rsid w:val="00C477AF"/>
    <w:rsid w:val="00C504BB"/>
    <w:rsid w:val="00C506D4"/>
    <w:rsid w:val="00C507A5"/>
    <w:rsid w:val="00C518B4"/>
    <w:rsid w:val="00C52E65"/>
    <w:rsid w:val="00C53B9C"/>
    <w:rsid w:val="00C56A32"/>
    <w:rsid w:val="00C56C02"/>
    <w:rsid w:val="00C61333"/>
    <w:rsid w:val="00C61D5B"/>
    <w:rsid w:val="00C62BDC"/>
    <w:rsid w:val="00C6449B"/>
    <w:rsid w:val="00C6452A"/>
    <w:rsid w:val="00C64FA8"/>
    <w:rsid w:val="00C650C0"/>
    <w:rsid w:val="00C674AB"/>
    <w:rsid w:val="00C7015E"/>
    <w:rsid w:val="00C706BE"/>
    <w:rsid w:val="00C7391E"/>
    <w:rsid w:val="00C73C9D"/>
    <w:rsid w:val="00C7430C"/>
    <w:rsid w:val="00C74F41"/>
    <w:rsid w:val="00C75082"/>
    <w:rsid w:val="00C7754F"/>
    <w:rsid w:val="00C813F1"/>
    <w:rsid w:val="00C81B0C"/>
    <w:rsid w:val="00C82FE5"/>
    <w:rsid w:val="00C84956"/>
    <w:rsid w:val="00C85C22"/>
    <w:rsid w:val="00C8781C"/>
    <w:rsid w:val="00C9024B"/>
    <w:rsid w:val="00C90EC3"/>
    <w:rsid w:val="00C921FE"/>
    <w:rsid w:val="00C92C2C"/>
    <w:rsid w:val="00C96DDE"/>
    <w:rsid w:val="00C96F60"/>
    <w:rsid w:val="00C97F3E"/>
    <w:rsid w:val="00CA05C5"/>
    <w:rsid w:val="00CA087D"/>
    <w:rsid w:val="00CA08F2"/>
    <w:rsid w:val="00CA3758"/>
    <w:rsid w:val="00CA4926"/>
    <w:rsid w:val="00CA4F08"/>
    <w:rsid w:val="00CA63F6"/>
    <w:rsid w:val="00CA67DA"/>
    <w:rsid w:val="00CA6FF1"/>
    <w:rsid w:val="00CB1F7B"/>
    <w:rsid w:val="00CB26F7"/>
    <w:rsid w:val="00CB291E"/>
    <w:rsid w:val="00CB3E49"/>
    <w:rsid w:val="00CB4A10"/>
    <w:rsid w:val="00CB5D27"/>
    <w:rsid w:val="00CB66B5"/>
    <w:rsid w:val="00CB7AA0"/>
    <w:rsid w:val="00CB7D30"/>
    <w:rsid w:val="00CC14B4"/>
    <w:rsid w:val="00CC42B6"/>
    <w:rsid w:val="00CC4590"/>
    <w:rsid w:val="00CD0887"/>
    <w:rsid w:val="00CD2675"/>
    <w:rsid w:val="00CD2946"/>
    <w:rsid w:val="00CD2E8B"/>
    <w:rsid w:val="00CD3851"/>
    <w:rsid w:val="00CD5060"/>
    <w:rsid w:val="00CD5666"/>
    <w:rsid w:val="00CD63F5"/>
    <w:rsid w:val="00CD7620"/>
    <w:rsid w:val="00CE021E"/>
    <w:rsid w:val="00CE129D"/>
    <w:rsid w:val="00CE1F21"/>
    <w:rsid w:val="00CE26F3"/>
    <w:rsid w:val="00CE2A96"/>
    <w:rsid w:val="00CE2BD0"/>
    <w:rsid w:val="00CE31E1"/>
    <w:rsid w:val="00CE4794"/>
    <w:rsid w:val="00CE7213"/>
    <w:rsid w:val="00CF0947"/>
    <w:rsid w:val="00CF140E"/>
    <w:rsid w:val="00CF19D8"/>
    <w:rsid w:val="00CF7110"/>
    <w:rsid w:val="00D005B7"/>
    <w:rsid w:val="00D01466"/>
    <w:rsid w:val="00D017A4"/>
    <w:rsid w:val="00D01D9A"/>
    <w:rsid w:val="00D03A10"/>
    <w:rsid w:val="00D05911"/>
    <w:rsid w:val="00D0709F"/>
    <w:rsid w:val="00D10604"/>
    <w:rsid w:val="00D10852"/>
    <w:rsid w:val="00D11831"/>
    <w:rsid w:val="00D11A05"/>
    <w:rsid w:val="00D139AC"/>
    <w:rsid w:val="00D1572B"/>
    <w:rsid w:val="00D1573F"/>
    <w:rsid w:val="00D16030"/>
    <w:rsid w:val="00D16D8F"/>
    <w:rsid w:val="00D25F40"/>
    <w:rsid w:val="00D26654"/>
    <w:rsid w:val="00D2783D"/>
    <w:rsid w:val="00D3211A"/>
    <w:rsid w:val="00D34AB9"/>
    <w:rsid w:val="00D3565A"/>
    <w:rsid w:val="00D3591F"/>
    <w:rsid w:val="00D361FB"/>
    <w:rsid w:val="00D370E7"/>
    <w:rsid w:val="00D371CE"/>
    <w:rsid w:val="00D372E3"/>
    <w:rsid w:val="00D37414"/>
    <w:rsid w:val="00D37ABE"/>
    <w:rsid w:val="00D37F2E"/>
    <w:rsid w:val="00D407A5"/>
    <w:rsid w:val="00D40EBC"/>
    <w:rsid w:val="00D41617"/>
    <w:rsid w:val="00D4165C"/>
    <w:rsid w:val="00D41FF8"/>
    <w:rsid w:val="00D42350"/>
    <w:rsid w:val="00D42F44"/>
    <w:rsid w:val="00D4336C"/>
    <w:rsid w:val="00D439C8"/>
    <w:rsid w:val="00D43F6C"/>
    <w:rsid w:val="00D447B6"/>
    <w:rsid w:val="00D454DA"/>
    <w:rsid w:val="00D45F5D"/>
    <w:rsid w:val="00D46735"/>
    <w:rsid w:val="00D47F15"/>
    <w:rsid w:val="00D5050A"/>
    <w:rsid w:val="00D50F58"/>
    <w:rsid w:val="00D51655"/>
    <w:rsid w:val="00D527A2"/>
    <w:rsid w:val="00D52BE5"/>
    <w:rsid w:val="00D530FC"/>
    <w:rsid w:val="00D537DE"/>
    <w:rsid w:val="00D562D0"/>
    <w:rsid w:val="00D574EF"/>
    <w:rsid w:val="00D57E0E"/>
    <w:rsid w:val="00D6080A"/>
    <w:rsid w:val="00D60D85"/>
    <w:rsid w:val="00D61303"/>
    <w:rsid w:val="00D6476D"/>
    <w:rsid w:val="00D64A59"/>
    <w:rsid w:val="00D676CF"/>
    <w:rsid w:val="00D67D54"/>
    <w:rsid w:val="00D70185"/>
    <w:rsid w:val="00D70439"/>
    <w:rsid w:val="00D71E02"/>
    <w:rsid w:val="00D76AA5"/>
    <w:rsid w:val="00D77399"/>
    <w:rsid w:val="00D7755A"/>
    <w:rsid w:val="00D80327"/>
    <w:rsid w:val="00D81A27"/>
    <w:rsid w:val="00D85EE8"/>
    <w:rsid w:val="00D86772"/>
    <w:rsid w:val="00D86E47"/>
    <w:rsid w:val="00D901FF"/>
    <w:rsid w:val="00D9083C"/>
    <w:rsid w:val="00D91E31"/>
    <w:rsid w:val="00D9269B"/>
    <w:rsid w:val="00D95950"/>
    <w:rsid w:val="00D96589"/>
    <w:rsid w:val="00DA074D"/>
    <w:rsid w:val="00DA1F9E"/>
    <w:rsid w:val="00DA21DA"/>
    <w:rsid w:val="00DA23C4"/>
    <w:rsid w:val="00DA43C6"/>
    <w:rsid w:val="00DA4B56"/>
    <w:rsid w:val="00DA5ED0"/>
    <w:rsid w:val="00DA67E1"/>
    <w:rsid w:val="00DB0879"/>
    <w:rsid w:val="00DB35A9"/>
    <w:rsid w:val="00DB59AB"/>
    <w:rsid w:val="00DB5B84"/>
    <w:rsid w:val="00DB6F02"/>
    <w:rsid w:val="00DC1DDD"/>
    <w:rsid w:val="00DC2F0A"/>
    <w:rsid w:val="00DC3479"/>
    <w:rsid w:val="00DC4E2C"/>
    <w:rsid w:val="00DC569F"/>
    <w:rsid w:val="00DC671F"/>
    <w:rsid w:val="00DC7499"/>
    <w:rsid w:val="00DD002A"/>
    <w:rsid w:val="00DD1FC7"/>
    <w:rsid w:val="00DD4242"/>
    <w:rsid w:val="00DD55BF"/>
    <w:rsid w:val="00DD614B"/>
    <w:rsid w:val="00DD6A5F"/>
    <w:rsid w:val="00DD6B0D"/>
    <w:rsid w:val="00DD6B38"/>
    <w:rsid w:val="00DD76E8"/>
    <w:rsid w:val="00DD782E"/>
    <w:rsid w:val="00DE0D8E"/>
    <w:rsid w:val="00DE1350"/>
    <w:rsid w:val="00DE2570"/>
    <w:rsid w:val="00DE2B9C"/>
    <w:rsid w:val="00DE3592"/>
    <w:rsid w:val="00DE6DF5"/>
    <w:rsid w:val="00DE7158"/>
    <w:rsid w:val="00DF1B38"/>
    <w:rsid w:val="00DF1D98"/>
    <w:rsid w:val="00DF470B"/>
    <w:rsid w:val="00DF503A"/>
    <w:rsid w:val="00DF607A"/>
    <w:rsid w:val="00DF6246"/>
    <w:rsid w:val="00DF71DD"/>
    <w:rsid w:val="00E00C01"/>
    <w:rsid w:val="00E0164F"/>
    <w:rsid w:val="00E047FC"/>
    <w:rsid w:val="00E0568D"/>
    <w:rsid w:val="00E05EC4"/>
    <w:rsid w:val="00E06FFA"/>
    <w:rsid w:val="00E07678"/>
    <w:rsid w:val="00E102B4"/>
    <w:rsid w:val="00E10C7E"/>
    <w:rsid w:val="00E11CDF"/>
    <w:rsid w:val="00E13EF4"/>
    <w:rsid w:val="00E147C8"/>
    <w:rsid w:val="00E173C6"/>
    <w:rsid w:val="00E2056C"/>
    <w:rsid w:val="00E2086B"/>
    <w:rsid w:val="00E228BB"/>
    <w:rsid w:val="00E22ADA"/>
    <w:rsid w:val="00E23E35"/>
    <w:rsid w:val="00E244BB"/>
    <w:rsid w:val="00E245CB"/>
    <w:rsid w:val="00E267EA"/>
    <w:rsid w:val="00E26AF2"/>
    <w:rsid w:val="00E26C12"/>
    <w:rsid w:val="00E274CE"/>
    <w:rsid w:val="00E2764A"/>
    <w:rsid w:val="00E30638"/>
    <w:rsid w:val="00E30833"/>
    <w:rsid w:val="00E32896"/>
    <w:rsid w:val="00E353A6"/>
    <w:rsid w:val="00E35610"/>
    <w:rsid w:val="00E35F09"/>
    <w:rsid w:val="00E361BA"/>
    <w:rsid w:val="00E36258"/>
    <w:rsid w:val="00E36377"/>
    <w:rsid w:val="00E36F4E"/>
    <w:rsid w:val="00E376A1"/>
    <w:rsid w:val="00E37EFA"/>
    <w:rsid w:val="00E404ED"/>
    <w:rsid w:val="00E40671"/>
    <w:rsid w:val="00E4112D"/>
    <w:rsid w:val="00E415A7"/>
    <w:rsid w:val="00E41722"/>
    <w:rsid w:val="00E42AF1"/>
    <w:rsid w:val="00E43518"/>
    <w:rsid w:val="00E43BA6"/>
    <w:rsid w:val="00E44C5E"/>
    <w:rsid w:val="00E45001"/>
    <w:rsid w:val="00E450BC"/>
    <w:rsid w:val="00E509AA"/>
    <w:rsid w:val="00E50F5C"/>
    <w:rsid w:val="00E50FD5"/>
    <w:rsid w:val="00E5133D"/>
    <w:rsid w:val="00E52841"/>
    <w:rsid w:val="00E53117"/>
    <w:rsid w:val="00E53C24"/>
    <w:rsid w:val="00E56487"/>
    <w:rsid w:val="00E56653"/>
    <w:rsid w:val="00E601D8"/>
    <w:rsid w:val="00E60412"/>
    <w:rsid w:val="00E60DA5"/>
    <w:rsid w:val="00E61D32"/>
    <w:rsid w:val="00E62FC3"/>
    <w:rsid w:val="00E634D7"/>
    <w:rsid w:val="00E64AE2"/>
    <w:rsid w:val="00E657F3"/>
    <w:rsid w:val="00E66329"/>
    <w:rsid w:val="00E664A9"/>
    <w:rsid w:val="00E6679E"/>
    <w:rsid w:val="00E66BDD"/>
    <w:rsid w:val="00E7106A"/>
    <w:rsid w:val="00E74C2B"/>
    <w:rsid w:val="00E76415"/>
    <w:rsid w:val="00E76B90"/>
    <w:rsid w:val="00E774EB"/>
    <w:rsid w:val="00E7778B"/>
    <w:rsid w:val="00E81E6A"/>
    <w:rsid w:val="00E81EB7"/>
    <w:rsid w:val="00E837AD"/>
    <w:rsid w:val="00E86524"/>
    <w:rsid w:val="00E901B9"/>
    <w:rsid w:val="00E905E6"/>
    <w:rsid w:val="00E90A81"/>
    <w:rsid w:val="00E90CAC"/>
    <w:rsid w:val="00E911D2"/>
    <w:rsid w:val="00E91BA9"/>
    <w:rsid w:val="00E93536"/>
    <w:rsid w:val="00E93D1C"/>
    <w:rsid w:val="00E93FF1"/>
    <w:rsid w:val="00E9425C"/>
    <w:rsid w:val="00E95540"/>
    <w:rsid w:val="00E96D5E"/>
    <w:rsid w:val="00E96DEF"/>
    <w:rsid w:val="00E97097"/>
    <w:rsid w:val="00EA0FCE"/>
    <w:rsid w:val="00EA220F"/>
    <w:rsid w:val="00EA225E"/>
    <w:rsid w:val="00EA2DCA"/>
    <w:rsid w:val="00EA668F"/>
    <w:rsid w:val="00EA7835"/>
    <w:rsid w:val="00EB4AF0"/>
    <w:rsid w:val="00EB5065"/>
    <w:rsid w:val="00EB5A29"/>
    <w:rsid w:val="00EB6644"/>
    <w:rsid w:val="00EB71C2"/>
    <w:rsid w:val="00EB7F18"/>
    <w:rsid w:val="00EC0CC1"/>
    <w:rsid w:val="00EC0DB4"/>
    <w:rsid w:val="00EC27DD"/>
    <w:rsid w:val="00EC38B2"/>
    <w:rsid w:val="00EC524E"/>
    <w:rsid w:val="00ED048B"/>
    <w:rsid w:val="00ED1732"/>
    <w:rsid w:val="00ED20CD"/>
    <w:rsid w:val="00ED2590"/>
    <w:rsid w:val="00ED4E02"/>
    <w:rsid w:val="00ED5407"/>
    <w:rsid w:val="00ED54D8"/>
    <w:rsid w:val="00ED554D"/>
    <w:rsid w:val="00ED76AA"/>
    <w:rsid w:val="00EE115C"/>
    <w:rsid w:val="00EE14D5"/>
    <w:rsid w:val="00EE1901"/>
    <w:rsid w:val="00EE3FD2"/>
    <w:rsid w:val="00EE4203"/>
    <w:rsid w:val="00EE49B8"/>
    <w:rsid w:val="00EE4DF3"/>
    <w:rsid w:val="00EE5A4D"/>
    <w:rsid w:val="00EE6179"/>
    <w:rsid w:val="00EF0622"/>
    <w:rsid w:val="00EF08E1"/>
    <w:rsid w:val="00EF1865"/>
    <w:rsid w:val="00EF2694"/>
    <w:rsid w:val="00EF2986"/>
    <w:rsid w:val="00EF4385"/>
    <w:rsid w:val="00EF43E3"/>
    <w:rsid w:val="00EF4587"/>
    <w:rsid w:val="00EF63AB"/>
    <w:rsid w:val="00EF725D"/>
    <w:rsid w:val="00F0147D"/>
    <w:rsid w:val="00F01FBD"/>
    <w:rsid w:val="00F03025"/>
    <w:rsid w:val="00F03F4C"/>
    <w:rsid w:val="00F04CC1"/>
    <w:rsid w:val="00F05199"/>
    <w:rsid w:val="00F05521"/>
    <w:rsid w:val="00F0746F"/>
    <w:rsid w:val="00F0789F"/>
    <w:rsid w:val="00F07AF8"/>
    <w:rsid w:val="00F102AC"/>
    <w:rsid w:val="00F113F2"/>
    <w:rsid w:val="00F1276E"/>
    <w:rsid w:val="00F13F86"/>
    <w:rsid w:val="00F17166"/>
    <w:rsid w:val="00F201B1"/>
    <w:rsid w:val="00F21019"/>
    <w:rsid w:val="00F215EA"/>
    <w:rsid w:val="00F22330"/>
    <w:rsid w:val="00F22A17"/>
    <w:rsid w:val="00F24D03"/>
    <w:rsid w:val="00F2612C"/>
    <w:rsid w:val="00F27BE8"/>
    <w:rsid w:val="00F300C2"/>
    <w:rsid w:val="00F317EC"/>
    <w:rsid w:val="00F319DD"/>
    <w:rsid w:val="00F33DDE"/>
    <w:rsid w:val="00F33FA7"/>
    <w:rsid w:val="00F34965"/>
    <w:rsid w:val="00F36D79"/>
    <w:rsid w:val="00F42774"/>
    <w:rsid w:val="00F43D0F"/>
    <w:rsid w:val="00F44023"/>
    <w:rsid w:val="00F44E0C"/>
    <w:rsid w:val="00F459E7"/>
    <w:rsid w:val="00F47D48"/>
    <w:rsid w:val="00F52C84"/>
    <w:rsid w:val="00F56B1F"/>
    <w:rsid w:val="00F57CDE"/>
    <w:rsid w:val="00F6131A"/>
    <w:rsid w:val="00F65ED0"/>
    <w:rsid w:val="00F67EC1"/>
    <w:rsid w:val="00F70B16"/>
    <w:rsid w:val="00F70B88"/>
    <w:rsid w:val="00F7187B"/>
    <w:rsid w:val="00F718B3"/>
    <w:rsid w:val="00F73495"/>
    <w:rsid w:val="00F736E9"/>
    <w:rsid w:val="00F74BAB"/>
    <w:rsid w:val="00F758EE"/>
    <w:rsid w:val="00F76AA4"/>
    <w:rsid w:val="00F81931"/>
    <w:rsid w:val="00F85CC0"/>
    <w:rsid w:val="00F87FF2"/>
    <w:rsid w:val="00F90E1A"/>
    <w:rsid w:val="00F913A5"/>
    <w:rsid w:val="00F91978"/>
    <w:rsid w:val="00F91FC6"/>
    <w:rsid w:val="00F92271"/>
    <w:rsid w:val="00F92807"/>
    <w:rsid w:val="00F92A4B"/>
    <w:rsid w:val="00F940F8"/>
    <w:rsid w:val="00F94AE9"/>
    <w:rsid w:val="00F95DA7"/>
    <w:rsid w:val="00FA1457"/>
    <w:rsid w:val="00FA1D5F"/>
    <w:rsid w:val="00FA269A"/>
    <w:rsid w:val="00FA2DD6"/>
    <w:rsid w:val="00FA2FAD"/>
    <w:rsid w:val="00FA3797"/>
    <w:rsid w:val="00FA3F73"/>
    <w:rsid w:val="00FA6A58"/>
    <w:rsid w:val="00FA6BE4"/>
    <w:rsid w:val="00FB02B6"/>
    <w:rsid w:val="00FB0E4A"/>
    <w:rsid w:val="00FB4AB1"/>
    <w:rsid w:val="00FB519B"/>
    <w:rsid w:val="00FC12CB"/>
    <w:rsid w:val="00FC1333"/>
    <w:rsid w:val="00FC1475"/>
    <w:rsid w:val="00FC5844"/>
    <w:rsid w:val="00FC7FAF"/>
    <w:rsid w:val="00FD0B14"/>
    <w:rsid w:val="00FD2DA3"/>
    <w:rsid w:val="00FD3DB6"/>
    <w:rsid w:val="00FD489E"/>
    <w:rsid w:val="00FD4CE2"/>
    <w:rsid w:val="00FD4E71"/>
    <w:rsid w:val="00FD59E5"/>
    <w:rsid w:val="00FD6406"/>
    <w:rsid w:val="00FD6525"/>
    <w:rsid w:val="00FD68D4"/>
    <w:rsid w:val="00FD7B0D"/>
    <w:rsid w:val="00FE093A"/>
    <w:rsid w:val="00FE181D"/>
    <w:rsid w:val="00FE1A1C"/>
    <w:rsid w:val="00FE2A8E"/>
    <w:rsid w:val="00FE3F15"/>
    <w:rsid w:val="00FE4AB2"/>
    <w:rsid w:val="00FE6757"/>
    <w:rsid w:val="00FE7136"/>
    <w:rsid w:val="00FF0847"/>
    <w:rsid w:val="00FF0A65"/>
    <w:rsid w:val="00FF0B9D"/>
    <w:rsid w:val="00FF2037"/>
    <w:rsid w:val="00FF319B"/>
    <w:rsid w:val="00FF5E49"/>
    <w:rsid w:val="00FF6625"/>
    <w:rsid w:val="00FF6BA7"/>
    <w:rsid w:val="00FF711F"/>
    <w:rsid w:val="00FF7EA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9D34"/>
  <w15:chartTrackingRefBased/>
  <w15:docId w15:val="{16319034-2F09-434F-8A65-A4326469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9A"/>
    <w:rPr>
      <w:lang w:val="en-US" w:eastAsia="en-US"/>
    </w:rPr>
  </w:style>
  <w:style w:type="paragraph" w:styleId="Heading2">
    <w:name w:val="heading 2"/>
    <w:basedOn w:val="Normal"/>
    <w:next w:val="Normal"/>
    <w:link w:val="Heading2Char"/>
    <w:qFormat/>
    <w:rsid w:val="00E53117"/>
    <w:pPr>
      <w:keepNext/>
      <w:jc w:val="center"/>
      <w:outlineLvl w:val="1"/>
    </w:pPr>
    <w:rPr>
      <w:rFonts w:ascii=".VnTime" w:eastAsia="Times New Roman" w:hAnsi=".VnTime"/>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3EA"/>
    <w:pPr>
      <w:ind w:left="720"/>
      <w:contextualSpacing/>
    </w:pPr>
  </w:style>
  <w:style w:type="paragraph" w:styleId="Header">
    <w:name w:val="header"/>
    <w:basedOn w:val="Normal"/>
    <w:link w:val="HeaderChar"/>
    <w:uiPriority w:val="99"/>
    <w:unhideWhenUsed/>
    <w:rsid w:val="00147157"/>
    <w:pPr>
      <w:tabs>
        <w:tab w:val="center" w:pos="4680"/>
        <w:tab w:val="right" w:pos="9360"/>
      </w:tabs>
    </w:pPr>
  </w:style>
  <w:style w:type="character" w:customStyle="1" w:styleId="HeaderChar">
    <w:name w:val="Header Char"/>
    <w:basedOn w:val="DefaultParagraphFont"/>
    <w:link w:val="Header"/>
    <w:uiPriority w:val="99"/>
    <w:rsid w:val="00147157"/>
  </w:style>
  <w:style w:type="paragraph" w:styleId="Footer">
    <w:name w:val="footer"/>
    <w:basedOn w:val="Normal"/>
    <w:link w:val="FooterChar"/>
    <w:uiPriority w:val="99"/>
    <w:unhideWhenUsed/>
    <w:rsid w:val="00147157"/>
    <w:pPr>
      <w:tabs>
        <w:tab w:val="center" w:pos="4680"/>
        <w:tab w:val="right" w:pos="9360"/>
      </w:tabs>
    </w:pPr>
  </w:style>
  <w:style w:type="character" w:customStyle="1" w:styleId="FooterChar">
    <w:name w:val="Footer Char"/>
    <w:basedOn w:val="DefaultParagraphFont"/>
    <w:link w:val="Footer"/>
    <w:uiPriority w:val="99"/>
    <w:rsid w:val="00147157"/>
  </w:style>
  <w:style w:type="character" w:styleId="Hyperlink">
    <w:name w:val="Hyperlink"/>
    <w:uiPriority w:val="99"/>
    <w:rsid w:val="00D26654"/>
    <w:rPr>
      <w:strike w:val="0"/>
      <w:dstrike w:val="0"/>
      <w:color w:val="484948"/>
      <w:u w:val="none"/>
      <w:effect w:val="none"/>
    </w:rPr>
  </w:style>
  <w:style w:type="character" w:customStyle="1" w:styleId="Heading2Char">
    <w:name w:val="Heading 2 Char"/>
    <w:link w:val="Heading2"/>
    <w:rsid w:val="00E53117"/>
    <w:rPr>
      <w:rFonts w:ascii=".VnTime" w:eastAsia="Times New Roman" w:hAnsi=".VnTime"/>
      <w:b/>
      <w:bCs/>
      <w:sz w:val="28"/>
      <w:szCs w:val="24"/>
    </w:rPr>
  </w:style>
  <w:style w:type="paragraph" w:styleId="Subtitle">
    <w:name w:val="Subtitle"/>
    <w:basedOn w:val="Normal"/>
    <w:link w:val="SubtitleChar"/>
    <w:qFormat/>
    <w:rsid w:val="00E53117"/>
    <w:pPr>
      <w:spacing w:after="60"/>
      <w:jc w:val="center"/>
      <w:outlineLvl w:val="1"/>
    </w:pPr>
    <w:rPr>
      <w:rFonts w:ascii="Arial" w:eastAsia="Times New Roman" w:hAnsi="Arial"/>
      <w:sz w:val="24"/>
      <w:szCs w:val="24"/>
      <w:lang w:val="x-none" w:eastAsia="x-none"/>
    </w:rPr>
  </w:style>
  <w:style w:type="character" w:customStyle="1" w:styleId="SubtitleChar">
    <w:name w:val="Subtitle Char"/>
    <w:link w:val="Subtitle"/>
    <w:rsid w:val="00E53117"/>
    <w:rPr>
      <w:rFonts w:ascii="Arial" w:eastAsia="Times New Roman" w:hAnsi="Arial" w:cs="Arial"/>
      <w:sz w:val="24"/>
      <w:szCs w:val="24"/>
    </w:rPr>
  </w:style>
  <w:style w:type="character" w:styleId="PageNumber">
    <w:name w:val="page number"/>
    <w:rsid w:val="00E53117"/>
  </w:style>
  <w:style w:type="paragraph" w:styleId="BalloonText">
    <w:name w:val="Balloon Text"/>
    <w:basedOn w:val="Normal"/>
    <w:link w:val="BalloonTextChar"/>
    <w:uiPriority w:val="99"/>
    <w:semiHidden/>
    <w:unhideWhenUsed/>
    <w:rsid w:val="006670DE"/>
    <w:rPr>
      <w:rFonts w:ascii="Segoe UI" w:hAnsi="Segoe UI"/>
      <w:sz w:val="18"/>
      <w:szCs w:val="18"/>
      <w:lang w:val="x-none" w:eastAsia="x-none"/>
    </w:rPr>
  </w:style>
  <w:style w:type="character" w:customStyle="1" w:styleId="BalloonTextChar">
    <w:name w:val="Balloon Text Char"/>
    <w:link w:val="BalloonText"/>
    <w:uiPriority w:val="99"/>
    <w:semiHidden/>
    <w:rsid w:val="006670DE"/>
    <w:rPr>
      <w:rFonts w:ascii="Segoe UI" w:hAnsi="Segoe UI" w:cs="Segoe UI"/>
      <w:sz w:val="18"/>
      <w:szCs w:val="18"/>
    </w:rPr>
  </w:style>
  <w:style w:type="paragraph" w:customStyle="1" w:styleId="TableParagraph">
    <w:name w:val="Table Paragraph"/>
    <w:basedOn w:val="Normal"/>
    <w:uiPriority w:val="1"/>
    <w:qFormat/>
    <w:rsid w:val="00137EC1"/>
    <w:pPr>
      <w:widowControl w:val="0"/>
      <w:autoSpaceDE w:val="0"/>
      <w:autoSpaceDN w:val="0"/>
      <w:jc w:val="center"/>
    </w:pPr>
    <w:rPr>
      <w:rFonts w:eastAsia="Times New Roman"/>
      <w:sz w:val="22"/>
      <w:szCs w:val="22"/>
      <w:lang w:val="vi"/>
    </w:rPr>
  </w:style>
  <w:style w:type="character" w:customStyle="1" w:styleId="fontstyle01">
    <w:name w:val="fontstyle01"/>
    <w:rsid w:val="009E1F4E"/>
    <w:rPr>
      <w:rFonts w:ascii="TimesNewRomanPS-ItalicMT" w:hAnsi="TimesNewRomanPS-ItalicMT" w:hint="default"/>
      <w:b w:val="0"/>
      <w:bCs w:val="0"/>
      <w:i/>
      <w:iCs/>
      <w:color w:val="000000"/>
      <w:sz w:val="28"/>
      <w:szCs w:val="28"/>
    </w:rPr>
  </w:style>
  <w:style w:type="paragraph" w:customStyle="1" w:styleId="Char">
    <w:name w:val="Char"/>
    <w:basedOn w:val="Normal"/>
    <w:autoRedefine/>
    <w:rsid w:val="00073EF4"/>
    <w:pPr>
      <w:spacing w:after="160" w:line="240" w:lineRule="exact"/>
    </w:pPr>
    <w:rPr>
      <w:rFonts w:ascii="Verdana" w:eastAsia="Times New Roman" w:hAnsi="Verdana" w:cs="Verdana"/>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Char Char"/>
    <w:basedOn w:val="Normal"/>
    <w:link w:val="NormalWebChar"/>
    <w:unhideWhenUsed/>
    <w:qFormat/>
    <w:rsid w:val="00224CEC"/>
    <w:pPr>
      <w:spacing w:before="100" w:beforeAutospacing="1" w:after="100" w:afterAutospacing="1"/>
    </w:pPr>
    <w:rPr>
      <w:rFonts w:eastAsia="Times New Roman"/>
      <w:sz w:val="24"/>
      <w:szCs w:val="24"/>
    </w:r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locked/>
    <w:rsid w:val="00224CEC"/>
    <w:rPr>
      <w:rFonts w:eastAsia="Times New Roman"/>
      <w:sz w:val="24"/>
      <w:szCs w:val="24"/>
      <w:lang w:val="en-US" w:eastAsia="en-US"/>
    </w:rPr>
  </w:style>
  <w:style w:type="character" w:customStyle="1" w:styleId="link">
    <w:name w:val="link"/>
    <w:basedOn w:val="DefaultParagraphFont"/>
    <w:rsid w:val="0081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218">
      <w:bodyDiv w:val="1"/>
      <w:marLeft w:val="0"/>
      <w:marRight w:val="0"/>
      <w:marTop w:val="0"/>
      <w:marBottom w:val="0"/>
      <w:divBdr>
        <w:top w:val="none" w:sz="0" w:space="0" w:color="auto"/>
        <w:left w:val="none" w:sz="0" w:space="0" w:color="auto"/>
        <w:bottom w:val="none" w:sz="0" w:space="0" w:color="auto"/>
        <w:right w:val="none" w:sz="0" w:space="0" w:color="auto"/>
      </w:divBdr>
    </w:div>
    <w:div w:id="70473874">
      <w:bodyDiv w:val="1"/>
      <w:marLeft w:val="0"/>
      <w:marRight w:val="0"/>
      <w:marTop w:val="0"/>
      <w:marBottom w:val="0"/>
      <w:divBdr>
        <w:top w:val="none" w:sz="0" w:space="0" w:color="auto"/>
        <w:left w:val="none" w:sz="0" w:space="0" w:color="auto"/>
        <w:bottom w:val="none" w:sz="0" w:space="0" w:color="auto"/>
        <w:right w:val="none" w:sz="0" w:space="0" w:color="auto"/>
      </w:divBdr>
    </w:div>
    <w:div w:id="167453490">
      <w:bodyDiv w:val="1"/>
      <w:marLeft w:val="0"/>
      <w:marRight w:val="0"/>
      <w:marTop w:val="0"/>
      <w:marBottom w:val="0"/>
      <w:divBdr>
        <w:top w:val="none" w:sz="0" w:space="0" w:color="auto"/>
        <w:left w:val="none" w:sz="0" w:space="0" w:color="auto"/>
        <w:bottom w:val="none" w:sz="0" w:space="0" w:color="auto"/>
        <w:right w:val="none" w:sz="0" w:space="0" w:color="auto"/>
      </w:divBdr>
    </w:div>
    <w:div w:id="175775701">
      <w:bodyDiv w:val="1"/>
      <w:marLeft w:val="0"/>
      <w:marRight w:val="0"/>
      <w:marTop w:val="0"/>
      <w:marBottom w:val="0"/>
      <w:divBdr>
        <w:top w:val="none" w:sz="0" w:space="0" w:color="auto"/>
        <w:left w:val="none" w:sz="0" w:space="0" w:color="auto"/>
        <w:bottom w:val="none" w:sz="0" w:space="0" w:color="auto"/>
        <w:right w:val="none" w:sz="0" w:space="0" w:color="auto"/>
      </w:divBdr>
    </w:div>
    <w:div w:id="197738817">
      <w:bodyDiv w:val="1"/>
      <w:marLeft w:val="0"/>
      <w:marRight w:val="0"/>
      <w:marTop w:val="0"/>
      <w:marBottom w:val="0"/>
      <w:divBdr>
        <w:top w:val="none" w:sz="0" w:space="0" w:color="auto"/>
        <w:left w:val="none" w:sz="0" w:space="0" w:color="auto"/>
        <w:bottom w:val="none" w:sz="0" w:space="0" w:color="auto"/>
        <w:right w:val="none" w:sz="0" w:space="0" w:color="auto"/>
      </w:divBdr>
    </w:div>
    <w:div w:id="343947086">
      <w:bodyDiv w:val="1"/>
      <w:marLeft w:val="0"/>
      <w:marRight w:val="0"/>
      <w:marTop w:val="0"/>
      <w:marBottom w:val="0"/>
      <w:divBdr>
        <w:top w:val="none" w:sz="0" w:space="0" w:color="auto"/>
        <w:left w:val="none" w:sz="0" w:space="0" w:color="auto"/>
        <w:bottom w:val="none" w:sz="0" w:space="0" w:color="auto"/>
        <w:right w:val="none" w:sz="0" w:space="0" w:color="auto"/>
      </w:divBdr>
    </w:div>
    <w:div w:id="580138008">
      <w:bodyDiv w:val="1"/>
      <w:marLeft w:val="0"/>
      <w:marRight w:val="0"/>
      <w:marTop w:val="0"/>
      <w:marBottom w:val="0"/>
      <w:divBdr>
        <w:top w:val="none" w:sz="0" w:space="0" w:color="auto"/>
        <w:left w:val="none" w:sz="0" w:space="0" w:color="auto"/>
        <w:bottom w:val="none" w:sz="0" w:space="0" w:color="auto"/>
        <w:right w:val="none" w:sz="0" w:space="0" w:color="auto"/>
      </w:divBdr>
    </w:div>
    <w:div w:id="820581263">
      <w:bodyDiv w:val="1"/>
      <w:marLeft w:val="0"/>
      <w:marRight w:val="0"/>
      <w:marTop w:val="0"/>
      <w:marBottom w:val="0"/>
      <w:divBdr>
        <w:top w:val="none" w:sz="0" w:space="0" w:color="auto"/>
        <w:left w:val="none" w:sz="0" w:space="0" w:color="auto"/>
        <w:bottom w:val="none" w:sz="0" w:space="0" w:color="auto"/>
        <w:right w:val="none" w:sz="0" w:space="0" w:color="auto"/>
      </w:divBdr>
    </w:div>
    <w:div w:id="831483622">
      <w:bodyDiv w:val="1"/>
      <w:marLeft w:val="0"/>
      <w:marRight w:val="0"/>
      <w:marTop w:val="0"/>
      <w:marBottom w:val="0"/>
      <w:divBdr>
        <w:top w:val="none" w:sz="0" w:space="0" w:color="auto"/>
        <w:left w:val="none" w:sz="0" w:space="0" w:color="auto"/>
        <w:bottom w:val="none" w:sz="0" w:space="0" w:color="auto"/>
        <w:right w:val="none" w:sz="0" w:space="0" w:color="auto"/>
      </w:divBdr>
    </w:div>
    <w:div w:id="878471587">
      <w:bodyDiv w:val="1"/>
      <w:marLeft w:val="0"/>
      <w:marRight w:val="0"/>
      <w:marTop w:val="0"/>
      <w:marBottom w:val="0"/>
      <w:divBdr>
        <w:top w:val="none" w:sz="0" w:space="0" w:color="auto"/>
        <w:left w:val="none" w:sz="0" w:space="0" w:color="auto"/>
        <w:bottom w:val="none" w:sz="0" w:space="0" w:color="auto"/>
        <w:right w:val="none" w:sz="0" w:space="0" w:color="auto"/>
      </w:divBdr>
    </w:div>
    <w:div w:id="1053774968">
      <w:bodyDiv w:val="1"/>
      <w:marLeft w:val="0"/>
      <w:marRight w:val="0"/>
      <w:marTop w:val="0"/>
      <w:marBottom w:val="0"/>
      <w:divBdr>
        <w:top w:val="none" w:sz="0" w:space="0" w:color="auto"/>
        <w:left w:val="none" w:sz="0" w:space="0" w:color="auto"/>
        <w:bottom w:val="none" w:sz="0" w:space="0" w:color="auto"/>
        <w:right w:val="none" w:sz="0" w:space="0" w:color="auto"/>
      </w:divBdr>
    </w:div>
    <w:div w:id="1146165008">
      <w:bodyDiv w:val="1"/>
      <w:marLeft w:val="0"/>
      <w:marRight w:val="0"/>
      <w:marTop w:val="0"/>
      <w:marBottom w:val="0"/>
      <w:divBdr>
        <w:top w:val="none" w:sz="0" w:space="0" w:color="auto"/>
        <w:left w:val="none" w:sz="0" w:space="0" w:color="auto"/>
        <w:bottom w:val="none" w:sz="0" w:space="0" w:color="auto"/>
        <w:right w:val="none" w:sz="0" w:space="0" w:color="auto"/>
      </w:divBdr>
    </w:div>
    <w:div w:id="1286889288">
      <w:bodyDiv w:val="1"/>
      <w:marLeft w:val="0"/>
      <w:marRight w:val="0"/>
      <w:marTop w:val="0"/>
      <w:marBottom w:val="0"/>
      <w:divBdr>
        <w:top w:val="none" w:sz="0" w:space="0" w:color="auto"/>
        <w:left w:val="none" w:sz="0" w:space="0" w:color="auto"/>
        <w:bottom w:val="none" w:sz="0" w:space="0" w:color="auto"/>
        <w:right w:val="none" w:sz="0" w:space="0" w:color="auto"/>
      </w:divBdr>
    </w:div>
    <w:div w:id="1687517123">
      <w:bodyDiv w:val="1"/>
      <w:marLeft w:val="0"/>
      <w:marRight w:val="0"/>
      <w:marTop w:val="0"/>
      <w:marBottom w:val="0"/>
      <w:divBdr>
        <w:top w:val="none" w:sz="0" w:space="0" w:color="auto"/>
        <w:left w:val="none" w:sz="0" w:space="0" w:color="auto"/>
        <w:bottom w:val="none" w:sz="0" w:space="0" w:color="auto"/>
        <w:right w:val="none" w:sz="0" w:space="0" w:color="auto"/>
      </w:divBdr>
    </w:div>
    <w:div w:id="1841853012">
      <w:bodyDiv w:val="1"/>
      <w:marLeft w:val="0"/>
      <w:marRight w:val="0"/>
      <w:marTop w:val="0"/>
      <w:marBottom w:val="0"/>
      <w:divBdr>
        <w:top w:val="none" w:sz="0" w:space="0" w:color="auto"/>
        <w:left w:val="none" w:sz="0" w:space="0" w:color="auto"/>
        <w:bottom w:val="none" w:sz="0" w:space="0" w:color="auto"/>
        <w:right w:val="none" w:sz="0" w:space="0" w:color="auto"/>
      </w:divBdr>
    </w:div>
    <w:div w:id="1926644764">
      <w:bodyDiv w:val="1"/>
      <w:marLeft w:val="0"/>
      <w:marRight w:val="0"/>
      <w:marTop w:val="0"/>
      <w:marBottom w:val="0"/>
      <w:divBdr>
        <w:top w:val="none" w:sz="0" w:space="0" w:color="auto"/>
        <w:left w:val="none" w:sz="0" w:space="0" w:color="auto"/>
        <w:bottom w:val="none" w:sz="0" w:space="0" w:color="auto"/>
        <w:right w:val="none" w:sz="0" w:space="0" w:color="auto"/>
      </w:divBdr>
    </w:div>
    <w:div w:id="1938978772">
      <w:bodyDiv w:val="1"/>
      <w:marLeft w:val="0"/>
      <w:marRight w:val="0"/>
      <w:marTop w:val="0"/>
      <w:marBottom w:val="0"/>
      <w:divBdr>
        <w:top w:val="none" w:sz="0" w:space="0" w:color="auto"/>
        <w:left w:val="none" w:sz="0" w:space="0" w:color="auto"/>
        <w:bottom w:val="none" w:sz="0" w:space="0" w:color="auto"/>
        <w:right w:val="none" w:sz="0" w:space="0" w:color="auto"/>
      </w:divBdr>
    </w:div>
    <w:div w:id="2016031502">
      <w:bodyDiv w:val="1"/>
      <w:marLeft w:val="0"/>
      <w:marRight w:val="0"/>
      <w:marTop w:val="0"/>
      <w:marBottom w:val="0"/>
      <w:divBdr>
        <w:top w:val="none" w:sz="0" w:space="0" w:color="auto"/>
        <w:left w:val="none" w:sz="0" w:space="0" w:color="auto"/>
        <w:bottom w:val="none" w:sz="0" w:space="0" w:color="auto"/>
        <w:right w:val="none" w:sz="0" w:space="0" w:color="auto"/>
      </w:divBdr>
    </w:div>
    <w:div w:id="2046515515">
      <w:bodyDiv w:val="1"/>
      <w:marLeft w:val="0"/>
      <w:marRight w:val="0"/>
      <w:marTop w:val="0"/>
      <w:marBottom w:val="0"/>
      <w:divBdr>
        <w:top w:val="none" w:sz="0" w:space="0" w:color="auto"/>
        <w:left w:val="none" w:sz="0" w:space="0" w:color="auto"/>
        <w:bottom w:val="none" w:sz="0" w:space="0" w:color="auto"/>
        <w:right w:val="none" w:sz="0" w:space="0" w:color="auto"/>
      </w:divBdr>
    </w:div>
    <w:div w:id="20510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8404-9C6D-49F5-BD6E-C95482AE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12071</Words>
  <Characters>68806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BaCuong</dc:creator>
  <cp:keywords/>
  <cp:lastModifiedBy>PHAM CONG HONG</cp:lastModifiedBy>
  <cp:revision>78</cp:revision>
  <cp:lastPrinted>2025-05-27T08:29:00Z</cp:lastPrinted>
  <dcterms:created xsi:type="dcterms:W3CDTF">2025-06-30T08:36:00Z</dcterms:created>
  <dcterms:modified xsi:type="dcterms:W3CDTF">2025-07-15T08:50:00Z</dcterms:modified>
</cp:coreProperties>
</file>